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D" w:rsidRDefault="00142E2D" w:rsidP="00142E2D">
      <w:pPr>
        <w:pStyle w:val="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142E2D" w:rsidRDefault="00142E2D" w:rsidP="00142E2D">
      <w:pPr>
        <w:pStyle w:val="11"/>
        <w:jc w:val="center"/>
        <w:rPr>
          <w:rFonts w:ascii="Times New Roman" w:hAnsi="Times New Roman"/>
          <w:b/>
          <w:sz w:val="28"/>
        </w:rPr>
      </w:pPr>
    </w:p>
    <w:p w:rsidR="00142E2D" w:rsidRDefault="00142E2D" w:rsidP="00142E2D">
      <w:pPr>
        <w:pStyle w:val="11"/>
        <w:jc w:val="center"/>
        <w:rPr>
          <w:rFonts w:ascii="Times New Roman" w:hAnsi="Times New Roman"/>
          <w:b/>
          <w:sz w:val="28"/>
        </w:rPr>
      </w:pPr>
    </w:p>
    <w:p w:rsidR="00142E2D" w:rsidRDefault="00142E2D" w:rsidP="00142E2D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СОВЕТА МУНИЦИПАЛЬНОГО ОБРАЗОВАНИЯ</w:t>
      </w:r>
    </w:p>
    <w:p w:rsidR="00142E2D" w:rsidRDefault="00142E2D" w:rsidP="00142E2D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УСТЬ-ЛАБИНСКИЙ РАЙОН</w:t>
      </w:r>
    </w:p>
    <w:p w:rsidR="00142E2D" w:rsidRDefault="00142E2D" w:rsidP="00142E2D">
      <w:pPr>
        <w:pStyle w:val="11"/>
        <w:jc w:val="both"/>
        <w:rPr>
          <w:rFonts w:ascii="Times New Roman" w:hAnsi="Times New Roman"/>
          <w:sz w:val="28"/>
        </w:rPr>
      </w:pPr>
    </w:p>
    <w:p w:rsidR="00142E2D" w:rsidRDefault="00142E2D" w:rsidP="00142E2D">
      <w:pPr>
        <w:pStyle w:val="11"/>
        <w:jc w:val="both"/>
        <w:rPr>
          <w:rFonts w:ascii="Times New Roman" w:hAnsi="Times New Roman"/>
          <w:sz w:val="28"/>
        </w:rPr>
      </w:pPr>
    </w:p>
    <w:p w:rsidR="00142E2D" w:rsidRDefault="00142E2D" w:rsidP="00142E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№____  </w:t>
      </w:r>
    </w:p>
    <w:p w:rsidR="00142E2D" w:rsidRDefault="00142E2D" w:rsidP="00142E2D">
      <w:pPr>
        <w:jc w:val="both"/>
        <w:rPr>
          <w:sz w:val="28"/>
          <w:szCs w:val="28"/>
        </w:rPr>
      </w:pPr>
      <w:r>
        <w:rPr>
          <w:sz w:val="28"/>
          <w:szCs w:val="28"/>
        </w:rPr>
        <w:t>г. Усть-Лабинск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Протокол № ___ </w:t>
      </w:r>
    </w:p>
    <w:p w:rsidR="00142E2D" w:rsidRDefault="00142E2D" w:rsidP="00142E2D">
      <w:pPr>
        <w:jc w:val="both"/>
        <w:rPr>
          <w:b/>
          <w:bCs/>
          <w:sz w:val="28"/>
        </w:rPr>
      </w:pPr>
    </w:p>
    <w:p w:rsidR="00142E2D" w:rsidRDefault="00142E2D" w:rsidP="00142E2D">
      <w:pPr>
        <w:jc w:val="center"/>
        <w:rPr>
          <w:b/>
          <w:bCs/>
          <w:sz w:val="28"/>
        </w:rPr>
      </w:pPr>
    </w:p>
    <w:p w:rsidR="00142E2D" w:rsidRDefault="00142E2D" w:rsidP="0014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землепользования и застройки  </w:t>
      </w:r>
    </w:p>
    <w:p w:rsidR="00142E2D" w:rsidRDefault="00142E2D" w:rsidP="0014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Ленинского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района, утвержденные решением Совета Ленинского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 12 июля  2013 года № 1 протокол № 40.</w:t>
      </w:r>
    </w:p>
    <w:p w:rsidR="00142E2D" w:rsidRDefault="00142E2D" w:rsidP="00142E2D">
      <w:pPr>
        <w:jc w:val="center"/>
        <w:rPr>
          <w:sz w:val="28"/>
          <w:szCs w:val="28"/>
        </w:rPr>
      </w:pPr>
    </w:p>
    <w:p w:rsidR="00142E2D" w:rsidRDefault="00142E2D" w:rsidP="00142E2D">
      <w:pPr>
        <w:pStyle w:val="21"/>
        <w:ind w:firstLine="558"/>
        <w:rPr>
          <w:szCs w:val="28"/>
        </w:rPr>
      </w:pPr>
      <w:r>
        <w:rPr>
          <w:szCs w:val="28"/>
        </w:rPr>
        <w:t xml:space="preserve">В соответствии со статьями 32,33 Градостроительного Кодекса Российской Федерации, руководствуясь главой 4 «Особенности организации и проведения публичных слушаний или общественных обсуждений по проектам муниципальных правовых  актов по вопросам градостроительной деятельности»  утвержденного решением Совета муниципального образования Усть-Лабинский район от 13 ноября 2018 года №5 протокол №58, Совет муниципального образования Усть-Лабинский район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142E2D" w:rsidRDefault="00142E2D" w:rsidP="00142E2D">
      <w:pPr>
        <w:pStyle w:val="21"/>
        <w:ind w:firstLine="558"/>
        <w:rPr>
          <w:szCs w:val="28"/>
        </w:rPr>
      </w:pPr>
      <w:r>
        <w:rPr>
          <w:szCs w:val="28"/>
        </w:rPr>
        <w:t xml:space="preserve">1.Внести изменения в правила землепользования и застройки Братского сельского поселения </w:t>
      </w:r>
      <w:proofErr w:type="spellStart"/>
      <w:r>
        <w:rPr>
          <w:szCs w:val="28"/>
        </w:rPr>
        <w:t>Усть-Лабинского</w:t>
      </w:r>
      <w:proofErr w:type="spellEnd"/>
      <w:r>
        <w:rPr>
          <w:szCs w:val="28"/>
        </w:rPr>
        <w:t xml:space="preserve"> района, утвержденные решением Совета Ленинского сельского поселения </w:t>
      </w:r>
      <w:proofErr w:type="spellStart"/>
      <w:r>
        <w:rPr>
          <w:szCs w:val="28"/>
        </w:rPr>
        <w:t>Усть-Лабинского</w:t>
      </w:r>
      <w:proofErr w:type="spellEnd"/>
      <w:r>
        <w:rPr>
          <w:szCs w:val="28"/>
        </w:rPr>
        <w:t xml:space="preserve"> района от  12 июля  2013 года № 1 протокол № 40 согласно приложению  к настоящему решению.</w:t>
      </w:r>
    </w:p>
    <w:p w:rsidR="00142E2D" w:rsidRPr="008369EB" w:rsidRDefault="00142E2D" w:rsidP="00142E2D">
      <w:pPr>
        <w:pStyle w:val="1"/>
        <w:rPr>
          <w:rFonts w:ascii="Georgia" w:hAnsi="Georgia"/>
        </w:rPr>
      </w:pPr>
      <w:r>
        <w:t xml:space="preserve">       2.</w:t>
      </w:r>
      <w:r w:rsidRPr="008369EB">
        <w:rPr>
          <w:bCs/>
        </w:rPr>
        <w:t xml:space="preserve">Сектору по обеспечению деятельности Совета муниципального образования Усть-Лабинский район (Бондаренко) опубликовать настоящее решение в </w:t>
      </w:r>
      <w:r>
        <w:rPr>
          <w:bCs/>
        </w:rPr>
        <w:t xml:space="preserve">средствах массовой информации </w:t>
      </w:r>
      <w:r w:rsidRPr="008369EB">
        <w:rPr>
          <w:bCs/>
        </w:rPr>
        <w:t xml:space="preserve"> и разместить на официальном сайте муниципального образования Усть-Лабинский район в сети «Интернет».</w:t>
      </w:r>
    </w:p>
    <w:p w:rsidR="00142E2D" w:rsidRDefault="00142E2D" w:rsidP="00142E2D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вступает в силу со дня его официального опубликования. </w:t>
      </w:r>
    </w:p>
    <w:p w:rsidR="00142E2D" w:rsidRDefault="00142E2D" w:rsidP="00142E2D">
      <w:pPr>
        <w:jc w:val="both"/>
        <w:rPr>
          <w:sz w:val="28"/>
        </w:rPr>
      </w:pPr>
    </w:p>
    <w:p w:rsidR="00142E2D" w:rsidRDefault="00142E2D" w:rsidP="00142E2D">
      <w:pPr>
        <w:pStyle w:val="21"/>
      </w:pPr>
      <w:r>
        <w:t>Председатель Совета                                   Глава муниципального образования</w:t>
      </w:r>
    </w:p>
    <w:p w:rsidR="00142E2D" w:rsidRDefault="00142E2D" w:rsidP="00142E2D">
      <w:pPr>
        <w:pStyle w:val="21"/>
      </w:pPr>
      <w:r>
        <w:t>муниципального образования                   Усть-Лабинский район</w:t>
      </w:r>
    </w:p>
    <w:p w:rsidR="00142E2D" w:rsidRDefault="00142E2D" w:rsidP="00142E2D">
      <w:pPr>
        <w:pStyle w:val="21"/>
      </w:pPr>
      <w:r>
        <w:t>Усть-Лабинский район</w:t>
      </w:r>
      <w:r>
        <w:tab/>
      </w:r>
      <w:r>
        <w:tab/>
      </w:r>
      <w:r>
        <w:tab/>
      </w:r>
    </w:p>
    <w:p w:rsidR="00142E2D" w:rsidRDefault="00142E2D" w:rsidP="00142E2D">
      <w:pPr>
        <w:pStyle w:val="21"/>
      </w:pPr>
    </w:p>
    <w:p w:rsidR="00142E2D" w:rsidRDefault="00142E2D" w:rsidP="00142E2D">
      <w:pPr>
        <w:pStyle w:val="21"/>
      </w:pPr>
      <w:proofErr w:type="spellStart"/>
      <w:r>
        <w:t>Б.Г.Поликин</w:t>
      </w:r>
      <w:proofErr w:type="spellEnd"/>
      <w:r>
        <w:t xml:space="preserve">                                     С.А. Запорожский</w:t>
      </w:r>
    </w:p>
    <w:p w:rsidR="00142E2D" w:rsidRDefault="00142E2D" w:rsidP="00142E2D">
      <w:pPr>
        <w:pStyle w:val="21"/>
      </w:pPr>
    </w:p>
    <w:p w:rsidR="00142E2D" w:rsidRDefault="00142E2D" w:rsidP="00142E2D">
      <w:pPr>
        <w:pStyle w:val="21"/>
      </w:pPr>
    </w:p>
    <w:p w:rsidR="00142E2D" w:rsidRDefault="00142E2D" w:rsidP="00142E2D">
      <w:pPr>
        <w:jc w:val="both"/>
        <w:rPr>
          <w:sz w:val="28"/>
          <w:szCs w:val="28"/>
        </w:rPr>
      </w:pPr>
    </w:p>
    <w:p w:rsidR="00142E2D" w:rsidRDefault="00142E2D" w:rsidP="00142E2D">
      <w:pPr>
        <w:rPr>
          <w:sz w:val="28"/>
        </w:rPr>
      </w:pPr>
    </w:p>
    <w:p w:rsidR="00142E2D" w:rsidRDefault="00142E2D" w:rsidP="00142E2D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42E2D" w:rsidRDefault="00142E2D" w:rsidP="00142E2D">
      <w:pPr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2E2D" w:rsidRDefault="00142E2D" w:rsidP="00142E2D">
      <w:pPr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42E2D" w:rsidRDefault="00142E2D" w:rsidP="00142E2D">
      <w:pPr>
        <w:ind w:left="4962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142E2D" w:rsidRDefault="00142E2D" w:rsidP="00142E2D">
      <w:pPr>
        <w:ind w:left="4962"/>
        <w:rPr>
          <w:sz w:val="28"/>
          <w:szCs w:val="28"/>
        </w:rPr>
      </w:pPr>
      <w:r>
        <w:rPr>
          <w:sz w:val="28"/>
          <w:szCs w:val="28"/>
        </w:rPr>
        <w:t>от_________________№ ______</w:t>
      </w:r>
    </w:p>
    <w:p w:rsidR="00142E2D" w:rsidRPr="00396693" w:rsidRDefault="00142E2D" w:rsidP="00142E2D">
      <w:pPr>
        <w:widowControl w:val="0"/>
        <w:snapToGrid w:val="0"/>
        <w:ind w:firstLine="5085"/>
        <w:rPr>
          <w:sz w:val="28"/>
          <w:szCs w:val="28"/>
        </w:rPr>
      </w:pPr>
    </w:p>
    <w:p w:rsidR="00142E2D" w:rsidRPr="00396693" w:rsidRDefault="00142E2D" w:rsidP="00142E2D">
      <w:pPr>
        <w:widowControl w:val="0"/>
        <w:rPr>
          <w:sz w:val="28"/>
          <w:szCs w:val="28"/>
        </w:rPr>
      </w:pPr>
    </w:p>
    <w:p w:rsidR="00142E2D" w:rsidRPr="00396693" w:rsidRDefault="00142E2D" w:rsidP="00142E2D">
      <w:pPr>
        <w:widowControl w:val="0"/>
        <w:jc w:val="center"/>
        <w:rPr>
          <w:sz w:val="28"/>
        </w:rPr>
      </w:pPr>
      <w:r w:rsidRPr="00396693">
        <w:rPr>
          <w:sz w:val="28"/>
        </w:rPr>
        <w:t>ВНЕСЕНИЕ ИЗМЕНЕНИЙ В ПРАВИЛА</w:t>
      </w:r>
    </w:p>
    <w:p w:rsidR="00142E2D" w:rsidRPr="00396693" w:rsidRDefault="00142E2D" w:rsidP="00142E2D">
      <w:pPr>
        <w:widowControl w:val="0"/>
        <w:jc w:val="center"/>
        <w:rPr>
          <w:caps/>
          <w:sz w:val="28"/>
        </w:rPr>
      </w:pPr>
      <w:r w:rsidRPr="00396693">
        <w:rPr>
          <w:sz w:val="28"/>
        </w:rPr>
        <w:t>ЗЕМЛЕПОЛЬЗОВАНИЯ И ЗАСТРОЙКИ</w:t>
      </w:r>
    </w:p>
    <w:p w:rsidR="00142E2D" w:rsidRPr="00396693" w:rsidRDefault="00142E2D" w:rsidP="00142E2D">
      <w:pPr>
        <w:widowControl w:val="0"/>
        <w:jc w:val="center"/>
        <w:rPr>
          <w:sz w:val="28"/>
        </w:rPr>
      </w:pPr>
      <w:r>
        <w:rPr>
          <w:sz w:val="28"/>
        </w:rPr>
        <w:t>ЛЕНИНСКОГО</w:t>
      </w:r>
      <w:r w:rsidRPr="00396693">
        <w:rPr>
          <w:sz w:val="28"/>
        </w:rPr>
        <w:t>СЕЛЬСКОГО ПОСЕЛЕНИЯ</w:t>
      </w:r>
    </w:p>
    <w:p w:rsidR="00142E2D" w:rsidRPr="00396693" w:rsidRDefault="00142E2D" w:rsidP="00142E2D">
      <w:pPr>
        <w:widowControl w:val="0"/>
        <w:jc w:val="center"/>
        <w:rPr>
          <w:sz w:val="28"/>
        </w:rPr>
      </w:pPr>
      <w:r w:rsidRPr="00396693">
        <w:rPr>
          <w:sz w:val="28"/>
        </w:rPr>
        <w:t>УСТЬ-ЛАБИНСКОГО РАЙОНА</w:t>
      </w:r>
    </w:p>
    <w:p w:rsidR="00142E2D" w:rsidRPr="00396693" w:rsidRDefault="00142E2D" w:rsidP="00142E2D">
      <w:pPr>
        <w:widowControl w:val="0"/>
        <w:jc w:val="center"/>
        <w:rPr>
          <w:sz w:val="28"/>
        </w:rPr>
      </w:pPr>
    </w:p>
    <w:p w:rsidR="00142E2D" w:rsidRPr="00396693" w:rsidRDefault="00142E2D" w:rsidP="00142E2D">
      <w:pPr>
        <w:widowControl w:val="0"/>
        <w:shd w:val="clear" w:color="auto" w:fill="FFFFFF"/>
        <w:tabs>
          <w:tab w:val="left" w:pos="-5387"/>
        </w:tabs>
        <w:jc w:val="both"/>
        <w:rPr>
          <w:rStyle w:val="a5"/>
          <w:rFonts w:eastAsia="SimSun"/>
          <w:i w:val="0"/>
          <w:sz w:val="28"/>
          <w:szCs w:val="28"/>
        </w:rPr>
      </w:pPr>
      <w:r w:rsidRPr="00396693">
        <w:rPr>
          <w:rStyle w:val="a5"/>
          <w:rFonts w:eastAsia="SimSun"/>
          <w:i w:val="0"/>
        </w:rPr>
        <w:tab/>
      </w:r>
      <w:r w:rsidRPr="00396693">
        <w:rPr>
          <w:rStyle w:val="a5"/>
          <w:rFonts w:eastAsia="SimSun"/>
          <w:i w:val="0"/>
          <w:sz w:val="28"/>
          <w:szCs w:val="28"/>
        </w:rPr>
        <w:t xml:space="preserve">В правила землепользования и застройки </w:t>
      </w:r>
      <w:r>
        <w:rPr>
          <w:rStyle w:val="a5"/>
          <w:rFonts w:eastAsia="SimSun"/>
          <w:i w:val="0"/>
          <w:sz w:val="28"/>
          <w:szCs w:val="28"/>
        </w:rPr>
        <w:t xml:space="preserve">Ленинского </w:t>
      </w:r>
      <w:r w:rsidRPr="00396693">
        <w:rPr>
          <w:rStyle w:val="a5"/>
          <w:rFonts w:eastAsia="SimSun"/>
          <w:i w:val="0"/>
          <w:sz w:val="28"/>
          <w:szCs w:val="28"/>
        </w:rPr>
        <w:t xml:space="preserve">сельского поселения, утвержденные решением Совета </w:t>
      </w:r>
      <w:r>
        <w:rPr>
          <w:rStyle w:val="a5"/>
          <w:rFonts w:eastAsia="SimSun"/>
          <w:i w:val="0"/>
          <w:sz w:val="28"/>
          <w:szCs w:val="28"/>
        </w:rPr>
        <w:t>Ленинского</w:t>
      </w:r>
      <w:r w:rsidRPr="00396693">
        <w:rPr>
          <w:rStyle w:val="a5"/>
          <w:rFonts w:eastAsia="SimSun"/>
          <w:i w:val="0"/>
          <w:sz w:val="28"/>
          <w:szCs w:val="28"/>
        </w:rPr>
        <w:t xml:space="preserve"> сельского поселения  </w:t>
      </w:r>
      <w:proofErr w:type="spellStart"/>
      <w:r w:rsidRPr="00396693">
        <w:rPr>
          <w:rStyle w:val="a5"/>
          <w:rFonts w:eastAsia="SimSun"/>
          <w:i w:val="0"/>
          <w:sz w:val="28"/>
          <w:szCs w:val="28"/>
        </w:rPr>
        <w:t>Усть-Лабинского</w:t>
      </w:r>
      <w:proofErr w:type="spellEnd"/>
      <w:r w:rsidRPr="00396693">
        <w:rPr>
          <w:rStyle w:val="a5"/>
          <w:rFonts w:eastAsia="SimSun"/>
          <w:i w:val="0"/>
          <w:sz w:val="28"/>
          <w:szCs w:val="28"/>
        </w:rPr>
        <w:t xml:space="preserve"> района от </w:t>
      </w:r>
      <w:r>
        <w:rPr>
          <w:rStyle w:val="a5"/>
          <w:rFonts w:eastAsia="SimSun"/>
          <w:i w:val="0"/>
          <w:sz w:val="28"/>
          <w:szCs w:val="28"/>
        </w:rPr>
        <w:t>12 июля 2013 года № 1</w:t>
      </w:r>
      <w:r w:rsidRPr="00396693">
        <w:rPr>
          <w:rStyle w:val="a5"/>
          <w:rFonts w:eastAsia="SimSun"/>
          <w:i w:val="0"/>
          <w:sz w:val="28"/>
          <w:szCs w:val="28"/>
        </w:rPr>
        <w:t xml:space="preserve"> протокол № </w:t>
      </w:r>
      <w:r>
        <w:rPr>
          <w:rStyle w:val="a5"/>
          <w:rFonts w:eastAsia="SimSun"/>
          <w:i w:val="0"/>
          <w:sz w:val="28"/>
          <w:szCs w:val="28"/>
        </w:rPr>
        <w:t>40</w:t>
      </w:r>
      <w:r w:rsidRPr="00396693">
        <w:rPr>
          <w:rStyle w:val="a5"/>
          <w:rFonts w:eastAsia="SimSun"/>
          <w:i w:val="0"/>
          <w:sz w:val="28"/>
          <w:szCs w:val="28"/>
        </w:rPr>
        <w:t xml:space="preserve"> внести следующие изменения: </w:t>
      </w:r>
    </w:p>
    <w:p w:rsidR="005A2E48" w:rsidRPr="00B72FFC" w:rsidRDefault="005A2E48" w:rsidP="005A2E48">
      <w:pPr>
        <w:widowControl w:val="0"/>
        <w:shd w:val="clear" w:color="auto" w:fill="FFFFFF"/>
        <w:tabs>
          <w:tab w:val="left" w:pos="-5387"/>
        </w:tabs>
        <w:jc w:val="both"/>
        <w:rPr>
          <w:rStyle w:val="a5"/>
          <w:rFonts w:eastAsia="SimSun"/>
          <w:i w:val="0"/>
          <w:sz w:val="28"/>
          <w:szCs w:val="28"/>
        </w:rPr>
      </w:pPr>
      <w:r w:rsidRPr="00B72FFC">
        <w:rPr>
          <w:rStyle w:val="a5"/>
          <w:rFonts w:eastAsia="SimSun"/>
          <w:i w:val="0"/>
          <w:sz w:val="28"/>
          <w:szCs w:val="28"/>
        </w:rPr>
        <w:t xml:space="preserve">1.Статью 1 раздела 1 части 1 изложить в новой редакции: </w:t>
      </w:r>
    </w:p>
    <w:p w:rsidR="005A2E48" w:rsidRPr="00B72FFC" w:rsidRDefault="005A2E48" w:rsidP="005A2E48">
      <w:pPr>
        <w:ind w:firstLine="708"/>
        <w:rPr>
          <w:b/>
          <w:sz w:val="28"/>
          <w:szCs w:val="28"/>
        </w:rPr>
      </w:pPr>
      <w:r w:rsidRPr="00B72FFC">
        <w:rPr>
          <w:b/>
          <w:sz w:val="28"/>
          <w:szCs w:val="28"/>
        </w:rPr>
        <w:t>«Статья 1. Основные понятия, используемые в Правилах</w:t>
      </w:r>
    </w:p>
    <w:p w:rsidR="005A2E48" w:rsidRPr="00B72FFC" w:rsidRDefault="005A2E48" w:rsidP="005A2E48">
      <w:pPr>
        <w:widowControl w:val="0"/>
        <w:shd w:val="clear" w:color="auto" w:fill="FFFFFF"/>
        <w:tabs>
          <w:tab w:val="left" w:pos="-5387"/>
        </w:tabs>
        <w:jc w:val="both"/>
        <w:rPr>
          <w:rStyle w:val="a5"/>
          <w:rFonts w:eastAsia="SimSun"/>
          <w:i w:val="0"/>
          <w:sz w:val="28"/>
          <w:szCs w:val="28"/>
        </w:rPr>
      </w:pPr>
      <w:r w:rsidRPr="00B72FFC">
        <w:rPr>
          <w:rStyle w:val="a5"/>
          <w:rFonts w:eastAsia="SimSun"/>
          <w:i w:val="0"/>
          <w:sz w:val="28"/>
          <w:szCs w:val="28"/>
        </w:rPr>
        <w:tab/>
      </w:r>
      <w:proofErr w:type="gramStart"/>
      <w:r w:rsidRPr="00B72FFC">
        <w:rPr>
          <w:rStyle w:val="a5"/>
          <w:rFonts w:eastAsia="SimSun"/>
          <w:i w:val="0"/>
          <w:sz w:val="28"/>
          <w:szCs w:val="28"/>
        </w:rPr>
        <w:t>Понятия</w:t>
      </w:r>
      <w:proofErr w:type="gramEnd"/>
      <w:r w:rsidRPr="00B72FFC">
        <w:rPr>
          <w:rStyle w:val="a5"/>
          <w:rFonts w:eastAsia="SimSun"/>
          <w:i w:val="0"/>
          <w:sz w:val="28"/>
          <w:szCs w:val="28"/>
        </w:rPr>
        <w:t xml:space="preserve"> используемые в правилах землепользования и застройки Ленинского сельского поселения </w:t>
      </w:r>
      <w:proofErr w:type="spellStart"/>
      <w:r w:rsidRPr="00B72FFC">
        <w:rPr>
          <w:rStyle w:val="a5"/>
          <w:rFonts w:eastAsia="SimSun"/>
          <w:i w:val="0"/>
          <w:sz w:val="28"/>
          <w:szCs w:val="28"/>
        </w:rPr>
        <w:t>Усть-Лабинского</w:t>
      </w:r>
      <w:proofErr w:type="spellEnd"/>
      <w:r w:rsidRPr="00B72FFC">
        <w:rPr>
          <w:rStyle w:val="a5"/>
          <w:rFonts w:eastAsia="SimSun"/>
          <w:i w:val="0"/>
          <w:sz w:val="28"/>
          <w:szCs w:val="28"/>
        </w:rPr>
        <w:t xml:space="preserve"> района.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rStyle w:val="a5"/>
          <w:rFonts w:eastAsia="SimSun"/>
          <w:szCs w:val="28"/>
        </w:rPr>
        <w:tab/>
      </w:r>
      <w:r>
        <w:rPr>
          <w:sz w:val="28"/>
          <w:szCs w:val="28"/>
        </w:rPr>
        <w:t xml:space="preserve">коэффициент использования территории (КИТ) - вид ограничения, устанавливаемый градостроительным регламентом  (в части предельных параметров разрешенного строительства, реконструкции объектов капитального строительства), определяемый  как отношение суммарной площади  надземной части </w:t>
      </w:r>
      <w:proofErr w:type="spellStart"/>
      <w:r>
        <w:rPr>
          <w:sz w:val="28"/>
          <w:szCs w:val="28"/>
        </w:rPr>
        <w:t>зданий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троений</w:t>
      </w:r>
      <w:proofErr w:type="spellEnd"/>
      <w:r>
        <w:rPr>
          <w:sz w:val="28"/>
          <w:szCs w:val="28"/>
        </w:rPr>
        <w:t xml:space="preserve">, сооружений на земельном участке (существующих, и тех, которые могут быть </w:t>
      </w:r>
      <w:proofErr w:type="spellStart"/>
      <w:r>
        <w:rPr>
          <w:sz w:val="28"/>
          <w:szCs w:val="28"/>
        </w:rPr>
        <w:t>построенны</w:t>
      </w:r>
      <w:proofErr w:type="spellEnd"/>
      <w:r>
        <w:rPr>
          <w:sz w:val="28"/>
          <w:szCs w:val="28"/>
        </w:rPr>
        <w:t xml:space="preserve"> дополнительно) к площади земельного участка. Суммарная площадь зданий, строений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сооружений, которые разрешается построить на земельном участке, определяется умножением  значения коэффициента на показатель площади земельного участка;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озеленение – территория с газонным покрытием (</w:t>
      </w:r>
      <w:proofErr w:type="spellStart"/>
      <w:r>
        <w:rPr>
          <w:sz w:val="28"/>
          <w:szCs w:val="28"/>
        </w:rPr>
        <w:t>травянной</w:t>
      </w:r>
      <w:proofErr w:type="spellEnd"/>
      <w:r>
        <w:rPr>
          <w:sz w:val="28"/>
          <w:szCs w:val="28"/>
        </w:rPr>
        <w:t xml:space="preserve"> покров, создаваемый посевом семян специально подобранных трав) и высаженными деревьями (лиственный посадочный материал возрастом от 10 лет диаметром ствола от 4 см на высоте 1 м от корневой системы) из расчета 1 дерево на                20 кв. м. Кроме газона и деревьев, на территории озеленения могут быть высажены многолетние кустарниковые растения, а также прочие декоративные растения, не представляющие угрозу жизнедеятельности человека. В площадь озеленения не включаются: детские и спортивные площадки, площадки для отдыха взрослого населения, проезды, тротуары, парковочные места, в том числе с использованием газонной решетки (</w:t>
      </w:r>
      <w:proofErr w:type="spellStart"/>
      <w:r>
        <w:rPr>
          <w:sz w:val="28"/>
          <w:szCs w:val="28"/>
        </w:rPr>
        <w:t>георешетки</w:t>
      </w:r>
      <w:proofErr w:type="spellEnd"/>
      <w:r>
        <w:rPr>
          <w:sz w:val="28"/>
          <w:szCs w:val="28"/>
        </w:rPr>
        <w:t>);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максимальный процент застройки в границах земельного участка-отношение суммарной площади, которая может быть застроена объектом </w:t>
      </w:r>
      <w:r>
        <w:rPr>
          <w:sz w:val="28"/>
          <w:szCs w:val="28"/>
        </w:rPr>
        <w:lastRenderedPageBreak/>
        <w:t xml:space="preserve">капитального строительства, без учета подземных этажей, ко всей площади земельного участка;  </w:t>
      </w:r>
    </w:p>
    <w:p w:rsidR="005A2E48" w:rsidRDefault="005A2E48" w:rsidP="005A2E48">
      <w:pPr>
        <w:jc w:val="both"/>
        <w:rPr>
          <w:sz w:val="28"/>
          <w:szCs w:val="28"/>
        </w:rPr>
      </w:pPr>
    </w:p>
    <w:p w:rsidR="005A2E48" w:rsidRDefault="005A2E48" w:rsidP="005A2E4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минимальный процент озеленения земельного участка-отношение площади озеленения (зеленых зон) ко всей площади земельного участка.»</w:t>
      </w:r>
    </w:p>
    <w:p w:rsidR="005A2E48" w:rsidRPr="005D06B5" w:rsidRDefault="005A2E48" w:rsidP="005A2E48">
      <w:pPr>
        <w:widowControl w:val="0"/>
        <w:shd w:val="clear" w:color="auto" w:fill="FFFFFF"/>
        <w:tabs>
          <w:tab w:val="left" w:pos="-5387"/>
        </w:tabs>
        <w:jc w:val="both"/>
        <w:rPr>
          <w:sz w:val="28"/>
          <w:szCs w:val="28"/>
        </w:rPr>
      </w:pPr>
      <w:r>
        <w:rPr>
          <w:rStyle w:val="a5"/>
          <w:rFonts w:eastAsia="SimSun"/>
          <w:i w:val="0"/>
          <w:szCs w:val="28"/>
        </w:rPr>
        <w:tab/>
      </w:r>
      <w:r>
        <w:rPr>
          <w:sz w:val="28"/>
          <w:szCs w:val="28"/>
        </w:rPr>
        <w:t xml:space="preserve">В настоящих правилах землепользования и застройки Ленинского </w:t>
      </w:r>
      <w:r w:rsidRPr="005D06B5">
        <w:rPr>
          <w:sz w:val="28"/>
          <w:szCs w:val="28"/>
        </w:rPr>
        <w:t xml:space="preserve">сельского поселения </w:t>
      </w:r>
      <w:proofErr w:type="spellStart"/>
      <w:r w:rsidRPr="005D06B5">
        <w:rPr>
          <w:sz w:val="28"/>
          <w:szCs w:val="28"/>
        </w:rPr>
        <w:t>Усть-Лабинского</w:t>
      </w:r>
      <w:proofErr w:type="spellEnd"/>
      <w:r w:rsidRPr="005D06B5">
        <w:rPr>
          <w:sz w:val="28"/>
          <w:szCs w:val="28"/>
        </w:rPr>
        <w:t xml:space="preserve"> района (далее – Правила, настоящие Правила) используются понятия в значениях, установленных Градостроительным и Земельным кодексами Российской Федерации.».</w:t>
      </w:r>
    </w:p>
    <w:p w:rsidR="005A2E48" w:rsidRPr="005D06B5" w:rsidRDefault="005A2E48" w:rsidP="005A2E48">
      <w:pPr>
        <w:widowControl w:val="0"/>
        <w:shd w:val="clear" w:color="auto" w:fill="FFFFFF"/>
        <w:tabs>
          <w:tab w:val="left" w:pos="-5387"/>
        </w:tabs>
        <w:jc w:val="both"/>
        <w:rPr>
          <w:bCs/>
          <w:sz w:val="28"/>
          <w:szCs w:val="28"/>
        </w:rPr>
      </w:pPr>
      <w:r w:rsidRPr="005D06B5">
        <w:rPr>
          <w:rStyle w:val="a5"/>
          <w:rFonts w:eastAsia="SimSun"/>
          <w:i w:val="0"/>
          <w:szCs w:val="28"/>
        </w:rPr>
        <w:tab/>
        <w:t>2. В пункте 7  статьи 11 главы 2 после слов</w:t>
      </w:r>
      <w:proofErr w:type="gramStart"/>
      <w:r w:rsidRPr="005D06B5">
        <w:rPr>
          <w:bCs/>
          <w:color w:val="000000"/>
          <w:sz w:val="28"/>
          <w:szCs w:val="28"/>
        </w:rPr>
        <w:t>«в</w:t>
      </w:r>
      <w:proofErr w:type="gramEnd"/>
      <w:r w:rsidRPr="005D06B5">
        <w:rPr>
          <w:bCs/>
          <w:color w:val="000000"/>
          <w:sz w:val="28"/>
          <w:szCs w:val="28"/>
        </w:rPr>
        <w:t xml:space="preserve"> границах особо охраняемых природных территорий»  дополнить словами </w:t>
      </w:r>
      <w:r w:rsidRPr="005D06B5">
        <w:rPr>
          <w:bCs/>
          <w:sz w:val="28"/>
          <w:szCs w:val="28"/>
        </w:rPr>
        <w:t>«(за исключением территорий населенных пунктов, включенных в состав особо охраняемых природных территорий)».</w:t>
      </w:r>
    </w:p>
    <w:p w:rsidR="005A2E48" w:rsidRPr="005D06B5" w:rsidRDefault="005A2E48" w:rsidP="005A2E48">
      <w:pPr>
        <w:widowControl w:val="0"/>
        <w:shd w:val="clear" w:color="auto" w:fill="FFFFFF"/>
        <w:tabs>
          <w:tab w:val="left" w:pos="-5387"/>
        </w:tabs>
        <w:ind w:left="720"/>
        <w:jc w:val="both"/>
        <w:rPr>
          <w:rStyle w:val="a5"/>
          <w:rFonts w:eastAsia="SimSun"/>
          <w:i w:val="0"/>
          <w:szCs w:val="28"/>
        </w:rPr>
      </w:pPr>
      <w:r w:rsidRPr="005D06B5">
        <w:rPr>
          <w:rStyle w:val="a5"/>
          <w:rFonts w:eastAsia="SimSun"/>
          <w:i w:val="0"/>
          <w:szCs w:val="28"/>
        </w:rPr>
        <w:t>3. Статью 15 главы 2 дополнить пунктом 1.2 следующего содержания:</w:t>
      </w:r>
    </w:p>
    <w:p w:rsidR="005A2E48" w:rsidRDefault="005A2E48" w:rsidP="005A2E48">
      <w:pPr>
        <w:jc w:val="both"/>
        <w:rPr>
          <w:sz w:val="28"/>
          <w:szCs w:val="28"/>
        </w:rPr>
      </w:pPr>
      <w:r w:rsidRPr="005D06B5">
        <w:rPr>
          <w:sz w:val="28"/>
          <w:szCs w:val="28"/>
        </w:rPr>
        <w:t>«1.2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</w:t>
      </w:r>
      <w:r>
        <w:rPr>
          <w:sz w:val="28"/>
          <w:szCs w:val="28"/>
        </w:rPr>
        <w:t>, инженерно-геологические  либо иные характеристики которых неблагоприятны для застройки только при наличии заключений аккредитованных экспертов подтверждающих факт наличия неблагоприятных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параметров.».</w:t>
      </w:r>
    </w:p>
    <w:p w:rsidR="005A2E48" w:rsidRDefault="005A2E48" w:rsidP="005A2E48">
      <w:pPr>
        <w:ind w:firstLine="709"/>
        <w:jc w:val="both"/>
        <w:rPr>
          <w:rStyle w:val="a5"/>
          <w:rFonts w:eastAsia="SimSun"/>
          <w:i w:val="0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a5"/>
          <w:rFonts w:eastAsia="SimSun"/>
          <w:i w:val="0"/>
          <w:szCs w:val="28"/>
        </w:rPr>
        <w:t>Пункт 11 статьи 25 главы 5  изложить в новой редакции: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Глава местной администрации в течение десяти дней после представления ему проекта правил землепользования и застройки и указанных в </w:t>
      </w:r>
      <w:hyperlink r:id="rId4">
        <w:r>
          <w:rPr>
            <w:sz w:val="28"/>
            <w:szCs w:val="28"/>
          </w:rPr>
          <w:t>части 1</w:t>
        </w:r>
      </w:hyperlink>
      <w:r>
        <w:rPr>
          <w:sz w:val="28"/>
          <w:szCs w:val="28"/>
        </w:rPr>
        <w:t>0 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представления.».</w:t>
      </w:r>
    </w:p>
    <w:p w:rsidR="005A2E48" w:rsidRDefault="005A2E48" w:rsidP="005A2E48">
      <w:pPr>
        <w:widowControl w:val="0"/>
        <w:ind w:firstLine="709"/>
        <w:jc w:val="both"/>
        <w:rPr>
          <w:rStyle w:val="a5"/>
          <w:rFonts w:eastAsia="SimSun"/>
          <w:i w:val="0"/>
          <w:szCs w:val="28"/>
        </w:rPr>
      </w:pPr>
      <w:r>
        <w:rPr>
          <w:sz w:val="28"/>
          <w:szCs w:val="28"/>
        </w:rPr>
        <w:t xml:space="preserve">5. </w:t>
      </w:r>
      <w:r>
        <w:rPr>
          <w:rStyle w:val="a5"/>
          <w:rFonts w:eastAsia="SimSun"/>
          <w:i w:val="0"/>
          <w:szCs w:val="28"/>
        </w:rPr>
        <w:t>Статью 25 главы 5 дополнить пунктом  12.1 следующего содержания:</w:t>
      </w:r>
    </w:p>
    <w:p w:rsidR="005A2E48" w:rsidRDefault="005A2E48" w:rsidP="005A2E48">
      <w:pPr>
        <w:widowControl w:val="0"/>
        <w:ind w:firstLine="709"/>
        <w:jc w:val="both"/>
        <w:rPr>
          <w:rStyle w:val="a5"/>
          <w:i w:val="0"/>
          <w:szCs w:val="28"/>
        </w:rPr>
      </w:pPr>
      <w:r>
        <w:rPr>
          <w:rStyle w:val="a5"/>
          <w:rFonts w:eastAsia="SimSun"/>
          <w:i w:val="0"/>
          <w:szCs w:val="28"/>
        </w:rPr>
        <w:t>«12.1.  Совет муниципального образования</w:t>
      </w:r>
      <w:r>
        <w:rPr>
          <w:sz w:val="28"/>
          <w:szCs w:val="28"/>
        </w:rPr>
        <w:t xml:space="preserve">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проекту, за исключением случаев, если утверждение правил землепользования и застройки осуществляется местной администрацией в соответствии с </w:t>
      </w:r>
      <w:r>
        <w:rPr>
          <w:sz w:val="28"/>
          <w:szCs w:val="28"/>
        </w:rPr>
        <w:lastRenderedPageBreak/>
        <w:t>законодательством субъекта Российской Федерации о градостроительной деятельности.».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6. В подраздел 1.3 раздела 3 внести следующие изменения: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6.1. Из основных видов  разрешенного использования земельных участков земельных </w:t>
      </w:r>
      <w:proofErr w:type="spellStart"/>
      <w:r>
        <w:rPr>
          <w:rFonts w:eastAsia="SimSun"/>
          <w:iCs/>
          <w:sz w:val="28"/>
          <w:szCs w:val="28"/>
        </w:rPr>
        <w:t>участкови</w:t>
      </w:r>
      <w:proofErr w:type="spellEnd"/>
      <w:r>
        <w:rPr>
          <w:rFonts w:eastAsia="SimSun"/>
          <w:iCs/>
          <w:sz w:val="28"/>
          <w:szCs w:val="28"/>
        </w:rPr>
        <w:t xml:space="preserve"> объектов капитального строительства градостроительного   регламента,    территориальной    зоны     индивидуальной </w:t>
      </w:r>
    </w:p>
    <w:p w:rsidR="005A2E48" w:rsidRDefault="005A2E48" w:rsidP="005A2E48">
      <w:pPr>
        <w:widowControl w:val="0"/>
        <w:jc w:val="center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3</w:t>
      </w:r>
    </w:p>
    <w:p w:rsidR="005A2E48" w:rsidRDefault="005A2E48" w:rsidP="005A2E48">
      <w:pPr>
        <w:widowControl w:val="0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жилой застройки (Ж-1Б) исключить  следующие виды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коммунальных услуг (код 3.1.1)</w:t>
      </w:r>
      <w:r>
        <w:rPr>
          <w:sz w:val="28"/>
          <w:szCs w:val="28"/>
        </w:rPr>
        <w:t>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  <w:r>
        <w:rPr>
          <w:sz w:val="28"/>
          <w:szCs w:val="28"/>
        </w:rPr>
        <w:t>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занятий спортом в помещениях (5.1.2)</w:t>
      </w:r>
      <w:r>
        <w:rPr>
          <w:sz w:val="28"/>
          <w:szCs w:val="28"/>
        </w:rPr>
        <w:t>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«Площадки для занятий спортом (5.1.3)».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84" w:type="dxa"/>
        <w:tblInd w:w="65" w:type="dxa"/>
        <w:tblLayout w:type="fixed"/>
        <w:tblLook w:val="04A0"/>
      </w:tblPr>
      <w:tblGrid>
        <w:gridCol w:w="2814"/>
        <w:gridCol w:w="2678"/>
        <w:gridCol w:w="2097"/>
        <w:gridCol w:w="2095"/>
      </w:tblGrid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-для объектов коммунального обслуживания  10/10000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3/12</w:t>
            </w:r>
          </w:p>
        </w:tc>
      </w:tr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Обеспечение занятий спортом в помещениях,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Площадки для занятий спортом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1/25</w:t>
            </w:r>
          </w:p>
        </w:tc>
      </w:tr>
    </w:tbl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6.3. Условно разрешенные виды использования земельных участков и объектов капитального строительства, градостроительного регламента  территориальной зоны  индивидуальной жилой застройки (Ж-1Б), дополнить следующими видами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коммунальных услуг (код 3.1.1) 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</w:t>
      </w:r>
      <w:r>
        <w:rPr>
          <w:sz w:val="28"/>
          <w:szCs w:val="28"/>
        </w:rPr>
        <w:lastRenderedPageBreak/>
        <w:t xml:space="preserve">объектов недвижимости (котельных, водозаборов, очистных сооружений, насосных станций, водопроводов, линий электропередач, </w:t>
      </w:r>
      <w:proofErr w:type="spellStart"/>
      <w:proofErr w:type="gramStart"/>
      <w:r>
        <w:rPr>
          <w:sz w:val="28"/>
          <w:szCs w:val="28"/>
        </w:rPr>
        <w:t>трансформаторны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</w:p>
    <w:p w:rsidR="005A2E48" w:rsidRDefault="005A2E48" w:rsidP="005A2E4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занятий спортом в помещениях (5.1.2)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спортивных клубов, спортивных залов, бассейнов, </w:t>
      </w:r>
      <w:proofErr w:type="spellStart"/>
      <w:r>
        <w:rPr>
          <w:sz w:val="28"/>
          <w:szCs w:val="28"/>
        </w:rPr>
        <w:t>физкуль</w:t>
      </w:r>
      <w:proofErr w:type="spellEnd"/>
      <w:r>
        <w:rPr>
          <w:sz w:val="28"/>
          <w:szCs w:val="28"/>
        </w:rPr>
        <w:t>-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турно-оздоровительных</w:t>
      </w:r>
      <w:proofErr w:type="spellEnd"/>
      <w:r>
        <w:rPr>
          <w:sz w:val="28"/>
          <w:szCs w:val="28"/>
        </w:rPr>
        <w:t xml:space="preserve"> комплексов в зданиях и сооружениях.»;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«Площадки для занятий спортом (5.1.3)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Таблицу 1, 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следующими строками: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6" w:type="dxa"/>
        <w:tblInd w:w="65" w:type="dxa"/>
        <w:tblLayout w:type="fixed"/>
        <w:tblLook w:val="04A0"/>
      </w:tblPr>
      <w:tblGrid>
        <w:gridCol w:w="2813"/>
        <w:gridCol w:w="2679"/>
        <w:gridCol w:w="2096"/>
        <w:gridCol w:w="1698"/>
      </w:tblGrid>
      <w:tr w:rsidR="005A2E48" w:rsidTr="007C0012">
        <w:trPr>
          <w:trHeight w:val="11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-для объектов коммунального обслуживания  10/10000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3/12</w:t>
            </w:r>
          </w:p>
        </w:tc>
      </w:tr>
      <w:tr w:rsidR="005A2E48" w:rsidTr="007C0012">
        <w:trPr>
          <w:trHeight w:val="11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Обеспечение занятий спортом в помещениях,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Площадки для занятий спортом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60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1/25</w:t>
            </w:r>
          </w:p>
        </w:tc>
      </w:tr>
    </w:tbl>
    <w:p w:rsidR="005A2E48" w:rsidRDefault="005A2E48" w:rsidP="005A2E48">
      <w:pPr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</w:r>
      <w:r>
        <w:rPr>
          <w:rFonts w:eastAsia="SimSun"/>
          <w:b/>
          <w:iCs/>
          <w:sz w:val="28"/>
          <w:szCs w:val="28"/>
        </w:rPr>
        <w:tab/>
        <w:t xml:space="preserve">         ».</w:t>
      </w:r>
    </w:p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sz w:val="28"/>
          <w:szCs w:val="28"/>
        </w:rPr>
        <w:t>6.5. Примечания (общие)</w:t>
      </w:r>
      <w:proofErr w:type="gramStart"/>
      <w:r>
        <w:rPr>
          <w:sz w:val="28"/>
          <w:szCs w:val="28"/>
        </w:rPr>
        <w:t>,</w:t>
      </w:r>
      <w:r>
        <w:rPr>
          <w:rFonts w:eastAsia="SimSun"/>
          <w:iCs/>
          <w:sz w:val="28"/>
          <w:szCs w:val="28"/>
        </w:rPr>
        <w:t>в</w:t>
      </w:r>
      <w:proofErr w:type="gramEnd"/>
      <w:r>
        <w:rPr>
          <w:rFonts w:eastAsia="SimSun"/>
          <w:iCs/>
          <w:sz w:val="28"/>
          <w:szCs w:val="28"/>
        </w:rPr>
        <w:t xml:space="preserve">идов  разрешенного использования земельных участков земельных </w:t>
      </w:r>
      <w:proofErr w:type="spellStart"/>
      <w:r>
        <w:rPr>
          <w:rFonts w:eastAsia="SimSun"/>
          <w:iCs/>
          <w:sz w:val="28"/>
          <w:szCs w:val="28"/>
        </w:rPr>
        <w:t>участкови</w:t>
      </w:r>
      <w:proofErr w:type="spellEnd"/>
      <w:r>
        <w:rPr>
          <w:rFonts w:eastAsia="SimSun"/>
          <w:iCs/>
          <w:sz w:val="28"/>
          <w:szCs w:val="28"/>
        </w:rPr>
        <w:t xml:space="preserve"> объектов капитального строительства градостроительного регламента,  территориальной зоны  индивидуальной жилой застройки (Ж-1Б) дополнить абзацем следующего содержания: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«Минимальный процент озеленения  земельного участка для всех типов многоквартирной жилой застройки   - 15%;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процент озеленения  земельного участка для зданий общественно-делового назначения - 30%.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малоэтажных многоквартирных домов минимальный коэффициент застройки 0,4, максимальный коэффициент застройки - 0,8.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iCs/>
          <w:sz w:val="28"/>
          <w:szCs w:val="28"/>
        </w:rPr>
        <w:t>Процент застройки подземной части не регламентируется.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и реконструкция многоквартирных жилых домов не </w:t>
      </w:r>
      <w:proofErr w:type="gramStart"/>
      <w:r>
        <w:rPr>
          <w:sz w:val="28"/>
          <w:szCs w:val="28"/>
        </w:rPr>
        <w:t>допускается</w:t>
      </w:r>
      <w:proofErr w:type="gramEnd"/>
      <w:r>
        <w:rPr>
          <w:sz w:val="28"/>
          <w:szCs w:val="28"/>
        </w:rPr>
        <w:t xml:space="preserve">  в  случае если объекты капитального строительства не обеспечены  </w:t>
      </w:r>
    </w:p>
    <w:p w:rsidR="005A2E48" w:rsidRDefault="005A2E48" w:rsidP="005A2E4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объектами социальной, транспортной и инженерно-коммунальной инфраструктуры, а так же коммунальными и энергетическими ресурсами.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тротуаров.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физкультурно-оздоровительных комплексов, а также спортивных зон общеобразовательных школ, институтов и прочих учебных заведений.».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iCs/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eastAsia="SimSun"/>
          <w:iCs/>
          <w:sz w:val="28"/>
          <w:szCs w:val="28"/>
        </w:rPr>
        <w:t xml:space="preserve"> В подраздел 3.2 раздела 3 внести следующие изменения: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7.1. Из основных видов разрешенного использования земельных участков и объектов капитального строительства территориальной зоны общественного назначения ОД-1, исключить следующие  виды  разрешенного использования земельных участков и объектов капитального строительства:  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коммунальных услуг (3.1.1)»;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«Административные здания организаций, обеспечивающих предоставление коммунальных услуг (код 3.1.2)»;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занятий спортом в помещениях (5.1.2)»;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«Площадки для занятий спортом (5.1.3)».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>«</w:t>
      </w:r>
    </w:p>
    <w:tbl>
      <w:tblPr>
        <w:tblW w:w="9692" w:type="dxa"/>
        <w:tblInd w:w="65" w:type="dxa"/>
        <w:tblLayout w:type="fixed"/>
        <w:tblLook w:val="04A0"/>
      </w:tblPr>
      <w:tblGrid>
        <w:gridCol w:w="2537"/>
        <w:gridCol w:w="2964"/>
        <w:gridCol w:w="2095"/>
        <w:gridCol w:w="2096"/>
      </w:tblGrid>
      <w:tr w:rsidR="005A2E48" w:rsidTr="007C0012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объектов коммунального обслуживания- 10/10000</w:t>
            </w:r>
          </w:p>
          <w:p w:rsidR="005A2E48" w:rsidRDefault="005A2E48" w:rsidP="007C0012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-для  объектов инженерного обеспечения и объектов вспомогательного инженерного назначения от 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3/12</w:t>
            </w:r>
          </w:p>
        </w:tc>
      </w:tr>
      <w:tr w:rsidR="005A2E48" w:rsidTr="007C0012">
        <w:trPr>
          <w:trHeight w:val="2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lastRenderedPageBreak/>
              <w:t>Обеспечение занятий спортом в помещениях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Площадки для занятий спортом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pStyle w:val="a7"/>
              <w:suppressAutoHyphens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1/25</w:t>
            </w:r>
          </w:p>
        </w:tc>
      </w:tr>
      <w:tr w:rsidR="005A2E48" w:rsidTr="007C0012">
        <w:trPr>
          <w:trHeight w:val="100"/>
        </w:trPr>
        <w:tc>
          <w:tcPr>
            <w:tcW w:w="9691" w:type="dxa"/>
            <w:gridSpan w:val="4"/>
          </w:tcPr>
          <w:p w:rsidR="005A2E48" w:rsidRDefault="005A2E48" w:rsidP="007C00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».</w:t>
            </w:r>
          </w:p>
        </w:tc>
      </w:tr>
    </w:tbl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7.3 Условно разрешенные виды использования земельных участков и объектов капитального строительства, градостроительного регламента  территориальной зоны общественного назначения ОД-1, дополнить </w:t>
      </w:r>
    </w:p>
    <w:p w:rsidR="005A2E48" w:rsidRDefault="005A2E48" w:rsidP="005A2E48">
      <w:pPr>
        <w:jc w:val="center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6</w:t>
      </w:r>
    </w:p>
    <w:p w:rsidR="005A2E48" w:rsidRDefault="005A2E48" w:rsidP="005A2E48">
      <w:pPr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следующими видами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коммунальных услуг (код 3.1.1) 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</w:r>
      <w:proofErr w:type="spellStart"/>
      <w:proofErr w:type="gramStart"/>
      <w:r>
        <w:rPr>
          <w:sz w:val="28"/>
          <w:szCs w:val="28"/>
        </w:rPr>
        <w:t>трансформаторны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занятий спортом в помещениях (5.1.2)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спортивных клубов, спортивных залов, бассейнов, физкультурно-оздоровительных комплексов в зданиях и сооружениях.»;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«Площадки для занятий спортом (5.1.3)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Таблицу 1, 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следующими строками: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84" w:type="dxa"/>
        <w:tblInd w:w="65" w:type="dxa"/>
        <w:tblLayout w:type="fixed"/>
        <w:tblLook w:val="04A0"/>
      </w:tblPr>
      <w:tblGrid>
        <w:gridCol w:w="2814"/>
        <w:gridCol w:w="2678"/>
        <w:gridCol w:w="2097"/>
        <w:gridCol w:w="2095"/>
      </w:tblGrid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-для объектов коммунального обслуживания  10/10000</w:t>
            </w:r>
          </w:p>
          <w:p w:rsidR="005A2E48" w:rsidRDefault="005A2E48" w:rsidP="007C0012">
            <w:pPr>
              <w:widowControl w:val="0"/>
              <w:jc w:val="center"/>
            </w:pPr>
            <w:r>
              <w:t xml:space="preserve">-для  объектов инженерного обеспечения и объектов вспомогательного инженерного </w:t>
            </w:r>
            <w:r>
              <w:lastRenderedPageBreak/>
              <w:t>назначения от 1 кв.м.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3/12</w:t>
            </w:r>
          </w:p>
        </w:tc>
      </w:tr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lastRenderedPageBreak/>
              <w:t>Обеспечение занятий спортом в помещениях,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Площадки для занятий спортом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1/25</w:t>
            </w:r>
          </w:p>
        </w:tc>
      </w:tr>
    </w:tbl>
    <w:p w:rsidR="005A2E48" w:rsidRDefault="005A2E48" w:rsidP="005A2E48">
      <w:pPr>
        <w:ind w:left="708" w:firstLine="8112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».</w:t>
      </w:r>
    </w:p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</w:p>
    <w:p w:rsidR="005A2E48" w:rsidRDefault="005A2E48" w:rsidP="005A2E48">
      <w:pPr>
        <w:ind w:firstLine="708"/>
        <w:jc w:val="center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7</w:t>
      </w:r>
    </w:p>
    <w:p w:rsidR="005A2E48" w:rsidRDefault="005A2E48" w:rsidP="005A2E48">
      <w:pPr>
        <w:ind w:firstLine="708"/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7.5. Примечания (общее) градостроительного регламента,  территориальной зоны общественного назначения ОД-1,  дополнить следующим абзацем: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b/>
          <w:iCs/>
          <w:sz w:val="28"/>
          <w:szCs w:val="28"/>
        </w:rPr>
        <w:t>«</w:t>
      </w:r>
      <w:r>
        <w:rPr>
          <w:sz w:val="28"/>
          <w:szCs w:val="28"/>
        </w:rPr>
        <w:t>Минимальный процент озеленения  земельного участка для зданий общественно-делового назначения – 30 %.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iCs/>
          <w:sz w:val="28"/>
          <w:szCs w:val="28"/>
        </w:rPr>
        <w:t>Процент застройки подземной части не регламентируется.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</w:t>
      </w:r>
      <w:proofErr w:type="gramStart"/>
      <w:r>
        <w:rPr>
          <w:sz w:val="28"/>
          <w:szCs w:val="28"/>
        </w:rPr>
        <w:t>.».</w:t>
      </w:r>
      <w:proofErr w:type="gramEnd"/>
    </w:p>
    <w:p w:rsidR="005A2E48" w:rsidRDefault="005A2E48" w:rsidP="005A2E48">
      <w:pPr>
        <w:widowControl w:val="0"/>
        <w:ind w:firstLine="709"/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8. В подраздел 3.3 раздела 3 внести следующие изменения: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8.1. Из основных видов разрешенного использования земельных участков и объектов капитального строительства территориальной зоны деловой активности местного назначения ОД-2, исключить виды  разрешенного использования земельных участков и объектов капитального строительства:  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коммунальных услуг (3.1.1)»;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«Административные здания организаций, обеспечивающих предоставление коммунальных услуг (код 3.1.2)»;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занятий спортом в помещениях (5.1.2)»;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«Площадки для занятий спортом (5.1.3)».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>«</w:t>
      </w:r>
    </w:p>
    <w:tbl>
      <w:tblPr>
        <w:tblW w:w="9692" w:type="dxa"/>
        <w:tblInd w:w="65" w:type="dxa"/>
        <w:tblLayout w:type="fixed"/>
        <w:tblLook w:val="04A0"/>
      </w:tblPr>
      <w:tblGrid>
        <w:gridCol w:w="2537"/>
        <w:gridCol w:w="2964"/>
        <w:gridCol w:w="2095"/>
        <w:gridCol w:w="2096"/>
      </w:tblGrid>
      <w:tr w:rsidR="005A2E48" w:rsidTr="007C0012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объектов коммунального обслуживания- 10/10000</w:t>
            </w:r>
          </w:p>
          <w:p w:rsidR="005A2E48" w:rsidRDefault="005A2E48" w:rsidP="007C0012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-для  объектов инженерного обеспечения и объектов вспомогательного инженерного назначения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от 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3/12</w:t>
            </w:r>
          </w:p>
        </w:tc>
      </w:tr>
      <w:tr w:rsidR="005A2E48" w:rsidTr="007C0012">
        <w:trPr>
          <w:trHeight w:val="193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lastRenderedPageBreak/>
              <w:t>Обеспечение занятий спортом в помещениях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Площадки для занятий спортом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pStyle w:val="a7"/>
              <w:suppressAutoHyphens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1/25</w:t>
            </w:r>
          </w:p>
        </w:tc>
      </w:tr>
      <w:tr w:rsidR="005A2E48" w:rsidTr="007C0012">
        <w:trPr>
          <w:trHeight w:val="100"/>
        </w:trPr>
        <w:tc>
          <w:tcPr>
            <w:tcW w:w="9691" w:type="dxa"/>
            <w:gridSpan w:val="4"/>
          </w:tcPr>
          <w:p w:rsidR="005A2E48" w:rsidRDefault="005A2E48" w:rsidP="007C001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8.3. Условно разрешенные виды использования земельных участков и объектов капитального строительства, градостроительного регламента  территориальной   зоны    деловой    активности    местного     назначения ОД-2, </w:t>
      </w:r>
    </w:p>
    <w:p w:rsidR="005A2E48" w:rsidRDefault="005A2E48" w:rsidP="005A2E48">
      <w:pPr>
        <w:jc w:val="center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8</w:t>
      </w:r>
    </w:p>
    <w:p w:rsidR="005A2E48" w:rsidRDefault="005A2E48" w:rsidP="005A2E48">
      <w:pPr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дополнить следующими видами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коммунальных услуг (код 3.1.1) 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</w:r>
      <w:proofErr w:type="spellStart"/>
      <w:proofErr w:type="gramStart"/>
      <w:r>
        <w:rPr>
          <w:sz w:val="28"/>
          <w:szCs w:val="28"/>
        </w:rPr>
        <w:t>трансформаторны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занятий спортом в помещениях (5.1.2)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спортивных клубов, спортивных залов, бассейнов, </w:t>
      </w:r>
      <w:proofErr w:type="spellStart"/>
      <w:r>
        <w:rPr>
          <w:sz w:val="28"/>
          <w:szCs w:val="28"/>
        </w:rPr>
        <w:t>физкуль</w:t>
      </w:r>
      <w:proofErr w:type="spellEnd"/>
      <w:r>
        <w:rPr>
          <w:sz w:val="28"/>
          <w:szCs w:val="28"/>
        </w:rPr>
        <w:t>-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турно-оздоровительных</w:t>
      </w:r>
      <w:proofErr w:type="spellEnd"/>
      <w:r>
        <w:rPr>
          <w:sz w:val="28"/>
          <w:szCs w:val="28"/>
        </w:rPr>
        <w:t xml:space="preserve"> комплексов в зданиях и сооружениях.»;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«Площадки для занятий спортом (5.1.3)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Таблицу 1, 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следующими строками: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684" w:type="dxa"/>
        <w:tblInd w:w="65" w:type="dxa"/>
        <w:tblLayout w:type="fixed"/>
        <w:tblLook w:val="04A0"/>
      </w:tblPr>
      <w:tblGrid>
        <w:gridCol w:w="2814"/>
        <w:gridCol w:w="2678"/>
        <w:gridCol w:w="2097"/>
        <w:gridCol w:w="2095"/>
      </w:tblGrid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-для объектов коммунального обслуживания  10/10000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t>3/12</w:t>
            </w:r>
          </w:p>
        </w:tc>
      </w:tr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Обеспечение занятий спортом в помещениях,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Площадки для занятий спортом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  <w:r>
              <w:t>1/25</w:t>
            </w:r>
          </w:p>
        </w:tc>
      </w:tr>
    </w:tbl>
    <w:p w:rsidR="005A2E48" w:rsidRDefault="005A2E48" w:rsidP="005A2E48">
      <w:pPr>
        <w:ind w:left="708" w:firstLine="8112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».</w:t>
      </w:r>
    </w:p>
    <w:p w:rsidR="005A2E48" w:rsidRDefault="005A2E48" w:rsidP="005A2E48">
      <w:pPr>
        <w:ind w:left="708" w:firstLine="8112"/>
        <w:jc w:val="both"/>
        <w:rPr>
          <w:rFonts w:eastAsia="SimSun"/>
          <w:iCs/>
          <w:sz w:val="28"/>
          <w:szCs w:val="28"/>
        </w:rPr>
      </w:pPr>
    </w:p>
    <w:p w:rsidR="005A2E48" w:rsidRDefault="005A2E48" w:rsidP="005A2E48">
      <w:pPr>
        <w:ind w:left="708" w:hanging="566"/>
        <w:jc w:val="center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9</w:t>
      </w:r>
    </w:p>
    <w:p w:rsidR="005A2E48" w:rsidRDefault="005A2E48" w:rsidP="005A2E48">
      <w:pPr>
        <w:ind w:firstLine="708"/>
        <w:jc w:val="both"/>
        <w:rPr>
          <w:rFonts w:eastAsia="SimSun"/>
          <w:b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8.5. Примечание (общее)  градостроительного регламента,  территориальной зоны деловой активности местного назначения ОД-2, дополнить следующим абзацем: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b/>
          <w:iCs/>
          <w:sz w:val="28"/>
          <w:szCs w:val="28"/>
        </w:rPr>
        <w:t>«</w:t>
      </w:r>
      <w:r>
        <w:rPr>
          <w:sz w:val="28"/>
          <w:szCs w:val="28"/>
        </w:rPr>
        <w:t>Минимальный процент озеленения  земельного участка для зданий общественно-делового назначения – 30 %.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iCs/>
          <w:sz w:val="28"/>
          <w:szCs w:val="28"/>
        </w:rPr>
        <w:t>Процент застройки подземной части не регламентируется.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</w:t>
      </w:r>
      <w:proofErr w:type="gramStart"/>
      <w:r>
        <w:rPr>
          <w:sz w:val="28"/>
          <w:szCs w:val="28"/>
        </w:rPr>
        <w:t>.».</w:t>
      </w:r>
      <w:proofErr w:type="gramEnd"/>
    </w:p>
    <w:p w:rsidR="005A2E48" w:rsidRDefault="005A2E48" w:rsidP="005A2E48">
      <w:pPr>
        <w:widowControl w:val="0"/>
        <w:ind w:firstLine="709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9. В подраздел 3.4 раздела 3 внести следующие изменения:</w:t>
      </w:r>
    </w:p>
    <w:p w:rsidR="005A2E48" w:rsidRDefault="005A2E48" w:rsidP="005A2E48">
      <w:pPr>
        <w:widowControl w:val="0"/>
        <w:ind w:firstLine="709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9.1. Из основных видов  разрешенного использования земельных участков земельных участкови объектов капитального строительства градостроительного регламента,  территориальной зоны  предприятий, производств и объектов </w:t>
      </w:r>
      <w:proofErr w:type="gramStart"/>
      <w:r>
        <w:rPr>
          <w:rFonts w:eastAsia="SimSun"/>
          <w:iCs/>
          <w:sz w:val="28"/>
          <w:szCs w:val="28"/>
          <w:lang w:val="en-US"/>
        </w:rPr>
        <w:t>IV</w:t>
      </w:r>
      <w:proofErr w:type="gramEnd"/>
      <w:r>
        <w:rPr>
          <w:rFonts w:eastAsia="SimSun"/>
          <w:iCs/>
          <w:sz w:val="28"/>
          <w:szCs w:val="28"/>
        </w:rPr>
        <w:t>класса опасности с санитарно-защитной зоной 100 м – П-4 исключить следующие виды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«Птицеводство (код 1.10) «;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«Свиноводство (код 1.11)»; 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«Скотоводство (код 1.8)»;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«Связь (код </w:t>
      </w:r>
      <w:r w:rsidR="0077010F">
        <w:rPr>
          <w:b/>
          <w:sz w:val="28"/>
          <w:szCs w:val="28"/>
        </w:rPr>
        <w:t>6.8)»</w:t>
      </w:r>
    </w:p>
    <w:p w:rsidR="0077010F" w:rsidRDefault="0077010F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«Объекты дорожного сервиса (код 4.9.1)».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таблице 1, предельных размеров земельных участков и </w:t>
      </w:r>
      <w:r>
        <w:rPr>
          <w:sz w:val="28"/>
          <w:szCs w:val="28"/>
        </w:rPr>
        <w:lastRenderedPageBreak/>
        <w:t>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>«</w:t>
      </w:r>
    </w:p>
    <w:tbl>
      <w:tblPr>
        <w:tblW w:w="12302" w:type="dxa"/>
        <w:tblInd w:w="65" w:type="dxa"/>
        <w:tblLayout w:type="fixed"/>
        <w:tblLook w:val="04A0"/>
      </w:tblPr>
      <w:tblGrid>
        <w:gridCol w:w="2880"/>
        <w:gridCol w:w="2615"/>
        <w:gridCol w:w="2089"/>
        <w:gridCol w:w="7"/>
        <w:gridCol w:w="2096"/>
        <w:gridCol w:w="518"/>
        <w:gridCol w:w="2097"/>
      </w:tblGrid>
      <w:tr w:rsidR="005A2E48" w:rsidTr="0077010F">
        <w:trPr>
          <w:gridAfter w:val="2"/>
          <w:wAfter w:w="2615" w:type="dxa"/>
          <w:cantSplit/>
          <w:trHeight w:val="50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both"/>
            </w:pPr>
            <w:r>
              <w:t>Скотоводство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both"/>
            </w:pPr>
            <w:r>
              <w:t>300/100000, за пределами населенных пунктов определяется согласно действующему законодательств</w:t>
            </w:r>
          </w:p>
          <w:p w:rsidR="005A2E48" w:rsidRDefault="005A2E48" w:rsidP="007C0012">
            <w:pPr>
              <w:widowControl w:val="0"/>
              <w:jc w:val="both"/>
            </w:pPr>
            <w:r>
              <w:t>(№101-ФЗ от 24.07.2002 г.)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both"/>
            </w:pPr>
            <w:r>
              <w:t>30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both"/>
            </w:pPr>
            <w:r>
              <w:t>-/15</w:t>
            </w:r>
          </w:p>
        </w:tc>
      </w:tr>
      <w:tr w:rsidR="005A2E48" w:rsidTr="0077010F">
        <w:trPr>
          <w:gridAfter w:val="2"/>
          <w:wAfter w:w="2615" w:type="dxa"/>
          <w:cantSplit/>
          <w:trHeight w:val="127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both"/>
            </w:pPr>
            <w:r>
              <w:t>Птицеводство</w:t>
            </w:r>
          </w:p>
          <w:p w:rsidR="005A2E48" w:rsidRDefault="005A2E48" w:rsidP="007C0012">
            <w:pPr>
              <w:widowControl w:val="0"/>
              <w:jc w:val="both"/>
            </w:pPr>
            <w:r>
              <w:t>Свиноводство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both"/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both"/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both"/>
            </w:pPr>
          </w:p>
        </w:tc>
      </w:tr>
      <w:tr w:rsidR="0077010F" w:rsidTr="0077010F">
        <w:trPr>
          <w:trHeight w:val="26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0F" w:rsidRDefault="0077010F" w:rsidP="007C0012">
            <w:pPr>
              <w:widowControl w:val="0"/>
              <w:ind w:firstLine="90"/>
              <w:jc w:val="center"/>
            </w:pPr>
            <w:r>
              <w:t>Связь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F" w:rsidRDefault="0077010F" w:rsidP="007C0012">
            <w:pPr>
              <w:widowControl w:val="0"/>
              <w:ind w:firstLine="147"/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0F" w:rsidRDefault="0077010F" w:rsidP="007C0012">
            <w:pPr>
              <w:widowControl w:val="0"/>
              <w:ind w:firstLine="147"/>
              <w:jc w:val="center"/>
            </w:pPr>
            <w:r>
              <w:t xml:space="preserve">минимальная площадь земельных участков - 10 кв. м; </w:t>
            </w:r>
          </w:p>
          <w:p w:rsidR="0077010F" w:rsidRDefault="0077010F" w:rsidP="007C0012">
            <w:pPr>
              <w:widowControl w:val="0"/>
              <w:ind w:firstLine="147"/>
              <w:jc w:val="center"/>
            </w:pPr>
            <w:r>
              <w:t>минимальный отступ от границ участка</w:t>
            </w:r>
          </w:p>
          <w:p w:rsidR="0077010F" w:rsidRDefault="0077010F" w:rsidP="007C0012">
            <w:pPr>
              <w:widowControl w:val="0"/>
              <w:ind w:firstLine="147"/>
              <w:jc w:val="center"/>
            </w:pPr>
            <w:r>
              <w:t xml:space="preserve"> - 1 м;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0F" w:rsidRDefault="0077010F" w:rsidP="007C0012">
            <w:pPr>
              <w:widowControl w:val="0"/>
              <w:jc w:val="center"/>
            </w:pPr>
            <w:r>
              <w:t>Регламенты не распространяются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0F" w:rsidRDefault="0077010F" w:rsidP="007C0012">
            <w:pPr>
              <w:widowControl w:val="0"/>
              <w:jc w:val="center"/>
            </w:pPr>
            <w:r>
              <w:t>Регламенты не распространяются</w:t>
            </w:r>
          </w:p>
        </w:tc>
      </w:tr>
      <w:tr w:rsidR="0077010F" w:rsidRPr="006A6C7F" w:rsidTr="0077010F">
        <w:trPr>
          <w:gridAfter w:val="2"/>
          <w:wAfter w:w="2615" w:type="dxa"/>
          <w:trHeight w:val="26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0F" w:rsidRPr="006A6C7F" w:rsidRDefault="0077010F" w:rsidP="007C0012">
            <w:pPr>
              <w:widowControl w:val="0"/>
              <w:jc w:val="both"/>
            </w:pPr>
            <w:r w:rsidRPr="006A6C7F">
              <w:t>Объекты дорожного сервиса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0F" w:rsidRPr="006A6C7F" w:rsidRDefault="0077010F" w:rsidP="007C0012">
            <w:pPr>
              <w:widowControl w:val="0"/>
              <w:jc w:val="both"/>
            </w:pPr>
            <w:r w:rsidRPr="006A6C7F">
              <w:t xml:space="preserve"> 10/10000, а также определяется по заданию на проектирование;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10F" w:rsidRPr="006A6C7F" w:rsidRDefault="0077010F" w:rsidP="007C0012">
            <w:pPr>
              <w:widowControl w:val="0"/>
              <w:jc w:val="both"/>
            </w:pPr>
            <w:r w:rsidRPr="006A6C7F">
              <w:t>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0F" w:rsidRPr="006A6C7F" w:rsidRDefault="0077010F" w:rsidP="007C0012">
            <w:pPr>
              <w:widowControl w:val="0"/>
              <w:jc w:val="both"/>
            </w:pPr>
            <w:r w:rsidRPr="006A6C7F">
              <w:t>3/12</w:t>
            </w:r>
          </w:p>
        </w:tc>
      </w:tr>
    </w:tbl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».</w:t>
      </w:r>
    </w:p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eastAsia="SimSun"/>
          <w:iCs/>
          <w:sz w:val="28"/>
          <w:szCs w:val="28"/>
        </w:rPr>
        <w:t>В подразделе 3.5 раздела 3 внести следующие изменения:</w:t>
      </w:r>
    </w:p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10.1.  Из основных видов  разрешенного использования земельных участков земельных участкови объектов капитального строительства градостроительного   регламента,     территориальной     зоны        предприятий, 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rFonts w:eastAsia="SimSun"/>
          <w:iCs/>
          <w:sz w:val="28"/>
          <w:szCs w:val="28"/>
        </w:rPr>
        <w:t xml:space="preserve">производств и объектов </w:t>
      </w:r>
      <w:r>
        <w:rPr>
          <w:rFonts w:eastAsia="SimSun"/>
          <w:iCs/>
          <w:sz w:val="28"/>
          <w:szCs w:val="28"/>
          <w:lang w:val="en-US"/>
        </w:rPr>
        <w:t>IV</w:t>
      </w:r>
      <w:r>
        <w:rPr>
          <w:rFonts w:eastAsia="SimSun"/>
          <w:iCs/>
          <w:sz w:val="28"/>
          <w:szCs w:val="28"/>
        </w:rPr>
        <w:t>класса опасности с санитарно-защитной зоной 100 м – П-5 исключить следующие виды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«Птицеводство (код 1.10)»;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«Свиноводство (код 1.11)»;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«Хранение и переработка сельскохозяйс</w:t>
      </w:r>
      <w:r w:rsidR="00ED7DCC">
        <w:rPr>
          <w:b/>
          <w:sz w:val="28"/>
          <w:szCs w:val="28"/>
        </w:rPr>
        <w:t xml:space="preserve">твенной продукции  </w:t>
      </w:r>
      <w:proofErr w:type="gramStart"/>
      <w:r w:rsidR="00ED7DCC">
        <w:rPr>
          <w:b/>
          <w:sz w:val="28"/>
          <w:szCs w:val="28"/>
        </w:rPr>
        <w:t xml:space="preserve">( </w:t>
      </w:r>
      <w:proofErr w:type="gramEnd"/>
      <w:r w:rsidR="00ED7DCC">
        <w:rPr>
          <w:b/>
          <w:sz w:val="28"/>
          <w:szCs w:val="28"/>
        </w:rPr>
        <w:t>код 1.15)»;</w:t>
      </w:r>
    </w:p>
    <w:p w:rsidR="00ED7DCC" w:rsidRDefault="00ED7DCC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«Объекты дорожного сервиса (код 4.9.1).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73828">
        <w:rPr>
          <w:sz w:val="28"/>
          <w:szCs w:val="28"/>
        </w:rPr>
        <w:t>.2</w:t>
      </w:r>
      <w:r>
        <w:rPr>
          <w:sz w:val="28"/>
          <w:szCs w:val="28"/>
        </w:rPr>
        <w:t>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>«</w:t>
      </w:r>
    </w:p>
    <w:tbl>
      <w:tblPr>
        <w:tblW w:w="9649" w:type="dxa"/>
        <w:tblInd w:w="108" w:type="dxa"/>
        <w:tblLayout w:type="fixed"/>
        <w:tblLook w:val="04A0"/>
      </w:tblPr>
      <w:tblGrid>
        <w:gridCol w:w="2603"/>
        <w:gridCol w:w="2855"/>
        <w:gridCol w:w="2096"/>
        <w:gridCol w:w="2095"/>
      </w:tblGrid>
      <w:tr w:rsidR="005A2E48" w:rsidTr="00ED7DCC">
        <w:trPr>
          <w:cantSplit/>
          <w:trHeight w:val="125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</w:pPr>
            <w:r>
              <w:t>Птицеводство</w:t>
            </w:r>
          </w:p>
          <w:p w:rsidR="005A2E48" w:rsidRDefault="005A2E48" w:rsidP="007C0012">
            <w:pPr>
              <w:widowControl w:val="0"/>
            </w:pPr>
            <w:r>
              <w:t>Свиноводство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300/100000, за пределами населенных пунктов определяется согласно действующему законодательств</w:t>
            </w:r>
          </w:p>
          <w:p w:rsidR="005A2E48" w:rsidRDefault="005A2E48" w:rsidP="007C0012">
            <w:pPr>
              <w:widowControl w:val="0"/>
            </w:pPr>
            <w:r>
              <w:t>(№101-ФЗ от 24.07.2002 г.)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-/15</w:t>
            </w:r>
          </w:p>
        </w:tc>
      </w:tr>
      <w:tr w:rsidR="005A2E48" w:rsidTr="00ED7DCC">
        <w:trPr>
          <w:trHeight w:val="42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 xml:space="preserve">Хранение и </w:t>
            </w:r>
            <w:r>
              <w:lastRenderedPageBreak/>
              <w:t>переработка с/х продукции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</w:tr>
      <w:tr w:rsidR="00ED7DCC" w:rsidRPr="006A6C7F" w:rsidTr="00ED7DCC">
        <w:trPr>
          <w:trHeight w:val="42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DCC" w:rsidRPr="006A6C7F" w:rsidRDefault="00ED7DCC" w:rsidP="007C0012">
            <w:pPr>
              <w:widowControl w:val="0"/>
            </w:pPr>
            <w:r w:rsidRPr="006A6C7F">
              <w:lastRenderedPageBreak/>
              <w:t>Объекты дорожного сервиса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DCC" w:rsidRPr="006A6C7F" w:rsidRDefault="00ED7DCC" w:rsidP="007C0012">
            <w:pPr>
              <w:widowControl w:val="0"/>
            </w:pPr>
            <w:r w:rsidRPr="006A6C7F">
              <w:t xml:space="preserve"> 10/10000, а также определяется по заданию на проектирование;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DCC" w:rsidRPr="006A6C7F" w:rsidRDefault="00ED7DCC" w:rsidP="007C0012">
            <w:pPr>
              <w:widowControl w:val="0"/>
            </w:pPr>
            <w:r w:rsidRPr="006A6C7F">
              <w:t>60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DCC" w:rsidRPr="006A6C7F" w:rsidRDefault="00ED7DCC" w:rsidP="007C0012">
            <w:pPr>
              <w:widowControl w:val="0"/>
            </w:pPr>
            <w:r w:rsidRPr="006A6C7F">
              <w:t>3/12</w:t>
            </w:r>
          </w:p>
        </w:tc>
      </w:tr>
    </w:tbl>
    <w:p w:rsidR="005A2E48" w:rsidRDefault="005A2E48" w:rsidP="005A2E48">
      <w:pPr>
        <w:widowControl w:val="0"/>
        <w:jc w:val="both"/>
        <w:rPr>
          <w:b/>
        </w:rPr>
      </w:pP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iCs/>
          <w:sz w:val="28"/>
          <w:szCs w:val="28"/>
        </w:rPr>
        <w:t>10.3. Из условн</w:t>
      </w:r>
      <w:proofErr w:type="gramStart"/>
      <w:r>
        <w:rPr>
          <w:rFonts w:eastAsia="SimSun"/>
          <w:iCs/>
          <w:sz w:val="28"/>
          <w:szCs w:val="28"/>
        </w:rPr>
        <w:t>о-</w:t>
      </w:r>
      <w:proofErr w:type="gramEnd"/>
      <w:r>
        <w:rPr>
          <w:rFonts w:eastAsia="SimSun"/>
          <w:iCs/>
          <w:sz w:val="28"/>
          <w:szCs w:val="28"/>
        </w:rPr>
        <w:t xml:space="preserve"> разрешенных видов использования земельных участков земельных </w:t>
      </w:r>
      <w:proofErr w:type="spellStart"/>
      <w:r>
        <w:rPr>
          <w:rFonts w:eastAsia="SimSun"/>
          <w:iCs/>
          <w:sz w:val="28"/>
          <w:szCs w:val="28"/>
        </w:rPr>
        <w:t>участкови</w:t>
      </w:r>
      <w:proofErr w:type="spellEnd"/>
      <w:r>
        <w:rPr>
          <w:rFonts w:eastAsia="SimSun"/>
          <w:iCs/>
          <w:sz w:val="28"/>
          <w:szCs w:val="28"/>
        </w:rPr>
        <w:t xml:space="preserve"> объектов капитального строительства градостроительного регламента,  территориальной зоны  предприятий, производств и объектов </w:t>
      </w:r>
      <w:r>
        <w:rPr>
          <w:rFonts w:eastAsia="SimSun"/>
          <w:iCs/>
          <w:sz w:val="28"/>
          <w:szCs w:val="28"/>
          <w:lang w:val="en-US"/>
        </w:rPr>
        <w:t>IV</w:t>
      </w:r>
      <w:r>
        <w:rPr>
          <w:rFonts w:eastAsia="SimSun"/>
          <w:iCs/>
          <w:sz w:val="28"/>
          <w:szCs w:val="28"/>
        </w:rPr>
        <w:t>класса опасности с санитарно-защитной зоной 100 м – П-5 исключить следующие виды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«Бытовое обслуживание (код 3.3)»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«Связь (код </w:t>
      </w:r>
      <w:r>
        <w:rPr>
          <w:b/>
          <w:sz w:val="28"/>
          <w:szCs w:val="28"/>
        </w:rPr>
        <w:t>6.8)»;</w:t>
      </w:r>
    </w:p>
    <w:p w:rsidR="005A2E48" w:rsidRDefault="005A2E48" w:rsidP="005A2E48">
      <w:pPr>
        <w:widowControl w:val="0"/>
        <w:ind w:firstLine="708"/>
        <w:jc w:val="both"/>
        <w:rPr>
          <w:b/>
        </w:rPr>
      </w:pPr>
      <w:r>
        <w:rPr>
          <w:sz w:val="28"/>
          <w:szCs w:val="28"/>
        </w:rPr>
        <w:t>10.4.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>«</w:t>
      </w:r>
    </w:p>
    <w:tbl>
      <w:tblPr>
        <w:tblW w:w="9649" w:type="dxa"/>
        <w:tblInd w:w="108" w:type="dxa"/>
        <w:tblLayout w:type="fixed"/>
        <w:tblLook w:val="04A0"/>
      </w:tblPr>
      <w:tblGrid>
        <w:gridCol w:w="2603"/>
        <w:gridCol w:w="2855"/>
        <w:gridCol w:w="2096"/>
        <w:gridCol w:w="2095"/>
      </w:tblGrid>
      <w:tr w:rsidR="005A2E48" w:rsidTr="007C0012">
        <w:trPr>
          <w:trHeight w:val="42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Связь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 xml:space="preserve">минимальная площадь земельных участков - 10 кв. м; </w:t>
            </w:r>
          </w:p>
          <w:p w:rsidR="005A2E48" w:rsidRDefault="005A2E48" w:rsidP="007C0012">
            <w:pPr>
              <w:widowControl w:val="0"/>
            </w:pPr>
            <w:r>
              <w:t>минимальный отступ от границ участка - 1 м;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Регламенты не распространяются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Регламенты не распространяются</w:t>
            </w:r>
          </w:p>
        </w:tc>
      </w:tr>
    </w:tbl>
    <w:p w:rsidR="005A2E48" w:rsidRDefault="005A2E48" w:rsidP="005A2E48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».</w:t>
      </w:r>
    </w:p>
    <w:p w:rsid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eastAsia="SimSun"/>
          <w:iCs/>
          <w:sz w:val="28"/>
          <w:szCs w:val="28"/>
        </w:rPr>
        <w:t xml:space="preserve"> В подразделе 3.6 раздела 3 внести следующие изменения: 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rFonts w:eastAsia="SimSun"/>
          <w:iCs/>
          <w:sz w:val="28"/>
          <w:szCs w:val="28"/>
        </w:rPr>
        <w:t>11.1. Из основных видов  разрешенного использования земельных участков земельных участкови объектов капитального строительства градостроительного регламента,  территориальной зоны  объектов инженерной инфраструктуры ИТ-1 исключить следующие  виды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«Склады (код 6.9)»;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«Размещение автомобильных дорог (код 7.2.1)»;</w:t>
      </w:r>
    </w:p>
    <w:p w:rsidR="005A2E48" w:rsidRDefault="005A2E48" w:rsidP="005A2E48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«Обслуживание перевозок пассажиров (код 7.2.2)»;</w:t>
      </w:r>
    </w:p>
    <w:p w:rsidR="005A2E48" w:rsidRDefault="005A2E48" w:rsidP="005A2E48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«Стоянки транспорта общего пользования 7.2.3»;</w:t>
      </w:r>
    </w:p>
    <w:p w:rsidR="005A2E48" w:rsidRDefault="005A2E48" w:rsidP="005A2E48">
      <w:pPr>
        <w:pStyle w:val="a6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rFonts w:eastAsia="SimSun"/>
          <w:b/>
          <w:sz w:val="28"/>
          <w:szCs w:val="28"/>
        </w:rPr>
        <w:t>«Хранение и переработка сельскохозяйственной продукции (код 1.15)».</w:t>
      </w:r>
    </w:p>
    <w:p w:rsidR="005A2E48" w:rsidRDefault="005A2E48" w:rsidP="005A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A2E48" w:rsidRDefault="005A2E48" w:rsidP="005A2E48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2512"/>
        <w:gridCol w:w="3910"/>
        <w:gridCol w:w="1942"/>
        <w:gridCol w:w="1842"/>
      </w:tblGrid>
      <w:tr w:rsidR="005A2E48" w:rsidTr="007C0012">
        <w:trPr>
          <w:trHeight w:val="40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90"/>
              <w:jc w:val="center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147"/>
              <w:jc w:val="center"/>
            </w:pPr>
            <w:r>
              <w:t>Минимальная (максимальная) площадь земельного участка 300-(1000000) кв.м.</w:t>
            </w:r>
          </w:p>
          <w:p w:rsidR="005A2E48" w:rsidRDefault="005A2E48" w:rsidP="007C0012">
            <w:pPr>
              <w:pStyle w:val="a7"/>
              <w:ind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объектов инженерного обеспечения и объектов вспомогательного инженерного </w:t>
            </w:r>
            <w:r>
              <w:rPr>
                <w:rFonts w:ascii="Times New Roman" w:hAnsi="Times New Roman" w:cs="Times New Roman"/>
              </w:rPr>
              <w:lastRenderedPageBreak/>
              <w:t>назначения от 1 кв.м.</w:t>
            </w:r>
          </w:p>
          <w:p w:rsidR="005A2E48" w:rsidRDefault="005A2E48" w:rsidP="007C0012">
            <w:pPr>
              <w:widowControl w:val="0"/>
              <w:ind w:firstLine="147"/>
              <w:jc w:val="center"/>
            </w:pPr>
            <w: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709"/>
              <w:jc w:val="center"/>
            </w:pPr>
            <w: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709"/>
              <w:jc w:val="center"/>
            </w:pPr>
            <w:r>
              <w:t>-/15</w:t>
            </w:r>
          </w:p>
        </w:tc>
      </w:tr>
      <w:tr w:rsidR="005A2E48" w:rsidTr="007C0012">
        <w:trPr>
          <w:trHeight w:val="436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90"/>
            </w:pPr>
            <w:r>
              <w:lastRenderedPageBreak/>
              <w:t>Склады</w:t>
            </w:r>
          </w:p>
          <w:p w:rsidR="005A2E48" w:rsidRDefault="005A2E48" w:rsidP="007C0012">
            <w:pPr>
              <w:widowControl w:val="0"/>
              <w:ind w:firstLine="90"/>
            </w:pPr>
            <w:r>
              <w:t>Автомобильный транспорт</w:t>
            </w:r>
          </w:p>
          <w:p w:rsidR="005A2E48" w:rsidRDefault="005A2E48" w:rsidP="007C0012">
            <w:pPr>
              <w:widowControl w:val="0"/>
              <w:ind w:firstLine="90"/>
            </w:pPr>
            <w:r>
              <w:t>Размещение автомобильных дорог</w:t>
            </w:r>
          </w:p>
          <w:p w:rsidR="005A2E48" w:rsidRDefault="005A2E48" w:rsidP="007C0012">
            <w:pPr>
              <w:widowControl w:val="0"/>
              <w:ind w:firstLine="90"/>
            </w:pPr>
            <w:r>
              <w:t>Обслуживание перевозок пассажиров</w:t>
            </w:r>
          </w:p>
          <w:p w:rsidR="005A2E48" w:rsidRDefault="005A2E48" w:rsidP="007C0012">
            <w:pPr>
              <w:widowControl w:val="0"/>
              <w:ind w:firstLine="90"/>
            </w:pPr>
            <w:r>
              <w:t>Стоянки транспорта общего пользования</w:t>
            </w:r>
          </w:p>
          <w:p w:rsidR="005A2E48" w:rsidRDefault="005A2E48" w:rsidP="007C0012">
            <w:pPr>
              <w:widowControl w:val="0"/>
              <w:ind w:firstLine="90"/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147"/>
              <w:jc w:val="center"/>
            </w:pPr>
            <w:r>
              <w:t>минимальная/максимальная площадь земельных участков  – 100/1000 кв. м;</w:t>
            </w:r>
          </w:p>
          <w:p w:rsidR="005A2E48" w:rsidRDefault="005A2E48" w:rsidP="007C0012">
            <w:pPr>
              <w:widowControl w:val="0"/>
              <w:ind w:firstLine="147"/>
              <w:jc w:val="center"/>
            </w:pPr>
            <w:r>
              <w:t>Минимальный отступ зданий, строений и сооружений от красной линии улиц, проездов - 5м;</w:t>
            </w:r>
          </w:p>
          <w:p w:rsidR="005A2E48" w:rsidRDefault="005A2E48" w:rsidP="007C0012">
            <w:pPr>
              <w:widowControl w:val="0"/>
              <w:ind w:firstLine="147"/>
              <w:jc w:val="center"/>
            </w:pPr>
            <w:r>
              <w:t>Допускается уменьшение отступа либо расположение зданий, строений и сооружений; по красной линии с учетом сложившейся градостроительной ситуации и линией застройки.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709"/>
              <w:jc w:val="center"/>
            </w:pPr>
            <w:r>
              <w:t xml:space="preserve">      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709"/>
              <w:jc w:val="center"/>
            </w:pPr>
            <w:r>
              <w:t>-/20</w:t>
            </w:r>
          </w:p>
        </w:tc>
      </w:tr>
    </w:tbl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5A2E48" w:rsidRPr="005A2E48" w:rsidRDefault="005A2E48" w:rsidP="005A2E48">
      <w:pPr>
        <w:ind w:firstLine="708"/>
        <w:jc w:val="both"/>
        <w:rPr>
          <w:rFonts w:eastAsia="SimSun"/>
          <w:iCs/>
          <w:sz w:val="28"/>
          <w:szCs w:val="28"/>
        </w:rPr>
      </w:pPr>
      <w:r>
        <w:rPr>
          <w:rFonts w:eastAsia="SimSun"/>
          <w:iCs/>
          <w:sz w:val="28"/>
          <w:szCs w:val="28"/>
        </w:rPr>
        <w:t>11.3. Основные виды  разрешенного использования земельных участков земельных участков и объектов капитального строительства градостроительногорегламента,  территориальной зоны  объектов инженерной инфраструктуры ИТ-1 дополнить следующим видом разрешенного использования земельных участков и объектов капитального строительства:</w:t>
      </w:r>
    </w:p>
    <w:p w:rsidR="005A2E48" w:rsidRDefault="005A2E48" w:rsidP="005A2E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коммунальных услуг (код 3.1.1) </w:t>
      </w:r>
    </w:p>
    <w:p w:rsidR="005A2E48" w:rsidRDefault="005A2E48" w:rsidP="005A2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</w:r>
      <w:proofErr w:type="spellStart"/>
      <w:proofErr w:type="gramStart"/>
      <w:r>
        <w:rPr>
          <w:sz w:val="28"/>
          <w:szCs w:val="28"/>
        </w:rPr>
        <w:t>трансформаторны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снега).».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11.4.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следующий строкой:</w:t>
      </w:r>
    </w:p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84" w:type="dxa"/>
        <w:tblInd w:w="65" w:type="dxa"/>
        <w:tblLayout w:type="fixed"/>
        <w:tblLook w:val="04A0"/>
      </w:tblPr>
      <w:tblGrid>
        <w:gridCol w:w="2814"/>
        <w:gridCol w:w="2678"/>
        <w:gridCol w:w="2097"/>
        <w:gridCol w:w="2095"/>
      </w:tblGrid>
      <w:tr w:rsidR="005A2E48" w:rsidTr="007C0012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Предоставление коммунальных услуг,</w:t>
            </w:r>
          </w:p>
          <w:p w:rsidR="005A2E48" w:rsidRDefault="005A2E48" w:rsidP="007C0012">
            <w:pPr>
              <w:widowControl w:val="0"/>
              <w:jc w:val="center"/>
            </w:pPr>
            <w:r>
              <w:t xml:space="preserve">Административные </w:t>
            </w:r>
            <w:r>
              <w:lastRenderedPageBreak/>
              <w:t>здания организаций, обеспечивающих предоставление коммунальных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lastRenderedPageBreak/>
              <w:t xml:space="preserve">-для объектов коммунального обслуживания  </w:t>
            </w:r>
            <w:r>
              <w:lastRenderedPageBreak/>
              <w:t>10/10000</w:t>
            </w:r>
          </w:p>
          <w:p w:rsidR="005A2E48" w:rsidRDefault="005A2E48" w:rsidP="007C0012">
            <w:pPr>
              <w:widowControl w:val="0"/>
              <w:jc w:val="center"/>
            </w:pPr>
            <w:r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lastRenderedPageBreak/>
              <w:t>80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</w:p>
          <w:p w:rsidR="005A2E48" w:rsidRDefault="005A2E48" w:rsidP="007C0012">
            <w:pPr>
              <w:widowControl w:val="0"/>
              <w:jc w:val="center"/>
            </w:pPr>
            <w:r>
              <w:lastRenderedPageBreak/>
              <w:t>3/12</w:t>
            </w:r>
          </w:p>
        </w:tc>
      </w:tr>
    </w:tbl>
    <w:p w:rsidR="005A2E48" w:rsidRDefault="005A2E48" w:rsidP="005A2E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».</w:t>
      </w:r>
    </w:p>
    <w:p w:rsidR="005A2E48" w:rsidRDefault="005A2E48" w:rsidP="005A2E48">
      <w:pPr>
        <w:jc w:val="both"/>
        <w:rPr>
          <w:sz w:val="28"/>
          <w:szCs w:val="28"/>
        </w:rPr>
      </w:pPr>
    </w:p>
    <w:p w:rsidR="005A2E48" w:rsidRDefault="005A2E48" w:rsidP="005A2E48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Подраздел 3.7 раздела 3 внести следующие изменения:</w:t>
      </w:r>
    </w:p>
    <w:p w:rsidR="00897174" w:rsidRDefault="005A2E48" w:rsidP="005A2E48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предельных размеров земельных участков и предельные параметры разрешенного строительства, реконструкции объектов  капитального строительства, градостроительных регламентов зоны сельскохозяйственного использования, в зоне сельскохозяйственных угодий (СХ-1) изложить в новой редакции</w:t>
      </w:r>
      <w:r w:rsidR="00897174">
        <w:rPr>
          <w:sz w:val="28"/>
          <w:szCs w:val="28"/>
        </w:rPr>
        <w:t xml:space="preserve">, </w:t>
      </w:r>
      <w:r w:rsidR="00ED7DCC">
        <w:rPr>
          <w:sz w:val="28"/>
          <w:szCs w:val="28"/>
        </w:rPr>
        <w:t>и</w:t>
      </w:r>
      <w:r w:rsidR="00897174">
        <w:rPr>
          <w:sz w:val="28"/>
          <w:szCs w:val="28"/>
        </w:rPr>
        <w:t>сключив следующие виды разрешенного использования земельных участков и объектов капитального строительства</w:t>
      </w:r>
    </w:p>
    <w:p w:rsidR="00897174" w:rsidRPr="00897174" w:rsidRDefault="00897174" w:rsidP="005A2E48">
      <w:pPr>
        <w:keepNext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97174">
        <w:rPr>
          <w:b/>
          <w:sz w:val="28"/>
          <w:szCs w:val="28"/>
        </w:rPr>
        <w:t>Ведение садоводства (код 13.2);</w:t>
      </w:r>
    </w:p>
    <w:p w:rsidR="005A2E48" w:rsidRPr="00897174" w:rsidRDefault="00897174" w:rsidP="005A2E48">
      <w:pPr>
        <w:keepNext/>
        <w:ind w:firstLine="708"/>
        <w:jc w:val="both"/>
        <w:rPr>
          <w:b/>
          <w:sz w:val="28"/>
          <w:szCs w:val="28"/>
        </w:rPr>
      </w:pPr>
      <w:r w:rsidRPr="00897174">
        <w:rPr>
          <w:b/>
          <w:sz w:val="28"/>
          <w:szCs w:val="28"/>
        </w:rPr>
        <w:t xml:space="preserve"> «Ведение личного подсобного хозяйства  на полевых участках (код 1.16)</w:t>
      </w:r>
      <w:r>
        <w:rPr>
          <w:b/>
          <w:sz w:val="28"/>
          <w:szCs w:val="28"/>
        </w:rPr>
        <w:t>.</w:t>
      </w:r>
    </w:p>
    <w:p w:rsidR="005A2E48" w:rsidRDefault="005A2E48" w:rsidP="005A2E48">
      <w:pPr>
        <w:widowControl w:val="0"/>
        <w:tabs>
          <w:tab w:val="left" w:pos="0"/>
          <w:tab w:val="left" w:pos="1134"/>
        </w:tabs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 w:bidi="en-US"/>
        </w:rPr>
        <w:t>ПРЕДЕЛЬНЫЕ РАЗМЕРЫ ЗЕМЕЛЬНЫХ УЧАСТКОВ  И ПРЕДЕЛЬНЫЕ ПАРАМЕТРЫ РАЗРЕШЕННОГО СТРОИТЕЛЬСТВА, РЕКОНСТРУКЦИИ ОБЪЕКТОВ КАПИТАЛЬНОГО  СТРОИТЕЛЬСТВА:</w:t>
      </w:r>
    </w:p>
    <w:p w:rsidR="005A2E48" w:rsidRDefault="005A2E48" w:rsidP="005A2E48">
      <w:pPr>
        <w:jc w:val="both"/>
        <w:rPr>
          <w:sz w:val="28"/>
          <w:szCs w:val="28"/>
        </w:rPr>
      </w:pPr>
    </w:p>
    <w:tbl>
      <w:tblPr>
        <w:tblW w:w="9585" w:type="dxa"/>
        <w:tblInd w:w="65" w:type="dxa"/>
        <w:tblLayout w:type="fixed"/>
        <w:tblLook w:val="04A0"/>
      </w:tblPr>
      <w:tblGrid>
        <w:gridCol w:w="3264"/>
        <w:gridCol w:w="2606"/>
        <w:gridCol w:w="2254"/>
        <w:gridCol w:w="1461"/>
      </w:tblGrid>
      <w:tr w:rsidR="005A2E48" w:rsidTr="007C0012">
        <w:trPr>
          <w:trHeight w:val="24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709"/>
              <w:jc w:val="center"/>
            </w:pPr>
            <w:r>
              <w:t xml:space="preserve">                                                                                                                                     Вид разрешенного использования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709"/>
              <w:jc w:val="center"/>
            </w:pPr>
            <w:r>
              <w:rPr>
                <w:lang w:val="en-US"/>
              </w:rPr>
              <w:t>Min</w:t>
            </w:r>
            <w:r>
              <w:t>/</w:t>
            </w:r>
            <w:r>
              <w:rPr>
                <w:lang w:val="en-US"/>
              </w:rPr>
              <w:t>max</w:t>
            </w:r>
            <w:r>
              <w:t xml:space="preserve"> размер </w:t>
            </w:r>
            <w:proofErr w:type="spellStart"/>
            <w:r>
              <w:t>зем</w:t>
            </w:r>
            <w:proofErr w:type="spellEnd"/>
            <w:r>
              <w:t>. Участка, м</w:t>
            </w:r>
            <w:r>
              <w:rPr>
                <w:vertAlign w:val="superscript"/>
              </w:rPr>
              <w:t>2</w:t>
            </w:r>
          </w:p>
          <w:p w:rsidR="005A2E48" w:rsidRDefault="005A2E48" w:rsidP="007C0012">
            <w:pPr>
              <w:widowControl w:val="0"/>
              <w:ind w:firstLine="709"/>
              <w:jc w:val="center"/>
            </w:pPr>
            <w:r>
              <w:t>минимальные отступы от границ   земельных участков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ind w:firstLine="47"/>
              <w:jc w:val="center"/>
            </w:pPr>
            <w:r>
              <w:t xml:space="preserve">Максимальный процент застройки </w:t>
            </w:r>
            <w:proofErr w:type="spellStart"/>
            <w:r>
              <w:t>зем</w:t>
            </w:r>
            <w:proofErr w:type="spellEnd"/>
            <w:r>
              <w:t>. Участка, включая площадь застройки,  %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center"/>
            </w:pPr>
            <w:r>
              <w:t xml:space="preserve">Предельное количество этажей/ предельная высота зданий, строений, сооружений </w:t>
            </w:r>
          </w:p>
        </w:tc>
      </w:tr>
      <w:tr w:rsidR="005A2E48" w:rsidTr="007C0012">
        <w:trPr>
          <w:cantSplit/>
          <w:trHeight w:val="452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ind w:firstLine="90"/>
              <w:jc w:val="center"/>
            </w:pPr>
            <w:r>
              <w:t>Выращивание зерновых и иных сельскохозяйственных культур</w:t>
            </w:r>
          </w:p>
          <w:p w:rsidR="005A2E48" w:rsidRDefault="005A2E48" w:rsidP="007C0012">
            <w:pPr>
              <w:widowControl w:val="0"/>
              <w:ind w:firstLine="90"/>
              <w:jc w:val="center"/>
            </w:pPr>
          </w:p>
          <w:p w:rsidR="005A2E48" w:rsidRDefault="005A2E48" w:rsidP="007C0012">
            <w:pPr>
              <w:widowControl w:val="0"/>
              <w:ind w:firstLine="90"/>
              <w:jc w:val="center"/>
            </w:pP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spacing w:line="20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300/1000000, за пределами населенных пунктов определяется согласно действующему законодательств</w:t>
            </w:r>
          </w:p>
          <w:p w:rsidR="005A2E48" w:rsidRDefault="005A2E48" w:rsidP="007C0012">
            <w:pPr>
              <w:widowControl w:val="0"/>
              <w:spacing w:line="20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(№101-ФЗ от 24.07.2002 г.)</w:t>
            </w:r>
          </w:p>
          <w:p w:rsidR="005A2E48" w:rsidRDefault="005A2E48" w:rsidP="007C0012">
            <w:pPr>
              <w:widowControl w:val="0"/>
              <w:spacing w:line="200" w:lineRule="atLeast"/>
            </w:pPr>
            <w:r>
              <w:lastRenderedPageBreak/>
              <w:t>от красной линии (в случае, если иной не установлен линией регулирования застройки) - 5 м, допускается уменьшение отступа либо расположение зданий по красной линии с учетом сложившейся застройки;</w:t>
            </w:r>
          </w:p>
          <w:p w:rsidR="005A2E48" w:rsidRPr="00897174" w:rsidRDefault="005A2E48" w:rsidP="007C0012">
            <w:pPr>
              <w:widowControl w:val="0"/>
              <w:spacing w:line="200" w:lineRule="atLeast"/>
            </w:pPr>
            <w:r>
              <w:t>-от границ с соседними участками – 3м.</w:t>
            </w:r>
            <w:bookmarkStart w:id="0" w:name="_GoBack"/>
            <w:bookmarkEnd w:id="0"/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ind w:firstLine="709"/>
              <w:jc w:val="center"/>
            </w:pPr>
          </w:p>
          <w:p w:rsidR="005A2E48" w:rsidRDefault="005A2E48" w:rsidP="007C0012">
            <w:pPr>
              <w:widowControl w:val="0"/>
              <w:ind w:firstLine="709"/>
              <w:jc w:val="center"/>
            </w:pPr>
          </w:p>
          <w:p w:rsidR="005A2E48" w:rsidRDefault="005A2E48" w:rsidP="007C0012">
            <w:pPr>
              <w:widowControl w:val="0"/>
              <w:ind w:firstLine="709"/>
              <w:jc w:val="center"/>
            </w:pPr>
          </w:p>
          <w:p w:rsidR="005A2E48" w:rsidRDefault="005A2E48" w:rsidP="007C0012">
            <w:pPr>
              <w:widowControl w:val="0"/>
              <w:ind w:firstLine="709"/>
              <w:jc w:val="center"/>
            </w:pPr>
            <w:r>
              <w:t>10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ind w:firstLine="709"/>
              <w:jc w:val="center"/>
            </w:pPr>
          </w:p>
          <w:p w:rsidR="005A2E48" w:rsidRDefault="005A2E48" w:rsidP="007C0012">
            <w:pPr>
              <w:widowControl w:val="0"/>
              <w:ind w:firstLine="709"/>
              <w:jc w:val="center"/>
            </w:pPr>
          </w:p>
          <w:p w:rsidR="005A2E48" w:rsidRDefault="005A2E48" w:rsidP="007C0012">
            <w:pPr>
              <w:widowControl w:val="0"/>
              <w:ind w:firstLine="709"/>
              <w:jc w:val="center"/>
            </w:pPr>
          </w:p>
          <w:p w:rsidR="005A2E48" w:rsidRDefault="005A2E48" w:rsidP="007C0012">
            <w:pPr>
              <w:widowControl w:val="0"/>
              <w:ind w:firstLine="709"/>
              <w:jc w:val="center"/>
            </w:pPr>
            <w:r>
              <w:t>-/20</w:t>
            </w:r>
          </w:p>
        </w:tc>
      </w:tr>
      <w:tr w:rsidR="005A2E48" w:rsidTr="007C0012">
        <w:trPr>
          <w:cantSplit/>
          <w:trHeight w:val="163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ind w:firstLine="90"/>
              <w:jc w:val="center"/>
            </w:pPr>
            <w:r>
              <w:t>Овощеводство</w:t>
            </w:r>
          </w:p>
          <w:p w:rsidR="005A2E48" w:rsidRDefault="005A2E48" w:rsidP="007C0012">
            <w:pPr>
              <w:widowControl w:val="0"/>
              <w:ind w:firstLine="90"/>
              <w:jc w:val="center"/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</w:tr>
      <w:tr w:rsidR="005A2E48" w:rsidTr="007C0012">
        <w:trPr>
          <w:cantSplit/>
          <w:trHeight w:val="17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ind w:firstLine="90"/>
              <w:jc w:val="center"/>
            </w:pPr>
            <w:r>
              <w:lastRenderedPageBreak/>
              <w:t>Выращивание тонизирующих лекарственных, цветочных культур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</w:p>
        </w:tc>
      </w:tr>
      <w:tr w:rsidR="005A2E48" w:rsidTr="00897174">
        <w:trPr>
          <w:cantSplit/>
          <w:trHeight w:val="2259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center"/>
            </w:pPr>
            <w:r>
              <w:lastRenderedPageBreak/>
              <w:t>Садоводство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center"/>
            </w:pPr>
            <w:r>
              <w:t>300/1000000, за пределами населенных пунктов определяется со гласно действующему законодательств</w:t>
            </w:r>
          </w:p>
          <w:p w:rsidR="005A2E48" w:rsidRDefault="005A2E48" w:rsidP="00897174">
            <w:pPr>
              <w:widowControl w:val="0"/>
              <w:jc w:val="center"/>
            </w:pPr>
            <w:r>
              <w:t>(№101-ФЗ от 24.07.2002 г.)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center"/>
            </w:pPr>
            <w:r>
              <w:t>Застройка участков не допускается, места допустимого размещения объектов не предусматриваются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  <w:jc w:val="center"/>
            </w:pPr>
            <w:r>
              <w:t>0</w:t>
            </w:r>
          </w:p>
        </w:tc>
      </w:tr>
      <w:tr w:rsidR="005A2E48" w:rsidTr="007C0012">
        <w:trPr>
          <w:cantSplit/>
          <w:trHeight w:val="198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ind w:firstLine="90"/>
              <w:jc w:val="center"/>
            </w:pPr>
            <w:r>
              <w:rPr>
                <w:rFonts w:eastAsia="SimSun"/>
              </w:rPr>
              <w:t>Питомники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tabs>
                <w:tab w:val="left" w:pos="0"/>
              </w:tabs>
              <w:snapToGrid w:val="0"/>
              <w:ind w:firstLine="38"/>
            </w:pPr>
            <w:r>
              <w:t>300/1000000 кв. м;</w:t>
            </w:r>
          </w:p>
          <w:p w:rsidR="005A2E48" w:rsidRDefault="005A2E48" w:rsidP="007C0012">
            <w:pPr>
              <w:widowControl w:val="0"/>
              <w:tabs>
                <w:tab w:val="left" w:pos="0"/>
              </w:tabs>
              <w:snapToGrid w:val="0"/>
              <w:ind w:firstLine="38"/>
            </w:pPr>
            <w:r>
              <w:t>минимальный отступ от границ участка - 1 м;</w:t>
            </w:r>
          </w:p>
          <w:p w:rsidR="005A2E48" w:rsidRDefault="005A2E48" w:rsidP="00897174">
            <w:pPr>
              <w:widowControl w:val="0"/>
              <w:tabs>
                <w:tab w:val="left" w:pos="0"/>
              </w:tabs>
              <w:snapToGrid w:val="0"/>
              <w:ind w:firstLine="38"/>
            </w:pPr>
            <w:r>
              <w:t>минимальный отступ от красной линии – 5 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ind w:firstLine="709"/>
              <w:jc w:val="center"/>
            </w:pPr>
            <w:r>
              <w:t>80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snapToGrid w:val="0"/>
              <w:ind w:firstLine="709"/>
              <w:jc w:val="center"/>
            </w:pPr>
            <w:r>
              <w:t>-/50</w:t>
            </w:r>
          </w:p>
        </w:tc>
      </w:tr>
      <w:tr w:rsidR="005A2E48" w:rsidTr="007C0012">
        <w:trPr>
          <w:cantSplit/>
          <w:trHeight w:val="220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ind w:firstLine="9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Рыбоводство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 – (1000000) кв. м. </w:t>
            </w:r>
          </w:p>
          <w:p w:rsidR="005A2E48" w:rsidRDefault="005A2E48" w:rsidP="007C0012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  <w:p w:rsidR="005A2E48" w:rsidRDefault="005A2E48" w:rsidP="007C0012">
            <w:pPr>
              <w:widowControl w:val="0"/>
            </w:pPr>
            <w:r>
              <w:rPr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  <w:p w:rsidR="005A2E48" w:rsidRDefault="005A2E48" w:rsidP="007C0012">
            <w:pPr>
              <w:widowControl w:val="0"/>
              <w:tabs>
                <w:tab w:val="left" w:pos="0"/>
              </w:tabs>
              <w:snapToGrid w:val="0"/>
              <w:ind w:firstLine="38"/>
            </w:pPr>
            <w:r>
              <w:rPr>
                <w:sz w:val="22"/>
                <w:szCs w:val="22"/>
              </w:rPr>
              <w:t>минимальный отступ от границ участка - 3 м;</w:t>
            </w:r>
          </w:p>
          <w:p w:rsidR="005A2E48" w:rsidRDefault="005A2E48" w:rsidP="007C0012">
            <w:pPr>
              <w:widowControl w:val="0"/>
              <w:tabs>
                <w:tab w:val="left" w:pos="0"/>
              </w:tabs>
              <w:snapToGrid w:val="0"/>
              <w:ind w:firstLine="38"/>
            </w:pPr>
            <w:r>
              <w:rPr>
                <w:sz w:val="22"/>
                <w:szCs w:val="22"/>
              </w:rPr>
              <w:t>минимальный отступ от красной линии – 5 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1/15</w:t>
            </w:r>
          </w:p>
        </w:tc>
      </w:tr>
      <w:tr w:rsidR="005A2E48" w:rsidTr="00ED7DCC">
        <w:trPr>
          <w:cantSplit/>
          <w:trHeight w:val="2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Ведение огородничества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48" w:rsidRDefault="005A2E48" w:rsidP="007C0012">
            <w:pPr>
              <w:widowControl w:val="0"/>
              <w:jc w:val="center"/>
            </w:pPr>
            <w:r>
              <w:t>600/1500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E48" w:rsidRDefault="005A2E48" w:rsidP="007C0012">
            <w:pPr>
              <w:widowControl w:val="0"/>
            </w:pPr>
            <w:r>
              <w:t>1/-</w:t>
            </w:r>
          </w:p>
        </w:tc>
      </w:tr>
    </w:tbl>
    <w:p w:rsidR="005A2E48" w:rsidRPr="00897174" w:rsidRDefault="00897174" w:rsidP="00897174">
      <w:pPr>
        <w:widowControl w:val="0"/>
        <w:tabs>
          <w:tab w:val="left" w:pos="993"/>
        </w:tabs>
        <w:spacing w:line="200" w:lineRule="atLeast"/>
        <w:ind w:left="-108" w:right="-108"/>
        <w:jc w:val="both"/>
        <w:rPr>
          <w:sz w:val="28"/>
          <w:szCs w:val="28"/>
        </w:rPr>
      </w:pPr>
      <w:r w:rsidRPr="00897174">
        <w:rPr>
          <w:sz w:val="28"/>
          <w:szCs w:val="28"/>
        </w:rPr>
        <w:t>13. В градостроительных регламентах всех территориальных зон Правил землепользования и застройки Ленинского сельского поселения, минимальный отступ, предельных размеров земельных участков и предельных параметров разрешенного строительства, реконструкции объектов капитального строительства, основного строения, сооружения - 3 метра от границы соседнего участка, дополнить словами: «В случае, если на смежном земельном участке объект капитального строительства (основное,вспомогательное строение, сооружение (хозяйственное)) находиться менее 3 метров от границ земельных участков устанавливается противопожарный разрыв 6м.».</w:t>
      </w:r>
    </w:p>
    <w:p w:rsidR="00897174" w:rsidRDefault="00897174" w:rsidP="00897174">
      <w:pPr>
        <w:jc w:val="both"/>
        <w:rPr>
          <w:sz w:val="28"/>
          <w:szCs w:val="28"/>
        </w:rPr>
      </w:pPr>
      <w:r w:rsidRPr="00897174">
        <w:rPr>
          <w:sz w:val="28"/>
          <w:szCs w:val="28"/>
        </w:rPr>
        <w:t>14.         В зоне зоны предприятий, производств и объектов V класса опасности с санитарно-защитной зоной 50 м (П-5) условно-разрешенный вид  использования земельных участков и объектов капитального строительства дополнить видом</w:t>
      </w:r>
      <w:r>
        <w:rPr>
          <w:sz w:val="28"/>
          <w:szCs w:val="28"/>
        </w:rPr>
        <w:t>:</w:t>
      </w:r>
    </w:p>
    <w:p w:rsidR="005A2E48" w:rsidRPr="00897174" w:rsidRDefault="00897174" w:rsidP="00897174">
      <w:pPr>
        <w:jc w:val="both"/>
        <w:rPr>
          <w:b/>
          <w:sz w:val="28"/>
          <w:szCs w:val="28"/>
        </w:rPr>
      </w:pPr>
      <w:r w:rsidRPr="00897174">
        <w:rPr>
          <w:b/>
          <w:sz w:val="28"/>
          <w:szCs w:val="28"/>
        </w:rPr>
        <w:t xml:space="preserve"> «Обеспечение сельскохозяйственного производства (код 1.18)».</w:t>
      </w:r>
    </w:p>
    <w:p w:rsidR="005A2E48" w:rsidRDefault="00897174" w:rsidP="00897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 Таблицу предельных размеров земельных участков и предельные параметры разрешенного строительства, реконструкции объектов  капитального строительства, градостроительных регламентов </w:t>
      </w:r>
      <w:r w:rsidRPr="00897174">
        <w:rPr>
          <w:sz w:val="28"/>
          <w:szCs w:val="28"/>
        </w:rPr>
        <w:t xml:space="preserve">зоны предприятий, производств и объектов V класса опасности с санитарно-защитной зоной 50 м (П-5) </w:t>
      </w:r>
      <w:r>
        <w:rPr>
          <w:sz w:val="28"/>
          <w:szCs w:val="28"/>
        </w:rPr>
        <w:t>дополнить следующей строкой:</w:t>
      </w:r>
    </w:p>
    <w:tbl>
      <w:tblPr>
        <w:tblW w:w="0" w:type="auto"/>
        <w:tblInd w:w="-343" w:type="dxa"/>
        <w:tblLayout w:type="fixed"/>
        <w:tblLook w:val="0000"/>
      </w:tblPr>
      <w:tblGrid>
        <w:gridCol w:w="2833"/>
        <w:gridCol w:w="3405"/>
        <w:gridCol w:w="2268"/>
        <w:gridCol w:w="1824"/>
      </w:tblGrid>
      <w:tr w:rsidR="00897174" w:rsidTr="007C0012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</w:tcPr>
          <w:p w:rsidR="00897174" w:rsidRDefault="00897174" w:rsidP="007C0012">
            <w:pPr>
              <w:widowControl w:val="0"/>
              <w:ind w:left="-90" w:right="-108"/>
              <w:jc w:val="center"/>
            </w:pPr>
            <w:r>
              <w:t>Обеспечение с/х производства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</w:tcPr>
          <w:p w:rsidR="00897174" w:rsidRDefault="00897174" w:rsidP="007C0012">
            <w:pPr>
              <w:widowControl w:val="0"/>
              <w:tabs>
                <w:tab w:val="left" w:pos="0"/>
              </w:tabs>
              <w:jc w:val="both"/>
            </w:pPr>
            <w:r>
              <w:t xml:space="preserve">300/1000000, за пределами населенных пунктов определяется согласно действующему законодательств(№101-ФЗ от </w:t>
            </w:r>
            <w:r>
              <w:lastRenderedPageBreak/>
              <w:t>24.07.2002 г.)</w:t>
            </w:r>
          </w:p>
          <w:p w:rsidR="00897174" w:rsidRDefault="00897174" w:rsidP="007C0012">
            <w:pPr>
              <w:widowControl w:val="0"/>
            </w:pPr>
            <w:r>
              <w:t>-от красной линии (в случае, если иной не установлен линией регулирования застройки) - 5 м, допускается уменьшение отступа либо расположение зданий по красной линии с учетом сложившейся застройки;</w:t>
            </w:r>
          </w:p>
          <w:p w:rsidR="00897174" w:rsidRDefault="00897174" w:rsidP="007C0012">
            <w:pPr>
              <w:widowControl w:val="0"/>
            </w:pPr>
            <w:r>
              <w:t>-от границ с соседними участками – 3м.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</w:tcPr>
          <w:p w:rsidR="00897174" w:rsidRDefault="00897174" w:rsidP="007C0012">
            <w:pPr>
              <w:widowControl w:val="0"/>
              <w:snapToGrid w:val="0"/>
              <w:ind w:left="-69" w:right="-8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ind w:left="-69" w:right="-8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ind w:left="-69" w:right="-8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ind w:left="-69" w:right="-8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ind w:left="-69" w:right="-80"/>
              <w:jc w:val="center"/>
            </w:pPr>
            <w:r>
              <w:rPr>
                <w:color w:val="000000"/>
              </w:rPr>
              <w:t>65-70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74" w:rsidRDefault="00897174" w:rsidP="007C0012">
            <w:pPr>
              <w:widowControl w:val="0"/>
              <w:snapToGrid w:val="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jc w:val="center"/>
              <w:rPr>
                <w:color w:val="000000"/>
              </w:rPr>
            </w:pPr>
          </w:p>
          <w:p w:rsidR="00897174" w:rsidRDefault="00897174" w:rsidP="007C0012">
            <w:pPr>
              <w:widowControl w:val="0"/>
              <w:jc w:val="center"/>
            </w:pPr>
            <w:r>
              <w:rPr>
                <w:color w:val="000000"/>
              </w:rPr>
              <w:t>-/15</w:t>
            </w:r>
          </w:p>
        </w:tc>
      </w:tr>
    </w:tbl>
    <w:p w:rsidR="00897174" w:rsidRDefault="00897174" w:rsidP="00897174">
      <w:pPr>
        <w:jc w:val="both"/>
        <w:rPr>
          <w:sz w:val="28"/>
          <w:szCs w:val="28"/>
        </w:rPr>
      </w:pPr>
    </w:p>
    <w:p w:rsidR="005A2E48" w:rsidRDefault="005A2E48" w:rsidP="005A2E48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A2E48" w:rsidRDefault="005A2E48" w:rsidP="005A2E48">
      <w:pPr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5A2E48" w:rsidRDefault="005A2E48" w:rsidP="005A2E48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5A2E48" w:rsidRDefault="005A2E48" w:rsidP="005A2E48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муниципального</w:t>
      </w:r>
    </w:p>
    <w:p w:rsidR="005A2E48" w:rsidRDefault="005A2E48" w:rsidP="005A2E48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образования Усть-Лабинский район                                                 А.В. Боярский</w:t>
      </w:r>
    </w:p>
    <w:p w:rsidR="005A2E48" w:rsidRDefault="005A2E48" w:rsidP="005A2E48">
      <w:pPr>
        <w:rPr>
          <w:sz w:val="28"/>
          <w:szCs w:val="28"/>
        </w:rPr>
      </w:pPr>
    </w:p>
    <w:p w:rsidR="005A2E48" w:rsidRDefault="005A2E48" w:rsidP="005A2E48">
      <w:pPr>
        <w:jc w:val="both"/>
        <w:rPr>
          <w:sz w:val="28"/>
          <w:szCs w:val="28"/>
        </w:rPr>
      </w:pPr>
    </w:p>
    <w:p w:rsidR="005A2E48" w:rsidRDefault="005A2E48" w:rsidP="005A2E48">
      <w:pPr>
        <w:jc w:val="both"/>
        <w:rPr>
          <w:sz w:val="28"/>
          <w:szCs w:val="28"/>
        </w:rPr>
      </w:pPr>
    </w:p>
    <w:p w:rsidR="002038EE" w:rsidRDefault="002038EE"/>
    <w:sectPr w:rsidR="002038EE" w:rsidSect="005D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4107"/>
    <w:rsid w:val="00142E2D"/>
    <w:rsid w:val="002038EE"/>
    <w:rsid w:val="005A2E48"/>
    <w:rsid w:val="005D3B02"/>
    <w:rsid w:val="0077010F"/>
    <w:rsid w:val="00897174"/>
    <w:rsid w:val="00A66E72"/>
    <w:rsid w:val="00AA4107"/>
    <w:rsid w:val="00B1381F"/>
    <w:rsid w:val="00B72FFC"/>
    <w:rsid w:val="00ED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E2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142E2D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qFormat/>
    <w:rsid w:val="00142E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142E2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qFormat/>
    <w:rsid w:val="00142E2D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Текст1"/>
    <w:basedOn w:val="a"/>
    <w:qFormat/>
    <w:rsid w:val="00142E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Emphasis"/>
    <w:qFormat/>
    <w:rsid w:val="00142E2D"/>
    <w:rPr>
      <w:rFonts w:cs="Times New Roman"/>
      <w:i/>
    </w:rPr>
  </w:style>
  <w:style w:type="character" w:customStyle="1" w:styleId="FontStyle11">
    <w:name w:val="Font Style11"/>
    <w:qFormat/>
    <w:rsid w:val="00142E2D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21">
    <w:name w:val="Основной текст 21"/>
    <w:basedOn w:val="a"/>
    <w:qFormat/>
    <w:rsid w:val="00142E2D"/>
    <w:pPr>
      <w:suppressAutoHyphens/>
      <w:jc w:val="both"/>
    </w:pPr>
    <w:rPr>
      <w:sz w:val="28"/>
      <w:lang w:eastAsia="ar-SA"/>
    </w:rPr>
  </w:style>
  <w:style w:type="paragraph" w:customStyle="1" w:styleId="12">
    <w:name w:val="Без интервала1"/>
    <w:qFormat/>
    <w:rsid w:val="00142E2D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2">
    <w:name w:val="Без интервала2"/>
    <w:qFormat/>
    <w:rsid w:val="00142E2D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ConsPlusNormal">
    <w:name w:val="ConsPlusNormal"/>
    <w:qFormat/>
    <w:rsid w:val="005A2E4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5A2E48"/>
    <w:pPr>
      <w:suppressAutoHyphens/>
      <w:ind w:left="720"/>
      <w:contextualSpacing/>
    </w:pPr>
    <w:rPr>
      <w:lang w:eastAsia="ar-SA"/>
    </w:rPr>
  </w:style>
  <w:style w:type="paragraph" w:customStyle="1" w:styleId="a7">
    <w:name w:val="Нормальный (таблица)"/>
    <w:basedOn w:val="a"/>
    <w:next w:val="a"/>
    <w:qFormat/>
    <w:rsid w:val="005A2E48"/>
    <w:pPr>
      <w:widowControl w:val="0"/>
      <w:suppressAutoHyphens/>
      <w:jc w:val="both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3314DB7361376719B3ADCEA898430BE2719E09C9FED0C1BD194E8D474CA6B7295B3A365DF1852A75AD5A6952825178FB69FB7A4CC5FFCBb03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2356-00102</dc:creator>
  <cp:keywords/>
  <dc:description/>
  <cp:lastModifiedBy>2356-00029</cp:lastModifiedBy>
  <cp:revision>5</cp:revision>
  <dcterms:created xsi:type="dcterms:W3CDTF">2021-04-30T07:40:00Z</dcterms:created>
  <dcterms:modified xsi:type="dcterms:W3CDTF">2021-04-30T12:14:00Z</dcterms:modified>
</cp:coreProperties>
</file>