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12052" w14:textId="77777777" w:rsidR="00E71B89" w:rsidRDefault="00E71B89" w:rsidP="00E71B89">
      <w:pPr>
        <w:jc w:val="center"/>
        <w:rPr>
          <w:b/>
          <w:sz w:val="36"/>
          <w:szCs w:val="36"/>
        </w:rPr>
      </w:pPr>
    </w:p>
    <w:p w14:paraId="3F2B15C7" w14:textId="2DBF0C2D" w:rsidR="00E71B89" w:rsidRDefault="00E71B89" w:rsidP="00E71B89">
      <w:pPr>
        <w:jc w:val="center"/>
        <w:rPr>
          <w:b/>
          <w:sz w:val="36"/>
          <w:szCs w:val="36"/>
        </w:rPr>
      </w:pPr>
    </w:p>
    <w:p w14:paraId="1542DE16" w14:textId="414EAD43" w:rsidR="00E71B89" w:rsidRDefault="00E71B89" w:rsidP="00E71B89">
      <w:pPr>
        <w:jc w:val="center"/>
        <w:rPr>
          <w:b/>
          <w:sz w:val="36"/>
          <w:szCs w:val="36"/>
        </w:rPr>
      </w:pPr>
    </w:p>
    <w:p w14:paraId="0259B0D2" w14:textId="77777777" w:rsidR="00E71B89" w:rsidRDefault="00E71B89" w:rsidP="00E71B89">
      <w:pPr>
        <w:jc w:val="center"/>
        <w:rPr>
          <w:b/>
          <w:sz w:val="36"/>
          <w:szCs w:val="36"/>
        </w:rPr>
      </w:pPr>
    </w:p>
    <w:p w14:paraId="462A93DD" w14:textId="77777777" w:rsidR="00E71B89" w:rsidRDefault="00E71B89" w:rsidP="00E71B89">
      <w:pPr>
        <w:spacing w:line="240" w:lineRule="auto"/>
        <w:ind w:firstLine="0"/>
        <w:jc w:val="center"/>
        <w:rPr>
          <w:b/>
          <w:sz w:val="36"/>
          <w:szCs w:val="36"/>
        </w:rPr>
      </w:pPr>
    </w:p>
    <w:p w14:paraId="01FBEF9E" w14:textId="77777777" w:rsidR="00E71B89" w:rsidRDefault="00E71B89" w:rsidP="00E71B89">
      <w:pPr>
        <w:spacing w:line="240" w:lineRule="auto"/>
        <w:ind w:firstLine="0"/>
        <w:jc w:val="center"/>
        <w:rPr>
          <w:b/>
          <w:sz w:val="36"/>
          <w:szCs w:val="36"/>
        </w:rPr>
      </w:pPr>
    </w:p>
    <w:p w14:paraId="73F1A9A1" w14:textId="77777777" w:rsidR="00F64C1D" w:rsidRDefault="00F64C1D" w:rsidP="00E71B89">
      <w:pPr>
        <w:spacing w:line="240" w:lineRule="auto"/>
        <w:ind w:firstLine="0"/>
        <w:jc w:val="center"/>
        <w:rPr>
          <w:b/>
          <w:sz w:val="36"/>
          <w:szCs w:val="36"/>
        </w:rPr>
      </w:pPr>
    </w:p>
    <w:p w14:paraId="006011A9" w14:textId="77777777" w:rsidR="00F64C1D" w:rsidRDefault="00F64C1D" w:rsidP="00E71B89">
      <w:pPr>
        <w:spacing w:line="240" w:lineRule="auto"/>
        <w:ind w:firstLine="0"/>
        <w:jc w:val="center"/>
        <w:rPr>
          <w:b/>
          <w:sz w:val="36"/>
          <w:szCs w:val="36"/>
        </w:rPr>
      </w:pPr>
    </w:p>
    <w:p w14:paraId="13BAD37D" w14:textId="19056E2A" w:rsidR="00E71B89" w:rsidRPr="00783A81" w:rsidRDefault="00E71B89" w:rsidP="00E71B89">
      <w:pPr>
        <w:spacing w:line="240" w:lineRule="auto"/>
        <w:ind w:firstLine="0"/>
        <w:jc w:val="center"/>
        <w:rPr>
          <w:b/>
          <w:sz w:val="36"/>
          <w:szCs w:val="36"/>
        </w:rPr>
      </w:pPr>
      <w:r w:rsidRPr="00783A81">
        <w:rPr>
          <w:b/>
          <w:sz w:val="36"/>
          <w:szCs w:val="36"/>
        </w:rPr>
        <w:t xml:space="preserve">ПРОЕКТ ВНЕСЕНИЯ ИЗМЕНЕНИЙ </w:t>
      </w:r>
    </w:p>
    <w:p w14:paraId="015014FE" w14:textId="6D0A58C0" w:rsidR="00E71B89" w:rsidRPr="00783A81" w:rsidRDefault="00E71B89" w:rsidP="00E71B89">
      <w:pPr>
        <w:spacing w:line="240" w:lineRule="auto"/>
        <w:ind w:firstLine="0"/>
        <w:jc w:val="center"/>
        <w:rPr>
          <w:b/>
          <w:sz w:val="36"/>
          <w:szCs w:val="36"/>
        </w:rPr>
      </w:pPr>
      <w:r w:rsidRPr="00783A81">
        <w:rPr>
          <w:b/>
          <w:sz w:val="36"/>
          <w:szCs w:val="36"/>
        </w:rPr>
        <w:t xml:space="preserve">В </w:t>
      </w:r>
      <w:r>
        <w:rPr>
          <w:b/>
          <w:sz w:val="36"/>
          <w:szCs w:val="36"/>
        </w:rPr>
        <w:t>ПРАВИЛА ЗЕМЛЕПОЛЬЗОВАНИЯ И ЗАСТРОЙКИ</w:t>
      </w:r>
    </w:p>
    <w:p w14:paraId="7841F8AF" w14:textId="459E3599" w:rsidR="00E71B89" w:rsidRPr="00783A81" w:rsidRDefault="00D340E4" w:rsidP="00E71B89">
      <w:pPr>
        <w:spacing w:line="240" w:lineRule="auto"/>
        <w:ind w:firstLine="0"/>
        <w:jc w:val="center"/>
        <w:rPr>
          <w:b/>
          <w:sz w:val="36"/>
          <w:szCs w:val="36"/>
        </w:rPr>
      </w:pPr>
      <w:r>
        <w:rPr>
          <w:b/>
          <w:sz w:val="36"/>
          <w:szCs w:val="36"/>
        </w:rPr>
        <w:t>ВИМОВСКОГО</w:t>
      </w:r>
      <w:r w:rsidR="00E71B89" w:rsidRPr="00783A81">
        <w:rPr>
          <w:b/>
          <w:sz w:val="36"/>
          <w:szCs w:val="36"/>
        </w:rPr>
        <w:t xml:space="preserve"> СЕЛЬСКОГО ПОСЕЛЕНИЯ</w:t>
      </w:r>
    </w:p>
    <w:p w14:paraId="15EE5C6C"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 xml:space="preserve">МУНИЦИПАЛЬНОГО ОБРАЗОВАНИЯ </w:t>
      </w:r>
    </w:p>
    <w:p w14:paraId="745C4A36" w14:textId="3B836510" w:rsidR="00E71B89" w:rsidRPr="00783A81" w:rsidRDefault="00E71B89" w:rsidP="00E71B89">
      <w:pPr>
        <w:suppressAutoHyphens/>
        <w:spacing w:line="240" w:lineRule="auto"/>
        <w:ind w:left="-240" w:firstLine="0"/>
        <w:contextualSpacing/>
        <w:jc w:val="center"/>
        <w:rPr>
          <w:b/>
          <w:sz w:val="36"/>
          <w:szCs w:val="36"/>
        </w:rPr>
      </w:pPr>
      <w:r>
        <w:rPr>
          <w:b/>
          <w:sz w:val="36"/>
          <w:szCs w:val="36"/>
        </w:rPr>
        <w:t>УСТЬ-ЛАБИНСКИЙ</w:t>
      </w:r>
      <w:r w:rsidRPr="00783A81">
        <w:rPr>
          <w:b/>
          <w:sz w:val="36"/>
          <w:szCs w:val="36"/>
        </w:rPr>
        <w:t xml:space="preserve"> РА</w:t>
      </w:r>
      <w:r>
        <w:rPr>
          <w:b/>
          <w:sz w:val="36"/>
          <w:szCs w:val="36"/>
        </w:rPr>
        <w:t>Й</w:t>
      </w:r>
      <w:r w:rsidRPr="00783A81">
        <w:rPr>
          <w:b/>
          <w:sz w:val="36"/>
          <w:szCs w:val="36"/>
        </w:rPr>
        <w:t xml:space="preserve">ОН </w:t>
      </w:r>
    </w:p>
    <w:p w14:paraId="1397F58D"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КРАСНОДАРСКОГО КРАЯ</w:t>
      </w:r>
    </w:p>
    <w:p w14:paraId="47B3E67B" w14:textId="77777777" w:rsidR="00E71B89" w:rsidRPr="00783A81" w:rsidRDefault="00E71B89" w:rsidP="00E71B89">
      <w:pPr>
        <w:jc w:val="center"/>
        <w:rPr>
          <w:b/>
        </w:rPr>
      </w:pPr>
    </w:p>
    <w:p w14:paraId="5B9DE8BB" w14:textId="77777777" w:rsidR="00E71B89" w:rsidRPr="00783A81" w:rsidRDefault="00E71B89" w:rsidP="00E71B89">
      <w:pPr>
        <w:jc w:val="center"/>
        <w:rPr>
          <w:b/>
        </w:rPr>
      </w:pPr>
    </w:p>
    <w:p w14:paraId="29BD3D7E" w14:textId="3AC8DC7F" w:rsidR="00E71B89" w:rsidRDefault="00E71B89" w:rsidP="00E71B89">
      <w:pPr>
        <w:jc w:val="center"/>
      </w:pPr>
    </w:p>
    <w:p w14:paraId="46BFCB21" w14:textId="77777777" w:rsidR="00E71B89" w:rsidRPr="00783A81" w:rsidRDefault="00E71B89" w:rsidP="00E71B89">
      <w:pPr>
        <w:jc w:val="center"/>
        <w:rPr>
          <w:b/>
        </w:rPr>
      </w:pPr>
    </w:p>
    <w:p w14:paraId="5BECCAC3" w14:textId="77777777" w:rsidR="00E71B89" w:rsidRPr="00783A81" w:rsidRDefault="00E71B89" w:rsidP="00E71B89">
      <w:pPr>
        <w:jc w:val="center"/>
        <w:rPr>
          <w:b/>
        </w:rPr>
      </w:pPr>
    </w:p>
    <w:p w14:paraId="262B7954" w14:textId="77777777" w:rsidR="00E71B89" w:rsidRPr="00783A81" w:rsidRDefault="00E71B89" w:rsidP="00E71B89">
      <w:pPr>
        <w:jc w:val="center"/>
      </w:pPr>
    </w:p>
    <w:p w14:paraId="6CDA40DD" w14:textId="77777777" w:rsidR="00E71B89" w:rsidRPr="00783A81" w:rsidRDefault="00E71B89" w:rsidP="00E71B89">
      <w:pPr>
        <w:jc w:val="center"/>
      </w:pPr>
    </w:p>
    <w:p w14:paraId="0BF744B7" w14:textId="77777777" w:rsidR="00E71B89" w:rsidRPr="00783A81" w:rsidRDefault="00E71B89" w:rsidP="00E71B89">
      <w:pPr>
        <w:jc w:val="center"/>
      </w:pPr>
    </w:p>
    <w:p w14:paraId="2813DFA6" w14:textId="77777777" w:rsidR="00E71B89" w:rsidRPr="00783A81" w:rsidRDefault="00E71B89" w:rsidP="00E71B89">
      <w:pPr>
        <w:jc w:val="center"/>
      </w:pPr>
    </w:p>
    <w:p w14:paraId="1D779B81" w14:textId="77777777" w:rsidR="00E71B89" w:rsidRPr="00783A81" w:rsidRDefault="00E71B89" w:rsidP="00E71B89">
      <w:pPr>
        <w:jc w:val="center"/>
      </w:pPr>
    </w:p>
    <w:p w14:paraId="1095602F" w14:textId="77777777" w:rsidR="00E71B89" w:rsidRPr="00783A81" w:rsidRDefault="00E71B89" w:rsidP="00E71B89">
      <w:pPr>
        <w:jc w:val="center"/>
      </w:pPr>
    </w:p>
    <w:p w14:paraId="4D97A704" w14:textId="77777777" w:rsidR="00E71B89" w:rsidRPr="00783A81" w:rsidRDefault="00E71B89" w:rsidP="00E71B89">
      <w:pPr>
        <w:jc w:val="center"/>
      </w:pPr>
    </w:p>
    <w:p w14:paraId="4DEF2A48" w14:textId="77777777" w:rsidR="00E71B89" w:rsidRPr="00783A81" w:rsidRDefault="00E71B89" w:rsidP="00E71B89">
      <w:pPr>
        <w:jc w:val="center"/>
      </w:pPr>
    </w:p>
    <w:p w14:paraId="6B35E039" w14:textId="77777777" w:rsidR="00E71B89" w:rsidRPr="00783A81" w:rsidRDefault="00E71B89" w:rsidP="00E71B89">
      <w:pPr>
        <w:jc w:val="center"/>
      </w:pPr>
    </w:p>
    <w:p w14:paraId="0CE7E345" w14:textId="77777777" w:rsidR="00E71B89" w:rsidRPr="00783A81" w:rsidRDefault="00E71B89" w:rsidP="00E71B89">
      <w:pPr>
        <w:jc w:val="center"/>
      </w:pPr>
    </w:p>
    <w:p w14:paraId="37068B95" w14:textId="77777777" w:rsidR="00E71B89" w:rsidRPr="00783A81" w:rsidRDefault="00E71B89" w:rsidP="00E71B89">
      <w:pPr>
        <w:jc w:val="center"/>
      </w:pPr>
    </w:p>
    <w:p w14:paraId="1125B1D7" w14:textId="77777777" w:rsidR="00E71B89" w:rsidRPr="00783A81" w:rsidRDefault="00E71B89" w:rsidP="00E71B89">
      <w:pPr>
        <w:jc w:val="center"/>
      </w:pPr>
    </w:p>
    <w:p w14:paraId="6E244F5B" w14:textId="77777777" w:rsidR="00E71B89" w:rsidRPr="00783A81" w:rsidRDefault="00E71B89" w:rsidP="00E71B89">
      <w:pPr>
        <w:jc w:val="center"/>
      </w:pPr>
    </w:p>
    <w:p w14:paraId="0205567D" w14:textId="77777777" w:rsidR="00E71B89" w:rsidRDefault="00E71B89" w:rsidP="00E71B89">
      <w:pPr>
        <w:jc w:val="center"/>
        <w:rPr>
          <w:b/>
        </w:rPr>
      </w:pPr>
    </w:p>
    <w:p w14:paraId="21D3B9C7" w14:textId="77777777" w:rsidR="00E71B89" w:rsidRDefault="00E71B89" w:rsidP="00E71B89">
      <w:pPr>
        <w:jc w:val="center"/>
        <w:rPr>
          <w:b/>
        </w:rPr>
      </w:pPr>
    </w:p>
    <w:p w14:paraId="528ABBE5" w14:textId="77777777" w:rsidR="00E71B89" w:rsidRDefault="00E71B89" w:rsidP="00E71B89">
      <w:pPr>
        <w:jc w:val="center"/>
        <w:rPr>
          <w:b/>
        </w:rPr>
      </w:pPr>
    </w:p>
    <w:p w14:paraId="711578EC" w14:textId="77777777" w:rsidR="00E71B89" w:rsidRDefault="00E71B89" w:rsidP="00E71B89">
      <w:pPr>
        <w:jc w:val="center"/>
        <w:rPr>
          <w:b/>
        </w:rPr>
      </w:pPr>
    </w:p>
    <w:p w14:paraId="5FCCD950" w14:textId="77777777" w:rsidR="00E71B89" w:rsidRDefault="00E71B89" w:rsidP="00E71B89">
      <w:pPr>
        <w:jc w:val="center"/>
        <w:rPr>
          <w:b/>
        </w:rPr>
      </w:pPr>
    </w:p>
    <w:p w14:paraId="50B9BB56" w14:textId="77777777" w:rsidR="00E71B89" w:rsidRDefault="00E71B89" w:rsidP="00E71B89">
      <w:pPr>
        <w:jc w:val="center"/>
        <w:rPr>
          <w:b/>
        </w:rPr>
      </w:pPr>
    </w:p>
    <w:p w14:paraId="0054B3F4" w14:textId="77777777" w:rsidR="00E71B89" w:rsidRDefault="00E71B89" w:rsidP="00E71B89">
      <w:pPr>
        <w:jc w:val="center"/>
        <w:rPr>
          <w:b/>
        </w:rPr>
      </w:pPr>
    </w:p>
    <w:p w14:paraId="35F17BC2" w14:textId="392438E5" w:rsidR="00E71B89" w:rsidRDefault="00E71B89" w:rsidP="00E71B89">
      <w:pPr>
        <w:jc w:val="center"/>
        <w:rPr>
          <w:b/>
        </w:rPr>
      </w:pPr>
    </w:p>
    <w:p w14:paraId="3DA78163" w14:textId="77777777" w:rsidR="00E71B89" w:rsidRDefault="00E71B89" w:rsidP="00E71B89">
      <w:pPr>
        <w:ind w:firstLine="0"/>
        <w:jc w:val="center"/>
        <w:rPr>
          <w:b/>
        </w:rPr>
      </w:pPr>
    </w:p>
    <w:p w14:paraId="0C258CA2" w14:textId="77777777" w:rsidR="00E71B89" w:rsidRDefault="00E71B89" w:rsidP="00E71B89">
      <w:pPr>
        <w:jc w:val="center"/>
        <w:rPr>
          <w:b/>
        </w:rPr>
      </w:pPr>
    </w:p>
    <w:p w14:paraId="1790DD73" w14:textId="747AEE68" w:rsidR="00E71B89" w:rsidRDefault="00E71B89" w:rsidP="00E71B89">
      <w:pPr>
        <w:ind w:firstLine="0"/>
        <w:jc w:val="center"/>
        <w:rPr>
          <w:b/>
        </w:rPr>
      </w:pPr>
      <w:r w:rsidRPr="00783A81">
        <w:rPr>
          <w:b/>
        </w:rPr>
        <w:t>202</w:t>
      </w:r>
      <w:r w:rsidR="00B86850">
        <w:rPr>
          <w:b/>
        </w:rPr>
        <w:t>4</w:t>
      </w:r>
      <w:r w:rsidRPr="00783A81">
        <w:rPr>
          <w:b/>
        </w:rPr>
        <w:t xml:space="preserve"> г.</w:t>
      </w:r>
    </w:p>
    <w:tbl>
      <w:tblPr>
        <w:tblpPr w:leftFromText="180" w:rightFromText="180" w:vertAnchor="text" w:horzAnchor="margin" w:tblpX="-622" w:tblpY="-88"/>
        <w:tblW w:w="5455" w:type="pct"/>
        <w:tblCellMar>
          <w:top w:w="144" w:type="dxa"/>
          <w:left w:w="115" w:type="dxa"/>
          <w:bottom w:w="144" w:type="dxa"/>
          <w:right w:w="115" w:type="dxa"/>
        </w:tblCellMar>
        <w:tblLook w:val="04A0" w:firstRow="1" w:lastRow="0" w:firstColumn="1" w:lastColumn="0" w:noHBand="0" w:noVBand="1"/>
      </w:tblPr>
      <w:tblGrid>
        <w:gridCol w:w="10205"/>
      </w:tblGrid>
      <w:tr w:rsidR="00DD4EAB" w:rsidRPr="00DD4EAB" w14:paraId="7F7E9167" w14:textId="77777777" w:rsidTr="00DD4EAB">
        <w:tc>
          <w:tcPr>
            <w:tcW w:w="10206" w:type="dxa"/>
            <w:shd w:val="clear" w:color="auto" w:fill="2E74B5"/>
            <w:vAlign w:val="center"/>
          </w:tcPr>
          <w:p w14:paraId="63C108E1" w14:textId="1A6A0CA6" w:rsidR="00DD4EAB" w:rsidRPr="00DD4EAB" w:rsidRDefault="00A527CC" w:rsidP="00B86850">
            <w:pPr>
              <w:keepLines w:val="0"/>
              <w:overflowPunct/>
              <w:autoSpaceDE/>
              <w:autoSpaceDN/>
              <w:adjustRightInd/>
              <w:spacing w:line="240" w:lineRule="auto"/>
              <w:ind w:left="142" w:right="-258" w:firstLine="0"/>
              <w:jc w:val="left"/>
              <w:rPr>
                <w:rFonts w:ascii="Bo2" w:eastAsia="Calibri" w:hAnsi="Bo2"/>
                <w:caps/>
                <w:color w:val="FFFFFF"/>
                <w:sz w:val="18"/>
                <w:szCs w:val="18"/>
                <w:lang w:eastAsia="en-US"/>
              </w:rPr>
            </w:pPr>
            <w:bookmarkStart w:id="0" w:name="_Toc181429989"/>
            <w:r>
              <w:rPr>
                <w:noProof/>
              </w:rPr>
              <w:lastRenderedPageBreak/>
              <w:drawing>
                <wp:anchor distT="0" distB="0" distL="114300" distR="114300" simplePos="0" relativeHeight="251660287" behindDoc="0" locked="0" layoutInCell="1" allowOverlap="1" wp14:anchorId="013B1096" wp14:editId="5C8247B4">
                  <wp:simplePos x="0" y="0"/>
                  <wp:positionH relativeFrom="column">
                    <wp:posOffset>4152900</wp:posOffset>
                  </wp:positionH>
                  <wp:positionV relativeFrom="paragraph">
                    <wp:posOffset>-71120</wp:posOffset>
                  </wp:positionV>
                  <wp:extent cx="2152650" cy="1174750"/>
                  <wp:effectExtent l="0" t="0" r="0" b="635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152650" cy="117475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DD4EAB" w:rsidRPr="00DD4EAB">
              <w:rPr>
                <w:rFonts w:ascii="Calibri" w:hAnsi="Calibri"/>
                <w:noProof/>
                <w:sz w:val="22"/>
                <w:szCs w:val="22"/>
              </w:rPr>
              <w:drawing>
                <wp:anchor distT="0" distB="506476" distL="138684" distR="135382" simplePos="0" relativeHeight="251661312" behindDoc="0" locked="0" layoutInCell="1" allowOverlap="1" wp14:anchorId="47066E15" wp14:editId="4BBDD556">
                  <wp:simplePos x="0" y="0"/>
                  <wp:positionH relativeFrom="column">
                    <wp:posOffset>4849622</wp:posOffset>
                  </wp:positionH>
                  <wp:positionV relativeFrom="paragraph">
                    <wp:posOffset>137160</wp:posOffset>
                  </wp:positionV>
                  <wp:extent cx="849122" cy="710057"/>
                  <wp:effectExtent l="19050" t="0" r="0" b="261620"/>
                  <wp:wrapNone/>
                  <wp:docPr id="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9"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sidR="00DD4EAB" w:rsidRPr="00DD4EAB">
              <w:rPr>
                <w:rFonts w:ascii="Calibri" w:eastAsia="MS PMincho" w:hAnsi="Calibri" w:cs="DaunPenh"/>
                <w:b/>
                <w:i/>
                <w:caps/>
                <w:color w:val="FFFFFF"/>
                <w:sz w:val="32"/>
                <w:szCs w:val="18"/>
                <w:lang w:eastAsia="en-US"/>
              </w:rPr>
              <w:t xml:space="preserve"> </w:t>
            </w:r>
            <w:r w:rsidR="00DD4EAB" w:rsidRPr="00DD4EAB">
              <w:rPr>
                <w:rFonts w:ascii="Cambria" w:eastAsia="MS PMincho" w:hAnsi="Cambria" w:cs="Cambria"/>
                <w:b/>
                <w:i/>
                <w:caps/>
                <w:color w:val="FFFFFF"/>
                <w:sz w:val="32"/>
                <w:szCs w:val="18"/>
                <w:lang w:eastAsia="en-US"/>
              </w:rPr>
              <w:t>Градостроительное</w:t>
            </w:r>
            <w:r w:rsidR="00DD4EAB" w:rsidRPr="00DD4EAB">
              <w:rPr>
                <w:rFonts w:ascii="Bo2" w:eastAsia="MS PMincho" w:hAnsi="Bo2" w:cs="DaunPenh"/>
                <w:b/>
                <w:i/>
                <w:caps/>
                <w:color w:val="FFFFFF"/>
                <w:sz w:val="32"/>
                <w:szCs w:val="18"/>
                <w:lang w:eastAsia="en-US"/>
              </w:rPr>
              <w:t xml:space="preserve"> </w:t>
            </w:r>
            <w:r w:rsidR="00DD4EAB" w:rsidRPr="00DD4EAB">
              <w:rPr>
                <w:rFonts w:ascii="Cambria" w:eastAsia="MS PMincho" w:hAnsi="Cambria" w:cs="Cambria"/>
                <w:b/>
                <w:i/>
                <w:caps/>
                <w:color w:val="FFFFFF"/>
                <w:sz w:val="32"/>
                <w:szCs w:val="18"/>
                <w:lang w:eastAsia="en-US"/>
              </w:rPr>
              <w:t>проектирование</w:t>
            </w:r>
            <w:r w:rsidR="00DD4EAB" w:rsidRPr="00DD4EAB">
              <w:rPr>
                <w:rFonts w:ascii="Bo2" w:eastAsia="MS PMincho" w:hAnsi="Bo2" w:cs="DaunPenh"/>
                <w:b/>
                <w:i/>
                <w:caps/>
                <w:color w:val="FFFFFF"/>
                <w:sz w:val="32"/>
                <w:szCs w:val="18"/>
                <w:lang w:eastAsia="en-US"/>
              </w:rPr>
              <w:t xml:space="preserve">                          </w:t>
            </w:r>
            <w:r w:rsidR="00DD4EAB" w:rsidRPr="00DD4EAB">
              <w:rPr>
                <w:rFonts w:ascii="Cambria" w:eastAsia="MS PMincho" w:hAnsi="Cambria" w:cs="Cambria"/>
                <w:b/>
                <w:i/>
                <w:caps/>
                <w:color w:val="FFFFFF"/>
                <w:sz w:val="32"/>
                <w:szCs w:val="18"/>
                <w:lang w:eastAsia="en-US"/>
              </w:rPr>
              <w:t>территориальное</w:t>
            </w:r>
            <w:r w:rsidR="00DD4EAB" w:rsidRPr="00DD4EAB">
              <w:rPr>
                <w:rFonts w:ascii="Bo2" w:eastAsia="MS PMincho" w:hAnsi="Bo2" w:cs="DaunPenh"/>
                <w:b/>
                <w:i/>
                <w:caps/>
                <w:color w:val="FFFFFF"/>
                <w:sz w:val="32"/>
                <w:szCs w:val="18"/>
                <w:lang w:eastAsia="en-US"/>
              </w:rPr>
              <w:t xml:space="preserve"> </w:t>
            </w:r>
            <w:r w:rsidR="00DD4EAB" w:rsidRPr="00DD4EAB">
              <w:rPr>
                <w:rFonts w:ascii="Cambria" w:eastAsia="MS PMincho" w:hAnsi="Cambria" w:cs="Cambria"/>
                <w:b/>
                <w:i/>
                <w:caps/>
                <w:color w:val="FFFFFF"/>
                <w:sz w:val="32"/>
                <w:szCs w:val="18"/>
                <w:lang w:eastAsia="en-US"/>
              </w:rPr>
              <w:t>зонирование</w:t>
            </w:r>
          </w:p>
        </w:tc>
      </w:tr>
      <w:tr w:rsidR="00DD4EAB" w:rsidRPr="00A527CC" w14:paraId="124DA02C" w14:textId="77777777" w:rsidTr="00DD4EAB">
        <w:trPr>
          <w:trHeight w:hRule="exact" w:val="1654"/>
        </w:trPr>
        <w:tc>
          <w:tcPr>
            <w:tcW w:w="10206" w:type="dxa"/>
            <w:shd w:val="clear" w:color="auto" w:fill="1F4E79"/>
            <w:tcMar>
              <w:top w:w="0" w:type="dxa"/>
              <w:bottom w:w="0" w:type="dxa"/>
            </w:tcMar>
            <w:vAlign w:val="center"/>
          </w:tcPr>
          <w:p w14:paraId="359D0B50" w14:textId="2831F06E"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bCs/>
                <w:caps/>
                <w:color w:val="FFFFFF"/>
                <w:sz w:val="22"/>
                <w:szCs w:val="18"/>
                <w:lang w:eastAsia="en-US"/>
              </w:rPr>
            </w:pPr>
            <w:r w:rsidRPr="00DD4EAB">
              <w:rPr>
                <w:rFonts w:ascii="Arial" w:eastAsia="Calibri" w:hAnsi="Arial" w:cs="Arial"/>
                <w:bCs/>
                <w:color w:val="FFFFFF"/>
                <w:sz w:val="22"/>
                <w:szCs w:val="18"/>
                <w:lang w:eastAsia="en-US"/>
              </w:rPr>
              <w:t>Индивидуальный предприниматель</w:t>
            </w:r>
          </w:p>
          <w:p w14:paraId="64C7CF4E" w14:textId="77777777"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b/>
                <w:caps/>
                <w:color w:val="FFFFFF"/>
                <w:sz w:val="22"/>
                <w:szCs w:val="18"/>
                <w:lang w:eastAsia="en-US"/>
              </w:rPr>
            </w:pPr>
            <w:r w:rsidRPr="00DD4EAB">
              <w:rPr>
                <w:rFonts w:ascii="Arial" w:eastAsia="Calibri" w:hAnsi="Arial" w:cs="Arial"/>
                <w:b/>
                <w:caps/>
                <w:color w:val="FFFFFF"/>
                <w:sz w:val="22"/>
                <w:szCs w:val="18"/>
                <w:lang w:eastAsia="en-US"/>
              </w:rPr>
              <w:t>ПРИЁМСКИЙ МАКСИМ ИГОРЕВИЧ</w:t>
            </w:r>
          </w:p>
          <w:p w14:paraId="6068DBF8" w14:textId="77777777" w:rsidR="00DD4EAB" w:rsidRPr="00DD4EAB" w:rsidRDefault="00DD4EAB" w:rsidP="00DD4EAB">
            <w:pPr>
              <w:keepLines w:val="0"/>
              <w:overflowPunct/>
              <w:autoSpaceDE/>
              <w:autoSpaceDN/>
              <w:adjustRightInd/>
              <w:spacing w:line="240" w:lineRule="auto"/>
              <w:ind w:left="142" w:right="-111" w:firstLine="0"/>
              <w:jc w:val="left"/>
              <w:rPr>
                <w:rFonts w:ascii="Arial" w:eastAsia="Calibri" w:hAnsi="Arial" w:cs="Arial"/>
                <w:bCs/>
                <w:caps/>
                <w:color w:val="FFFFFF"/>
                <w:sz w:val="22"/>
                <w:szCs w:val="18"/>
                <w:lang w:eastAsia="en-US"/>
              </w:rPr>
            </w:pPr>
            <w:r w:rsidRPr="00DD4EAB">
              <w:rPr>
                <w:rFonts w:ascii="Arial" w:eastAsia="Calibri" w:hAnsi="Arial" w:cs="Arial"/>
                <w:bCs/>
                <w:caps/>
                <w:color w:val="FFFFFF"/>
                <w:sz w:val="22"/>
                <w:szCs w:val="18"/>
                <w:lang w:eastAsia="en-US"/>
              </w:rPr>
              <w:t xml:space="preserve">ИНН 662005900814 ОГРНИП 322665800144480 </w:t>
            </w:r>
          </w:p>
          <w:p w14:paraId="31CBA3DE" w14:textId="77777777"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color w:val="FFFFFF"/>
                <w:sz w:val="24"/>
                <w:szCs w:val="22"/>
                <w:lang w:eastAsia="en-US"/>
              </w:rPr>
            </w:pPr>
            <w:r w:rsidRPr="00DD4EAB">
              <w:rPr>
                <w:rFonts w:ascii="Arial" w:eastAsia="Calibri" w:hAnsi="Arial" w:cs="Arial"/>
                <w:color w:val="FFFFFF"/>
                <w:sz w:val="24"/>
                <w:szCs w:val="22"/>
                <w:lang w:eastAsia="en-US"/>
              </w:rPr>
              <w:t>352080, Краснодарский край, Крыловский район, ст-ца Крыловская, ул. Северная, 25А</w:t>
            </w:r>
          </w:p>
          <w:p w14:paraId="6C5A4F44" w14:textId="2315EF08" w:rsidR="00DD4EAB" w:rsidRPr="00804734" w:rsidRDefault="00DD4EAB" w:rsidP="00DD4EAB">
            <w:pPr>
              <w:keepLines w:val="0"/>
              <w:overflowPunct/>
              <w:autoSpaceDE/>
              <w:autoSpaceDN/>
              <w:adjustRightInd/>
              <w:spacing w:line="240" w:lineRule="auto"/>
              <w:ind w:left="142" w:firstLine="0"/>
              <w:jc w:val="left"/>
              <w:rPr>
                <w:rFonts w:ascii="Arial" w:eastAsia="Calibri" w:hAnsi="Arial" w:cs="Arial"/>
                <w:color w:val="FFFFFF"/>
                <w:sz w:val="24"/>
                <w:szCs w:val="22"/>
                <w:lang w:val="en-US" w:eastAsia="en-US"/>
              </w:rPr>
            </w:pPr>
            <w:r w:rsidRPr="00DD4EAB">
              <w:rPr>
                <w:rFonts w:ascii="Arial" w:eastAsia="Calibri" w:hAnsi="Arial" w:cs="Arial"/>
                <w:color w:val="FFFFFF"/>
                <w:sz w:val="24"/>
                <w:szCs w:val="22"/>
                <w:lang w:eastAsia="en-US"/>
              </w:rPr>
              <w:t>Тел</w:t>
            </w:r>
            <w:r w:rsidRPr="00E17B6B">
              <w:rPr>
                <w:rFonts w:ascii="Arial" w:eastAsia="Calibri" w:hAnsi="Arial" w:cs="Arial"/>
                <w:color w:val="FFFFFF"/>
                <w:sz w:val="24"/>
                <w:szCs w:val="22"/>
                <w:lang w:val="en-US" w:eastAsia="en-US"/>
              </w:rPr>
              <w:t>. 8(9</w:t>
            </w:r>
            <w:r w:rsidR="00E43852" w:rsidRPr="00804734">
              <w:rPr>
                <w:rFonts w:ascii="Arial" w:eastAsia="Calibri" w:hAnsi="Arial" w:cs="Arial"/>
                <w:color w:val="FFFFFF"/>
                <w:sz w:val="24"/>
                <w:szCs w:val="22"/>
                <w:lang w:val="en-US" w:eastAsia="en-US"/>
              </w:rPr>
              <w:t>53</w:t>
            </w:r>
            <w:r w:rsidRPr="00E17B6B">
              <w:rPr>
                <w:rFonts w:ascii="Arial" w:eastAsia="Calibri" w:hAnsi="Arial" w:cs="Arial"/>
                <w:color w:val="FFFFFF"/>
                <w:sz w:val="24"/>
                <w:szCs w:val="22"/>
                <w:lang w:val="en-US" w:eastAsia="en-US"/>
              </w:rPr>
              <w:t>)</w:t>
            </w:r>
            <w:r w:rsidR="00E43852" w:rsidRPr="00804734">
              <w:rPr>
                <w:rFonts w:ascii="Arial" w:eastAsia="Calibri" w:hAnsi="Arial" w:cs="Arial"/>
                <w:color w:val="FFFFFF"/>
                <w:sz w:val="24"/>
                <w:szCs w:val="22"/>
                <w:lang w:val="en-US" w:eastAsia="en-US"/>
              </w:rPr>
              <w:t>092</w:t>
            </w:r>
            <w:r w:rsidRPr="00E17B6B">
              <w:rPr>
                <w:rFonts w:ascii="Arial" w:eastAsia="Calibri" w:hAnsi="Arial" w:cs="Arial"/>
                <w:color w:val="FFFFFF"/>
                <w:sz w:val="24"/>
                <w:szCs w:val="22"/>
                <w:lang w:val="en-US" w:eastAsia="en-US"/>
              </w:rPr>
              <w:t>-</w:t>
            </w:r>
            <w:r w:rsidR="00E43852" w:rsidRPr="00804734">
              <w:rPr>
                <w:rFonts w:ascii="Arial" w:eastAsia="Calibri" w:hAnsi="Arial" w:cs="Arial"/>
                <w:color w:val="FFFFFF"/>
                <w:sz w:val="24"/>
                <w:szCs w:val="22"/>
                <w:lang w:val="en-US" w:eastAsia="en-US"/>
              </w:rPr>
              <w:t>14</w:t>
            </w:r>
            <w:r w:rsidRPr="00E17B6B">
              <w:rPr>
                <w:rFonts w:ascii="Arial" w:eastAsia="Calibri" w:hAnsi="Arial" w:cs="Arial"/>
                <w:color w:val="FFFFFF"/>
                <w:sz w:val="24"/>
                <w:szCs w:val="22"/>
                <w:lang w:val="en-US" w:eastAsia="en-US"/>
              </w:rPr>
              <w:t>-</w:t>
            </w:r>
            <w:r w:rsidR="00E43852" w:rsidRPr="00804734">
              <w:rPr>
                <w:rFonts w:ascii="Arial" w:eastAsia="Calibri" w:hAnsi="Arial" w:cs="Arial"/>
                <w:color w:val="FFFFFF"/>
                <w:sz w:val="24"/>
                <w:szCs w:val="22"/>
                <w:lang w:val="en-US" w:eastAsia="en-US"/>
              </w:rPr>
              <w:t>12</w:t>
            </w:r>
          </w:p>
          <w:p w14:paraId="5F9FD8D0" w14:textId="77777777" w:rsidR="00DD4EAB" w:rsidRPr="00E17B6B" w:rsidRDefault="00DD4EAB" w:rsidP="00DD4EAB">
            <w:pPr>
              <w:keepLines w:val="0"/>
              <w:overflowPunct/>
              <w:autoSpaceDE/>
              <w:autoSpaceDN/>
              <w:adjustRightInd/>
              <w:spacing w:line="240" w:lineRule="auto"/>
              <w:ind w:left="142" w:firstLine="0"/>
              <w:jc w:val="left"/>
              <w:rPr>
                <w:rFonts w:ascii="Calibri" w:eastAsia="Calibri" w:hAnsi="Calibri"/>
                <w:caps/>
                <w:color w:val="FFFFFF"/>
                <w:sz w:val="18"/>
                <w:szCs w:val="18"/>
                <w:lang w:val="en-US" w:eastAsia="en-US"/>
              </w:rPr>
            </w:pPr>
            <w:r w:rsidRPr="00DD4EAB">
              <w:rPr>
                <w:rFonts w:ascii="Arial" w:eastAsia="Calibri" w:hAnsi="Arial" w:cs="Arial"/>
                <w:color w:val="FFFFFF"/>
                <w:sz w:val="24"/>
                <w:szCs w:val="22"/>
                <w:lang w:val="en-US" w:eastAsia="en-US"/>
              </w:rPr>
              <w:t>E</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mail</w:t>
            </w:r>
            <w:r w:rsidRPr="00E17B6B">
              <w:rPr>
                <w:rFonts w:ascii="Arial" w:eastAsia="Calibri" w:hAnsi="Arial" w:cs="Arial"/>
                <w:color w:val="FFFFFF"/>
                <w:sz w:val="24"/>
                <w:szCs w:val="22"/>
                <w:lang w:val="en-US" w:eastAsia="en-US"/>
              </w:rPr>
              <w:t xml:space="preserve">: </w:t>
            </w:r>
            <w:r w:rsidRPr="00DD4EAB">
              <w:rPr>
                <w:rFonts w:ascii="Arial" w:eastAsia="Calibri" w:hAnsi="Arial" w:cs="Arial"/>
                <w:color w:val="FFFFFF"/>
                <w:sz w:val="24"/>
                <w:szCs w:val="22"/>
                <w:lang w:val="en-US" w:eastAsia="en-US"/>
              </w:rPr>
              <w:t>gradprok</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mail</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ru</w:t>
            </w:r>
          </w:p>
        </w:tc>
      </w:tr>
    </w:tbl>
    <w:tbl>
      <w:tblPr>
        <w:tblW w:w="10206"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E71B89" w14:paraId="3997BB79" w14:textId="77777777" w:rsidTr="00DD4EAB">
        <w:trPr>
          <w:trHeight w:val="11472"/>
        </w:trPr>
        <w:tc>
          <w:tcPr>
            <w:tcW w:w="10206" w:type="dxa"/>
          </w:tcPr>
          <w:tbl>
            <w:tblPr>
              <w:tblW w:w="5000" w:type="pct"/>
              <w:jc w:val="center"/>
              <w:tblLook w:val="04A0" w:firstRow="1" w:lastRow="0" w:firstColumn="1" w:lastColumn="0" w:noHBand="0" w:noVBand="1"/>
            </w:tblPr>
            <w:tblGrid>
              <w:gridCol w:w="5071"/>
              <w:gridCol w:w="4919"/>
            </w:tblGrid>
            <w:tr w:rsidR="00E71B89" w:rsidRPr="00783A81" w14:paraId="66581E71" w14:textId="77777777" w:rsidTr="00E56EE5">
              <w:trPr>
                <w:jc w:val="center"/>
              </w:trPr>
              <w:tc>
                <w:tcPr>
                  <w:tcW w:w="2538" w:type="pct"/>
                </w:tcPr>
                <w:p w14:paraId="73C9B9EF" w14:textId="5EBEE323" w:rsidR="00E71B89" w:rsidRPr="00783A81" w:rsidRDefault="00E71B89" w:rsidP="00E71B89">
                  <w:pPr>
                    <w:suppressAutoHyphens/>
                    <w:ind w:firstLine="0"/>
                    <w:jc w:val="left"/>
                    <w:rPr>
                      <w:sz w:val="20"/>
                      <w:szCs w:val="20"/>
                      <w:highlight w:val="yellow"/>
                    </w:rPr>
                  </w:pPr>
                  <w:r w:rsidRPr="00783A81">
                    <w:rPr>
                      <w:sz w:val="20"/>
                      <w:szCs w:val="20"/>
                    </w:rPr>
                    <w:t xml:space="preserve">Заказчик: Администрация муниципального образования </w:t>
                  </w:r>
                  <w:r>
                    <w:rPr>
                      <w:sz w:val="20"/>
                      <w:szCs w:val="20"/>
                    </w:rPr>
                    <w:t>Усть-Лабинский</w:t>
                  </w:r>
                  <w:r w:rsidRPr="00783A81">
                    <w:rPr>
                      <w:sz w:val="20"/>
                      <w:szCs w:val="20"/>
                    </w:rPr>
                    <w:t xml:space="preserve"> район</w:t>
                  </w:r>
                </w:p>
              </w:tc>
              <w:tc>
                <w:tcPr>
                  <w:tcW w:w="2462" w:type="pct"/>
                </w:tcPr>
                <w:p w14:paraId="1CEEFFCF" w14:textId="18B12328" w:rsidR="00E71B89" w:rsidRPr="00783A81" w:rsidRDefault="006B264D" w:rsidP="00E56EE5">
                  <w:pPr>
                    <w:suppressAutoHyphens/>
                    <w:jc w:val="right"/>
                    <w:rPr>
                      <w:sz w:val="20"/>
                      <w:szCs w:val="20"/>
                    </w:rPr>
                  </w:pPr>
                  <w:r>
                    <w:rPr>
                      <w:sz w:val="20"/>
                      <w:szCs w:val="20"/>
                    </w:rPr>
                    <w:t>Муниципальный к</w:t>
                  </w:r>
                  <w:r w:rsidR="00E71B89" w:rsidRPr="00783A81">
                    <w:rPr>
                      <w:sz w:val="20"/>
                      <w:szCs w:val="20"/>
                    </w:rPr>
                    <w:t>онтракт №</w:t>
                  </w:r>
                  <w:r w:rsidR="00E71B89">
                    <w:t xml:space="preserve"> </w:t>
                  </w:r>
                  <w:r w:rsidR="00B86850">
                    <w:rPr>
                      <w:sz w:val="20"/>
                      <w:szCs w:val="20"/>
                    </w:rPr>
                    <w:t>1</w:t>
                  </w:r>
                  <w:r w:rsidR="00D340E4">
                    <w:rPr>
                      <w:sz w:val="20"/>
                      <w:szCs w:val="20"/>
                    </w:rPr>
                    <w:t>9</w:t>
                  </w:r>
                </w:p>
                <w:p w14:paraId="17D876F4" w14:textId="64E6C9DD" w:rsidR="00E71B89" w:rsidRPr="00783A81" w:rsidRDefault="00AC6345" w:rsidP="00E56EE5">
                  <w:pPr>
                    <w:suppressAutoHyphens/>
                    <w:jc w:val="right"/>
                    <w:rPr>
                      <w:sz w:val="20"/>
                      <w:szCs w:val="20"/>
                      <w:highlight w:val="yellow"/>
                    </w:rPr>
                  </w:pPr>
                  <w:r>
                    <w:rPr>
                      <w:sz w:val="20"/>
                      <w:szCs w:val="20"/>
                    </w:rPr>
                    <w:t xml:space="preserve">от </w:t>
                  </w:r>
                  <w:r w:rsidR="00E71B89" w:rsidRPr="00783A81">
                    <w:rPr>
                      <w:sz w:val="20"/>
                      <w:szCs w:val="20"/>
                    </w:rPr>
                    <w:t>«</w:t>
                  </w:r>
                  <w:r w:rsidR="00B86850">
                    <w:rPr>
                      <w:sz w:val="20"/>
                      <w:szCs w:val="20"/>
                    </w:rPr>
                    <w:t>29</w:t>
                  </w:r>
                  <w:r w:rsidR="00E71B89" w:rsidRPr="00783A81">
                    <w:rPr>
                      <w:sz w:val="20"/>
                      <w:szCs w:val="20"/>
                    </w:rPr>
                    <w:t xml:space="preserve">» </w:t>
                  </w:r>
                  <w:r w:rsidR="00B86850">
                    <w:rPr>
                      <w:sz w:val="20"/>
                      <w:szCs w:val="20"/>
                    </w:rPr>
                    <w:t>января</w:t>
                  </w:r>
                  <w:r w:rsidR="00E71B89" w:rsidRPr="00783A81">
                    <w:rPr>
                      <w:sz w:val="20"/>
                      <w:szCs w:val="20"/>
                    </w:rPr>
                    <w:t xml:space="preserve"> 202</w:t>
                  </w:r>
                  <w:r w:rsidR="00B86850">
                    <w:rPr>
                      <w:sz w:val="20"/>
                      <w:szCs w:val="20"/>
                    </w:rPr>
                    <w:t>4</w:t>
                  </w:r>
                  <w:r w:rsidR="00E71B89" w:rsidRPr="00783A81">
                    <w:rPr>
                      <w:sz w:val="20"/>
                      <w:szCs w:val="20"/>
                    </w:rPr>
                    <w:t xml:space="preserve"> года</w:t>
                  </w:r>
                </w:p>
              </w:tc>
            </w:tr>
          </w:tbl>
          <w:p w14:paraId="5D94D0E8" w14:textId="77777777" w:rsidR="00E71B89" w:rsidRDefault="00E71B89" w:rsidP="00E56EE5">
            <w:pPr>
              <w:jc w:val="center"/>
              <w:rPr>
                <w:b/>
                <w:sz w:val="36"/>
                <w:szCs w:val="36"/>
              </w:rPr>
            </w:pPr>
          </w:p>
          <w:p w14:paraId="311F37CA" w14:textId="77777777" w:rsidR="00E71B89" w:rsidRDefault="00E71B89" w:rsidP="00DD4EAB">
            <w:pPr>
              <w:ind w:left="113" w:firstLine="0"/>
              <w:jc w:val="center"/>
              <w:rPr>
                <w:b/>
                <w:sz w:val="36"/>
                <w:szCs w:val="36"/>
              </w:rPr>
            </w:pPr>
          </w:p>
          <w:p w14:paraId="15ABFC41" w14:textId="77777777" w:rsidR="00E71B89" w:rsidRDefault="00E71B89" w:rsidP="00E56EE5">
            <w:pPr>
              <w:jc w:val="center"/>
              <w:rPr>
                <w:b/>
                <w:sz w:val="36"/>
                <w:szCs w:val="36"/>
              </w:rPr>
            </w:pPr>
          </w:p>
          <w:p w14:paraId="01F9021D" w14:textId="77777777" w:rsidR="00E71B89" w:rsidRDefault="00E71B89" w:rsidP="00E56EE5">
            <w:pPr>
              <w:jc w:val="center"/>
              <w:rPr>
                <w:b/>
                <w:sz w:val="36"/>
                <w:szCs w:val="36"/>
              </w:rPr>
            </w:pPr>
          </w:p>
          <w:p w14:paraId="5294E0D0" w14:textId="77777777" w:rsidR="00E71B89" w:rsidRPr="00783A81" w:rsidRDefault="00E71B89" w:rsidP="00E71B89">
            <w:pPr>
              <w:spacing w:line="240" w:lineRule="auto"/>
              <w:ind w:firstLine="0"/>
              <w:jc w:val="center"/>
              <w:rPr>
                <w:b/>
                <w:sz w:val="36"/>
                <w:szCs w:val="36"/>
              </w:rPr>
            </w:pPr>
            <w:r w:rsidRPr="00783A81">
              <w:rPr>
                <w:b/>
                <w:sz w:val="36"/>
                <w:szCs w:val="36"/>
              </w:rPr>
              <w:t xml:space="preserve">ПРОЕКТ ВНЕСЕНИЯ ИЗМЕНЕНИЙ </w:t>
            </w:r>
          </w:p>
          <w:p w14:paraId="348165A1" w14:textId="77777777" w:rsidR="00E71B89" w:rsidRPr="00783A81" w:rsidRDefault="00E71B89" w:rsidP="00E71B89">
            <w:pPr>
              <w:spacing w:line="240" w:lineRule="auto"/>
              <w:ind w:firstLine="0"/>
              <w:jc w:val="center"/>
              <w:rPr>
                <w:b/>
                <w:sz w:val="36"/>
                <w:szCs w:val="36"/>
              </w:rPr>
            </w:pPr>
            <w:r w:rsidRPr="00783A81">
              <w:rPr>
                <w:b/>
                <w:sz w:val="36"/>
                <w:szCs w:val="36"/>
              </w:rPr>
              <w:t xml:space="preserve">В </w:t>
            </w:r>
            <w:r>
              <w:rPr>
                <w:b/>
                <w:sz w:val="36"/>
                <w:szCs w:val="36"/>
              </w:rPr>
              <w:t>ПРАВИЛА ЗЕМЛЕПОЛЬЗОВАНИЯ И ЗАСТРОЙКИ</w:t>
            </w:r>
          </w:p>
          <w:p w14:paraId="632491B3" w14:textId="01BB3E6C" w:rsidR="00E71B89" w:rsidRPr="00783A81" w:rsidRDefault="00D340E4" w:rsidP="00E71B89">
            <w:pPr>
              <w:spacing w:line="240" w:lineRule="auto"/>
              <w:ind w:firstLine="0"/>
              <w:jc w:val="center"/>
              <w:rPr>
                <w:b/>
                <w:sz w:val="36"/>
                <w:szCs w:val="36"/>
              </w:rPr>
            </w:pPr>
            <w:r>
              <w:rPr>
                <w:b/>
                <w:sz w:val="36"/>
                <w:szCs w:val="36"/>
              </w:rPr>
              <w:t>ВИМОВСКОГО</w:t>
            </w:r>
            <w:r w:rsidR="00E71B89" w:rsidRPr="00783A81">
              <w:rPr>
                <w:b/>
                <w:sz w:val="36"/>
                <w:szCs w:val="36"/>
              </w:rPr>
              <w:t xml:space="preserve"> СЕЛЬСКОГО ПОСЕЛЕНИЯ</w:t>
            </w:r>
          </w:p>
          <w:p w14:paraId="0CF6736C"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 xml:space="preserve">МУНИЦИПАЛЬНОГО ОБРАЗОВАНИЯ </w:t>
            </w:r>
          </w:p>
          <w:p w14:paraId="65B69F38" w14:textId="77777777" w:rsidR="00E71B89" w:rsidRPr="00783A81" w:rsidRDefault="00E71B89" w:rsidP="00E71B89">
            <w:pPr>
              <w:suppressAutoHyphens/>
              <w:spacing w:line="240" w:lineRule="auto"/>
              <w:ind w:left="-240" w:firstLine="0"/>
              <w:contextualSpacing/>
              <w:jc w:val="center"/>
              <w:rPr>
                <w:b/>
                <w:sz w:val="36"/>
                <w:szCs w:val="36"/>
              </w:rPr>
            </w:pPr>
            <w:r>
              <w:rPr>
                <w:b/>
                <w:sz w:val="36"/>
                <w:szCs w:val="36"/>
              </w:rPr>
              <w:t>УСТЬ-ЛАБИНСКИЙ</w:t>
            </w:r>
            <w:r w:rsidRPr="00783A81">
              <w:rPr>
                <w:b/>
                <w:sz w:val="36"/>
                <w:szCs w:val="36"/>
              </w:rPr>
              <w:t xml:space="preserve"> РА</w:t>
            </w:r>
            <w:r>
              <w:rPr>
                <w:b/>
                <w:sz w:val="36"/>
                <w:szCs w:val="36"/>
              </w:rPr>
              <w:t>Й</w:t>
            </w:r>
            <w:r w:rsidRPr="00783A81">
              <w:rPr>
                <w:b/>
                <w:sz w:val="36"/>
                <w:szCs w:val="36"/>
              </w:rPr>
              <w:t xml:space="preserve">ОН </w:t>
            </w:r>
          </w:p>
          <w:p w14:paraId="2A070EE5"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КРАСНОДАРСКОГО КРАЯ</w:t>
            </w:r>
          </w:p>
          <w:p w14:paraId="1A3A09AF" w14:textId="77777777" w:rsidR="00E71B89" w:rsidRDefault="00E71B89" w:rsidP="00E56EE5">
            <w:pPr>
              <w:suppressAutoHyphens/>
              <w:ind w:left="-240"/>
              <w:contextualSpacing/>
              <w:jc w:val="center"/>
              <w:rPr>
                <w:b/>
                <w:sz w:val="36"/>
                <w:szCs w:val="36"/>
              </w:rPr>
            </w:pPr>
          </w:p>
          <w:p w14:paraId="3F92380B" w14:textId="77777777" w:rsidR="00E71B89" w:rsidRDefault="00E71B89" w:rsidP="00E56EE5">
            <w:pPr>
              <w:suppressAutoHyphens/>
              <w:ind w:left="-240"/>
              <w:contextualSpacing/>
              <w:jc w:val="center"/>
              <w:rPr>
                <w:b/>
                <w:sz w:val="36"/>
                <w:szCs w:val="36"/>
              </w:rPr>
            </w:pPr>
          </w:p>
          <w:p w14:paraId="677CE40C" w14:textId="77777777" w:rsidR="00E71B89" w:rsidRPr="00783A81" w:rsidRDefault="00E71B89" w:rsidP="00E56EE5">
            <w:pPr>
              <w:suppressAutoHyphens/>
              <w:ind w:left="-240"/>
              <w:contextualSpacing/>
              <w:jc w:val="center"/>
              <w:rPr>
                <w:b/>
                <w:sz w:val="36"/>
                <w:szCs w:val="36"/>
              </w:rPr>
            </w:pPr>
          </w:p>
          <w:p w14:paraId="365D7C74" w14:textId="77777777" w:rsidR="00E71B89" w:rsidRDefault="00E71B89" w:rsidP="00E71B89">
            <w:pPr>
              <w:ind w:firstLine="39"/>
              <w:jc w:val="center"/>
            </w:pPr>
            <w:r>
              <w:t>Часть I. Порядок применения правил землепользования и застройки</w:t>
            </w:r>
          </w:p>
          <w:p w14:paraId="118B8916" w14:textId="7173F0AD" w:rsidR="00E71B89" w:rsidRDefault="00E71B89" w:rsidP="00E71B89">
            <w:pPr>
              <w:ind w:firstLine="39"/>
              <w:jc w:val="center"/>
            </w:pPr>
            <w:r>
              <w:t>и внесения изменений в указанные правила</w:t>
            </w:r>
          </w:p>
          <w:p w14:paraId="0640BF8F" w14:textId="171AC96F" w:rsidR="00E71B89" w:rsidRDefault="00E71B89" w:rsidP="00E56EE5">
            <w:pPr>
              <w:jc w:val="center"/>
              <w:rPr>
                <w:b/>
              </w:rPr>
            </w:pPr>
          </w:p>
          <w:p w14:paraId="79AE6C08" w14:textId="33735E67" w:rsidR="00A527CC" w:rsidRDefault="00A527CC" w:rsidP="00E56EE5">
            <w:pPr>
              <w:jc w:val="center"/>
              <w:rPr>
                <w:b/>
              </w:rPr>
            </w:pPr>
          </w:p>
          <w:p w14:paraId="6BF953AE" w14:textId="570C383D" w:rsidR="00A527CC" w:rsidRDefault="00A527CC" w:rsidP="00E56EE5">
            <w:pPr>
              <w:jc w:val="center"/>
              <w:rPr>
                <w:b/>
              </w:rPr>
            </w:pPr>
          </w:p>
          <w:p w14:paraId="0AD66A15" w14:textId="77777777" w:rsidR="00A527CC" w:rsidRPr="00783A81" w:rsidRDefault="00A527CC" w:rsidP="00E56EE5">
            <w:pPr>
              <w:jc w:val="center"/>
              <w:rPr>
                <w:b/>
              </w:rPr>
            </w:pPr>
          </w:p>
          <w:p w14:paraId="7D018805" w14:textId="517770F6" w:rsidR="00E71B89" w:rsidRDefault="00E71B89" w:rsidP="00E56EE5">
            <w:pPr>
              <w:jc w:val="center"/>
            </w:pPr>
          </w:p>
          <w:p w14:paraId="3ECC1510" w14:textId="5B9F4C87" w:rsidR="00E71B89" w:rsidRPr="00783A81" w:rsidRDefault="00E71B89" w:rsidP="00E56EE5">
            <w:pPr>
              <w:jc w:val="center"/>
            </w:pPr>
          </w:p>
          <w:p w14:paraId="3650DA5C" w14:textId="2B30CCCF" w:rsidR="00E71B89" w:rsidRPr="00783A81" w:rsidRDefault="00E71B89" w:rsidP="00E56EE5">
            <w:pPr>
              <w:jc w:val="center"/>
            </w:pPr>
          </w:p>
          <w:p w14:paraId="56D5C334" w14:textId="34E5F185" w:rsidR="00E71B89" w:rsidRPr="00783A81" w:rsidRDefault="00E71B89" w:rsidP="00E71B89">
            <w:pPr>
              <w:ind w:firstLine="0"/>
              <w:jc w:val="center"/>
            </w:pPr>
            <w:r>
              <w:t>Индивидуальный предприниматель                                       М.</w:t>
            </w:r>
            <w:r w:rsidR="00DD4EAB">
              <w:t>И</w:t>
            </w:r>
            <w:r>
              <w:t xml:space="preserve">. </w:t>
            </w:r>
            <w:r w:rsidR="00DD4EAB">
              <w:t>Приёмский</w:t>
            </w:r>
          </w:p>
          <w:p w14:paraId="61AE7C2D" w14:textId="77777777" w:rsidR="00E71B89" w:rsidRPr="00783A81" w:rsidRDefault="00E71B89" w:rsidP="00E56EE5">
            <w:pPr>
              <w:jc w:val="center"/>
            </w:pPr>
          </w:p>
          <w:p w14:paraId="7DDEC5D3" w14:textId="77777777" w:rsidR="00E71B89" w:rsidRDefault="00E71B89" w:rsidP="00E56EE5">
            <w:pPr>
              <w:jc w:val="left"/>
            </w:pPr>
            <w:r>
              <w:t xml:space="preserve">       </w:t>
            </w:r>
          </w:p>
          <w:p w14:paraId="66583D0A" w14:textId="77777777" w:rsidR="00E71B89" w:rsidRDefault="00E71B89" w:rsidP="00E56EE5">
            <w:pPr>
              <w:jc w:val="left"/>
            </w:pPr>
          </w:p>
          <w:p w14:paraId="0C4C51FF" w14:textId="77777777" w:rsidR="00E71B89" w:rsidRPr="00783A81" w:rsidRDefault="00E71B89" w:rsidP="00E71B89">
            <w:pPr>
              <w:ind w:firstLine="0"/>
            </w:pPr>
          </w:p>
          <w:p w14:paraId="3A9C68B9" w14:textId="3196AC06" w:rsidR="00E71B89" w:rsidRDefault="00E71B89" w:rsidP="00E56EE5"/>
          <w:p w14:paraId="7C52320D" w14:textId="78570EAF" w:rsidR="00DD4EAB" w:rsidRDefault="00DD4EAB" w:rsidP="00E56EE5"/>
          <w:p w14:paraId="3EDB5A6B" w14:textId="77777777" w:rsidR="00DD4EAB" w:rsidRPr="00783A81" w:rsidRDefault="00DD4EAB" w:rsidP="00E56EE5"/>
          <w:p w14:paraId="1D6A465E" w14:textId="7A6593E0" w:rsidR="00E71B89" w:rsidRPr="00E71B89" w:rsidRDefault="00E71B89" w:rsidP="00E56EE5">
            <w:pPr>
              <w:pStyle w:val="af4"/>
              <w:jc w:val="center"/>
              <w:rPr>
                <w:bCs/>
              </w:rPr>
            </w:pPr>
            <w:r w:rsidRPr="00E71B89">
              <w:rPr>
                <w:bCs/>
              </w:rPr>
              <w:t>202</w:t>
            </w:r>
            <w:r w:rsidR="00B86850">
              <w:rPr>
                <w:bCs/>
              </w:rPr>
              <w:t>4</w:t>
            </w:r>
            <w:r w:rsidRPr="00E71B89">
              <w:rPr>
                <w:bCs/>
              </w:rPr>
              <w:t xml:space="preserve"> г.</w:t>
            </w:r>
          </w:p>
          <w:p w14:paraId="111A50BA" w14:textId="77777777" w:rsidR="00E71B89" w:rsidRDefault="00E71B89" w:rsidP="00E56EE5">
            <w:pPr>
              <w:pStyle w:val="af4"/>
              <w:jc w:val="center"/>
              <w:rPr>
                <w:rFonts w:ascii="Arial" w:hAnsi="Arial" w:cs="Arial"/>
                <w:b/>
                <w:caps/>
                <w:sz w:val="22"/>
                <w:szCs w:val="14"/>
              </w:rPr>
            </w:pPr>
          </w:p>
        </w:tc>
      </w:tr>
    </w:tbl>
    <w:p w14:paraId="0CFFEAE0" w14:textId="68EE561A" w:rsidR="00E71B89" w:rsidRPr="00783A81" w:rsidRDefault="00E71B89" w:rsidP="00E71B89">
      <w:pPr>
        <w:outlineLvl w:val="0"/>
        <w:rPr>
          <w:b/>
        </w:rPr>
        <w:sectPr w:rsidR="00E71B89" w:rsidRPr="00783A81" w:rsidSect="006A4D31">
          <w:pgSz w:w="11906" w:h="16838"/>
          <w:pgMar w:top="993" w:right="851" w:bottom="1134" w:left="1701" w:header="680" w:footer="1077" w:gutter="0"/>
          <w:cols w:space="708"/>
          <w:docGrid w:linePitch="360"/>
        </w:sectPr>
      </w:pPr>
    </w:p>
    <w:p w14:paraId="61E9761D" w14:textId="06E074A0" w:rsidR="002850CB" w:rsidRPr="00A7476A" w:rsidRDefault="002850CB" w:rsidP="0081010E">
      <w:pPr>
        <w:ind w:firstLine="0"/>
        <w:jc w:val="center"/>
        <w:rPr>
          <w:b/>
        </w:rPr>
      </w:pPr>
      <w:r w:rsidRPr="00A7476A">
        <w:rPr>
          <w:b/>
        </w:rPr>
        <w:lastRenderedPageBreak/>
        <w:t>СОСТАВ ПРОЕКТА:</w:t>
      </w:r>
    </w:p>
    <w:p w14:paraId="54652FC5" w14:textId="77777777" w:rsidR="002850CB" w:rsidRPr="00A7476A" w:rsidRDefault="002850CB" w:rsidP="002850CB">
      <w:pPr>
        <w:rPr>
          <w:b/>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364"/>
      </w:tblGrid>
      <w:tr w:rsidR="002850CB" w:rsidRPr="00A7476A" w14:paraId="4B249870" w14:textId="77777777" w:rsidTr="00E71B89">
        <w:trPr>
          <w:trHeight w:val="462"/>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48E66E5C" w14:textId="77777777" w:rsidR="002850CB" w:rsidRPr="00A7476A" w:rsidRDefault="002850CB" w:rsidP="00E972C9">
            <w:pPr>
              <w:ind w:firstLine="0"/>
              <w:rPr>
                <w:sz w:val="26"/>
                <w:szCs w:val="26"/>
              </w:rPr>
            </w:pPr>
            <w:r w:rsidRPr="00A7476A">
              <w:rPr>
                <w:b/>
                <w:sz w:val="26"/>
                <w:szCs w:val="26"/>
              </w:rPr>
              <w:t xml:space="preserve">Часть </w:t>
            </w:r>
            <w:r w:rsidRPr="00A7476A">
              <w:rPr>
                <w:b/>
                <w:sz w:val="26"/>
                <w:szCs w:val="26"/>
                <w:lang w:val="en-US"/>
              </w:rPr>
              <w:t>I</w:t>
            </w:r>
            <w:r w:rsidRPr="00A7476A">
              <w:rPr>
                <w:b/>
                <w:sz w:val="26"/>
                <w:szCs w:val="26"/>
              </w:rPr>
              <w:t>.  Порядок применения правил землепользования и застройки и внесения изменений в указанные правила</w:t>
            </w:r>
          </w:p>
        </w:tc>
      </w:tr>
      <w:tr w:rsidR="002850CB" w:rsidRPr="00A7476A" w14:paraId="37921FAE"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55F8D26F" w14:textId="77777777" w:rsidR="002850CB" w:rsidRPr="00A7476A" w:rsidRDefault="002850CB" w:rsidP="00E972C9">
            <w:pPr>
              <w:ind w:firstLine="0"/>
              <w:jc w:val="center"/>
              <w:rPr>
                <w:sz w:val="26"/>
                <w:szCs w:val="26"/>
              </w:rPr>
            </w:pPr>
            <w:r w:rsidRPr="00A7476A">
              <w:rPr>
                <w:sz w:val="26"/>
                <w:szCs w:val="26"/>
              </w:rPr>
              <w:t>Глава 1.</w:t>
            </w:r>
          </w:p>
        </w:tc>
        <w:tc>
          <w:tcPr>
            <w:tcW w:w="8364" w:type="dxa"/>
            <w:tcBorders>
              <w:top w:val="single" w:sz="4" w:space="0" w:color="auto"/>
              <w:left w:val="single" w:sz="8" w:space="0" w:color="000000"/>
              <w:bottom w:val="single" w:sz="4" w:space="0" w:color="auto"/>
              <w:right w:val="single" w:sz="4" w:space="0" w:color="auto"/>
            </w:tcBorders>
            <w:vAlign w:val="center"/>
          </w:tcPr>
          <w:p w14:paraId="45ADCCAF" w14:textId="77777777" w:rsidR="002850CB" w:rsidRPr="00A7476A" w:rsidRDefault="002850CB" w:rsidP="002850CB">
            <w:pPr>
              <w:ind w:firstLine="0"/>
              <w:rPr>
                <w:sz w:val="26"/>
                <w:szCs w:val="26"/>
              </w:rPr>
            </w:pPr>
            <w:r w:rsidRPr="00A7476A">
              <w:rPr>
                <w:sz w:val="26"/>
                <w:szCs w:val="26"/>
              </w:rPr>
              <w:t>Регулирование землепользования и застройки органами местного самоуправления</w:t>
            </w:r>
          </w:p>
        </w:tc>
      </w:tr>
      <w:tr w:rsidR="002850CB" w:rsidRPr="00A7476A" w14:paraId="78D72E29"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7BD62256" w14:textId="77777777" w:rsidR="002850CB" w:rsidRPr="00A7476A" w:rsidRDefault="002850CB" w:rsidP="00E972C9">
            <w:pPr>
              <w:ind w:firstLine="0"/>
              <w:jc w:val="center"/>
              <w:rPr>
                <w:sz w:val="26"/>
                <w:szCs w:val="26"/>
              </w:rPr>
            </w:pPr>
            <w:r w:rsidRPr="00A7476A">
              <w:rPr>
                <w:sz w:val="26"/>
                <w:szCs w:val="26"/>
              </w:rPr>
              <w:t>Глава 2.</w:t>
            </w:r>
          </w:p>
        </w:tc>
        <w:tc>
          <w:tcPr>
            <w:tcW w:w="8364" w:type="dxa"/>
            <w:tcBorders>
              <w:top w:val="single" w:sz="4" w:space="0" w:color="auto"/>
              <w:left w:val="single" w:sz="8" w:space="0" w:color="000000"/>
              <w:bottom w:val="single" w:sz="4" w:space="0" w:color="auto"/>
              <w:right w:val="single" w:sz="4" w:space="0" w:color="auto"/>
            </w:tcBorders>
            <w:vAlign w:val="center"/>
          </w:tcPr>
          <w:p w14:paraId="60F02C0F" w14:textId="77777777" w:rsidR="002850CB" w:rsidRPr="00A7476A" w:rsidRDefault="002850CB" w:rsidP="002850CB">
            <w:pPr>
              <w:ind w:firstLine="0"/>
              <w:rPr>
                <w:sz w:val="26"/>
                <w:szCs w:val="26"/>
              </w:rPr>
            </w:pPr>
            <w:r w:rsidRPr="00A7476A">
              <w:rPr>
                <w:sz w:val="26"/>
                <w:szCs w:val="26"/>
              </w:rPr>
              <w:t>Изменение видов разрешенного использования земельных участков и объектов капитального строительства физическими и юридическими лицами</w:t>
            </w:r>
          </w:p>
        </w:tc>
      </w:tr>
      <w:tr w:rsidR="002850CB" w:rsidRPr="00A7476A" w14:paraId="05FE392F"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7212DE9E" w14:textId="77777777" w:rsidR="002850CB" w:rsidRPr="00A7476A" w:rsidRDefault="002850CB" w:rsidP="00E972C9">
            <w:pPr>
              <w:ind w:firstLine="0"/>
              <w:jc w:val="center"/>
              <w:rPr>
                <w:sz w:val="26"/>
                <w:szCs w:val="26"/>
              </w:rPr>
            </w:pPr>
            <w:r w:rsidRPr="00A7476A">
              <w:rPr>
                <w:sz w:val="26"/>
                <w:szCs w:val="26"/>
              </w:rPr>
              <w:t>Глава 3.</w:t>
            </w:r>
          </w:p>
        </w:tc>
        <w:tc>
          <w:tcPr>
            <w:tcW w:w="8364" w:type="dxa"/>
            <w:tcBorders>
              <w:top w:val="single" w:sz="4" w:space="0" w:color="auto"/>
              <w:left w:val="single" w:sz="8" w:space="0" w:color="000000"/>
              <w:bottom w:val="single" w:sz="4" w:space="0" w:color="auto"/>
              <w:right w:val="single" w:sz="4" w:space="0" w:color="auto"/>
            </w:tcBorders>
            <w:vAlign w:val="center"/>
          </w:tcPr>
          <w:p w14:paraId="58F339D3" w14:textId="77777777" w:rsidR="002850CB" w:rsidRPr="00A7476A" w:rsidRDefault="002850CB" w:rsidP="002850CB">
            <w:pPr>
              <w:ind w:firstLine="0"/>
              <w:rPr>
                <w:sz w:val="26"/>
                <w:szCs w:val="26"/>
              </w:rPr>
            </w:pPr>
            <w:r w:rsidRPr="00A7476A">
              <w:rPr>
                <w:sz w:val="26"/>
                <w:szCs w:val="26"/>
              </w:rPr>
              <w:t>Подготовка документации по планировке территории</w:t>
            </w:r>
          </w:p>
        </w:tc>
      </w:tr>
      <w:tr w:rsidR="002850CB" w:rsidRPr="00A7476A" w14:paraId="71096EB1"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04E47846" w14:textId="77777777" w:rsidR="002850CB" w:rsidRPr="00A7476A" w:rsidRDefault="002850CB" w:rsidP="00E972C9">
            <w:pPr>
              <w:ind w:firstLine="0"/>
              <w:jc w:val="center"/>
              <w:rPr>
                <w:sz w:val="26"/>
                <w:szCs w:val="26"/>
              </w:rPr>
            </w:pPr>
            <w:r w:rsidRPr="00A7476A">
              <w:rPr>
                <w:sz w:val="26"/>
                <w:szCs w:val="26"/>
              </w:rPr>
              <w:t>Глава 4.</w:t>
            </w:r>
          </w:p>
        </w:tc>
        <w:tc>
          <w:tcPr>
            <w:tcW w:w="8364" w:type="dxa"/>
            <w:tcBorders>
              <w:top w:val="single" w:sz="4" w:space="0" w:color="auto"/>
              <w:left w:val="single" w:sz="8" w:space="0" w:color="000000"/>
              <w:bottom w:val="single" w:sz="4" w:space="0" w:color="auto"/>
              <w:right w:val="single" w:sz="4" w:space="0" w:color="auto"/>
            </w:tcBorders>
            <w:vAlign w:val="center"/>
          </w:tcPr>
          <w:p w14:paraId="4BE6D1BF" w14:textId="77777777" w:rsidR="002850CB" w:rsidRPr="00A7476A" w:rsidRDefault="002850CB" w:rsidP="002850CB">
            <w:pPr>
              <w:ind w:firstLine="0"/>
              <w:rPr>
                <w:sz w:val="26"/>
                <w:szCs w:val="26"/>
              </w:rPr>
            </w:pPr>
            <w:r w:rsidRPr="00A7476A">
              <w:rPr>
                <w:sz w:val="26"/>
                <w:szCs w:val="26"/>
              </w:rPr>
              <w:t>Проведение общественных обсуждений или публичных слушаний по вопросам землепользования и застройки</w:t>
            </w:r>
          </w:p>
        </w:tc>
      </w:tr>
      <w:tr w:rsidR="002850CB" w:rsidRPr="00A7476A" w14:paraId="51B9D184"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11E86222" w14:textId="77777777" w:rsidR="002850CB" w:rsidRPr="00A7476A" w:rsidRDefault="002850CB" w:rsidP="00E972C9">
            <w:pPr>
              <w:ind w:firstLine="0"/>
              <w:jc w:val="center"/>
              <w:rPr>
                <w:sz w:val="26"/>
                <w:szCs w:val="26"/>
              </w:rPr>
            </w:pPr>
            <w:r w:rsidRPr="00A7476A">
              <w:rPr>
                <w:sz w:val="26"/>
                <w:szCs w:val="26"/>
              </w:rPr>
              <w:t>Глава 5.</w:t>
            </w:r>
          </w:p>
        </w:tc>
        <w:tc>
          <w:tcPr>
            <w:tcW w:w="8364" w:type="dxa"/>
            <w:tcBorders>
              <w:top w:val="single" w:sz="4" w:space="0" w:color="auto"/>
              <w:left w:val="single" w:sz="8" w:space="0" w:color="000000"/>
              <w:bottom w:val="single" w:sz="4" w:space="0" w:color="auto"/>
              <w:right w:val="single" w:sz="4" w:space="0" w:color="auto"/>
            </w:tcBorders>
            <w:vAlign w:val="center"/>
          </w:tcPr>
          <w:p w14:paraId="1B096023" w14:textId="77777777" w:rsidR="002850CB" w:rsidRPr="00A7476A" w:rsidRDefault="002850CB" w:rsidP="002850CB">
            <w:pPr>
              <w:ind w:firstLine="0"/>
              <w:rPr>
                <w:sz w:val="26"/>
                <w:szCs w:val="26"/>
              </w:rPr>
            </w:pPr>
            <w:r w:rsidRPr="00A7476A">
              <w:rPr>
                <w:sz w:val="26"/>
                <w:szCs w:val="26"/>
              </w:rPr>
              <w:t>Внесение изменений в Правила</w:t>
            </w:r>
          </w:p>
        </w:tc>
      </w:tr>
      <w:tr w:rsidR="002850CB" w:rsidRPr="00A7476A" w14:paraId="07B8CCBC" w14:textId="77777777" w:rsidTr="00E972C9">
        <w:trPr>
          <w:trHeight w:val="489"/>
        </w:trPr>
        <w:tc>
          <w:tcPr>
            <w:tcW w:w="1418" w:type="dxa"/>
            <w:tcBorders>
              <w:top w:val="single" w:sz="4" w:space="0" w:color="auto"/>
              <w:left w:val="single" w:sz="4" w:space="0" w:color="auto"/>
              <w:bottom w:val="single" w:sz="4" w:space="0" w:color="auto"/>
              <w:right w:val="single" w:sz="8" w:space="0" w:color="000000"/>
            </w:tcBorders>
            <w:vAlign w:val="center"/>
            <w:hideMark/>
          </w:tcPr>
          <w:p w14:paraId="60A794A3" w14:textId="77777777" w:rsidR="002850CB" w:rsidRPr="00A7476A" w:rsidRDefault="002850CB" w:rsidP="00E972C9">
            <w:pPr>
              <w:ind w:firstLine="0"/>
              <w:jc w:val="center"/>
              <w:rPr>
                <w:sz w:val="26"/>
                <w:szCs w:val="26"/>
              </w:rPr>
            </w:pPr>
            <w:r w:rsidRPr="00A7476A">
              <w:rPr>
                <w:sz w:val="26"/>
                <w:szCs w:val="26"/>
              </w:rPr>
              <w:t>Глава 6.</w:t>
            </w:r>
          </w:p>
        </w:tc>
        <w:tc>
          <w:tcPr>
            <w:tcW w:w="8364" w:type="dxa"/>
            <w:tcBorders>
              <w:top w:val="single" w:sz="4" w:space="0" w:color="auto"/>
              <w:left w:val="single" w:sz="8" w:space="0" w:color="000000"/>
              <w:bottom w:val="single" w:sz="4" w:space="0" w:color="auto"/>
              <w:right w:val="single" w:sz="4" w:space="0" w:color="auto"/>
            </w:tcBorders>
            <w:vAlign w:val="center"/>
          </w:tcPr>
          <w:p w14:paraId="17FE0955" w14:textId="77777777" w:rsidR="002850CB" w:rsidRPr="00A7476A" w:rsidRDefault="002850CB" w:rsidP="002850CB">
            <w:pPr>
              <w:ind w:firstLine="0"/>
              <w:rPr>
                <w:sz w:val="26"/>
                <w:szCs w:val="26"/>
              </w:rPr>
            </w:pPr>
            <w:r w:rsidRPr="00A7476A">
              <w:rPr>
                <w:sz w:val="26"/>
                <w:szCs w:val="26"/>
              </w:rPr>
              <w:t>Регулирование иных вопросов землепользования и застройки</w:t>
            </w:r>
          </w:p>
        </w:tc>
      </w:tr>
      <w:tr w:rsidR="002850CB" w:rsidRPr="00A7476A" w14:paraId="3F752E36" w14:textId="77777777" w:rsidTr="00E71B89">
        <w:trPr>
          <w:trHeight w:val="431"/>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57930D61" w14:textId="764DFD44" w:rsidR="002850CB" w:rsidRPr="00A7476A" w:rsidRDefault="002850CB" w:rsidP="002850CB">
            <w:pPr>
              <w:ind w:firstLine="0"/>
              <w:rPr>
                <w:b/>
                <w:sz w:val="26"/>
                <w:szCs w:val="26"/>
              </w:rPr>
            </w:pPr>
            <w:r w:rsidRPr="00A7476A">
              <w:rPr>
                <w:b/>
                <w:sz w:val="26"/>
                <w:szCs w:val="26"/>
              </w:rPr>
              <w:t>Часть II. Карта градостроит</w:t>
            </w:r>
            <w:r w:rsidR="00CE23DB">
              <w:rPr>
                <w:b/>
                <w:sz w:val="26"/>
                <w:szCs w:val="26"/>
              </w:rPr>
              <w:t xml:space="preserve">ельного зонирования </w:t>
            </w:r>
            <w:r w:rsidR="00D340E4">
              <w:rPr>
                <w:b/>
                <w:sz w:val="26"/>
                <w:szCs w:val="26"/>
              </w:rPr>
              <w:t>Вимовского</w:t>
            </w:r>
            <w:r w:rsidRPr="00A7476A">
              <w:rPr>
                <w:b/>
                <w:sz w:val="26"/>
                <w:szCs w:val="26"/>
              </w:rPr>
              <w:t xml:space="preserve"> сельского поселения</w:t>
            </w:r>
          </w:p>
        </w:tc>
      </w:tr>
      <w:tr w:rsidR="002850CB" w:rsidRPr="00A7476A" w14:paraId="33FE761E"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0D7A9DA5" w14:textId="77777777" w:rsidR="002850CB" w:rsidRPr="00A7476A" w:rsidRDefault="002850CB" w:rsidP="002850CB">
            <w:pPr>
              <w:ind w:firstLine="0"/>
              <w:rPr>
                <w:b/>
                <w:sz w:val="26"/>
                <w:szCs w:val="26"/>
              </w:rPr>
            </w:pPr>
            <w:r w:rsidRPr="00A7476A">
              <w:rPr>
                <w:b/>
                <w:sz w:val="26"/>
                <w:szCs w:val="26"/>
              </w:rPr>
              <w:t>Часть III. Градостроительные регламенты</w:t>
            </w:r>
          </w:p>
        </w:tc>
      </w:tr>
      <w:tr w:rsidR="002850CB" w:rsidRPr="00A7476A" w14:paraId="3DC7DE53"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4406390F" w14:textId="77777777" w:rsidR="002850CB" w:rsidRPr="00A7476A" w:rsidRDefault="002850CB" w:rsidP="002850CB">
            <w:pPr>
              <w:ind w:firstLine="0"/>
              <w:rPr>
                <w:b/>
                <w:sz w:val="26"/>
                <w:szCs w:val="26"/>
              </w:rPr>
            </w:pPr>
            <w:r w:rsidRPr="00A7476A">
              <w:rPr>
                <w:b/>
                <w:sz w:val="26"/>
                <w:szCs w:val="26"/>
              </w:rPr>
              <w:t xml:space="preserve">Часть </w:t>
            </w:r>
            <w:r w:rsidRPr="00A7476A">
              <w:rPr>
                <w:b/>
                <w:sz w:val="26"/>
                <w:szCs w:val="26"/>
                <w:lang w:val="en-US"/>
              </w:rPr>
              <w:t>IV</w:t>
            </w:r>
            <w:r w:rsidRPr="00A7476A">
              <w:rPr>
                <w:b/>
                <w:sz w:val="26"/>
                <w:szCs w:val="26"/>
              </w:rPr>
              <w:t>. Заключительные положения</w:t>
            </w:r>
          </w:p>
        </w:tc>
      </w:tr>
      <w:tr w:rsidR="002850CB" w:rsidRPr="00A7476A" w14:paraId="6514AB93"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37A8E2E1" w14:textId="66B3C40A" w:rsidR="002850CB" w:rsidRPr="00A7476A" w:rsidRDefault="002850CB" w:rsidP="002850CB">
            <w:pPr>
              <w:ind w:firstLine="0"/>
              <w:rPr>
                <w:sz w:val="26"/>
                <w:szCs w:val="26"/>
              </w:rPr>
            </w:pPr>
            <w:r w:rsidRPr="00A7476A">
              <w:rPr>
                <w:b/>
                <w:sz w:val="26"/>
                <w:szCs w:val="26"/>
              </w:rPr>
              <w:t>Приложение.</w:t>
            </w:r>
            <w:r w:rsidRPr="00A7476A">
              <w:rPr>
                <w:sz w:val="26"/>
                <w:szCs w:val="26"/>
              </w:rPr>
              <w:t xml:space="preserve"> </w:t>
            </w:r>
            <w:r w:rsidR="00E71B89">
              <w:rPr>
                <w:sz w:val="26"/>
                <w:szCs w:val="26"/>
              </w:rPr>
              <w:t>Описание местоположения границ</w:t>
            </w:r>
            <w:r w:rsidRPr="00A7476A">
              <w:rPr>
                <w:sz w:val="26"/>
                <w:szCs w:val="26"/>
              </w:rPr>
              <w:t xml:space="preserve"> территориальных зон</w:t>
            </w:r>
          </w:p>
        </w:tc>
      </w:tr>
    </w:tbl>
    <w:p w14:paraId="65071E6F" w14:textId="77777777" w:rsidR="002850CB" w:rsidRPr="00A7476A" w:rsidRDefault="002850CB" w:rsidP="002850CB"/>
    <w:p w14:paraId="5D278813" w14:textId="77777777" w:rsidR="002850CB" w:rsidRPr="00A7476A" w:rsidRDefault="002850CB" w:rsidP="008B31DB">
      <w:pPr>
        <w:pStyle w:val="afffffff3"/>
        <w:spacing w:line="240" w:lineRule="auto"/>
        <w:jc w:val="center"/>
        <w:rPr>
          <w:rFonts w:ascii="Times New Roman" w:hAnsi="Times New Roman"/>
          <w:color w:val="auto"/>
          <w:sz w:val="28"/>
          <w:szCs w:val="28"/>
        </w:rPr>
      </w:pPr>
    </w:p>
    <w:p w14:paraId="509C357D" w14:textId="77777777" w:rsidR="002850CB" w:rsidRPr="00A7476A" w:rsidRDefault="002850CB" w:rsidP="002850CB"/>
    <w:p w14:paraId="13BCEE87" w14:textId="77777777" w:rsidR="002850CB" w:rsidRPr="00A7476A" w:rsidRDefault="002850CB" w:rsidP="002850CB"/>
    <w:p w14:paraId="52177D05" w14:textId="77777777" w:rsidR="002850CB" w:rsidRPr="00A7476A" w:rsidRDefault="002850CB" w:rsidP="002850CB"/>
    <w:p w14:paraId="6A2409B2" w14:textId="77777777" w:rsidR="002850CB" w:rsidRPr="00A7476A" w:rsidRDefault="002850CB" w:rsidP="002850CB"/>
    <w:p w14:paraId="0394EC8D" w14:textId="77777777" w:rsidR="002850CB" w:rsidRPr="00A7476A" w:rsidRDefault="002850CB" w:rsidP="002850CB"/>
    <w:p w14:paraId="03438C82" w14:textId="77777777" w:rsidR="002850CB" w:rsidRPr="00A7476A" w:rsidRDefault="002850CB" w:rsidP="002850CB"/>
    <w:p w14:paraId="5171FBF1" w14:textId="77777777" w:rsidR="002850CB" w:rsidRPr="00A7476A" w:rsidRDefault="002850CB" w:rsidP="002850CB"/>
    <w:p w14:paraId="1CDB268B" w14:textId="77777777" w:rsidR="002850CB" w:rsidRPr="00A7476A" w:rsidRDefault="002850CB" w:rsidP="002850CB"/>
    <w:p w14:paraId="1E6272BF" w14:textId="77777777" w:rsidR="002850CB" w:rsidRPr="00A7476A" w:rsidRDefault="002850CB" w:rsidP="002850CB"/>
    <w:p w14:paraId="41D8D178" w14:textId="77777777" w:rsidR="002850CB" w:rsidRPr="00A7476A" w:rsidRDefault="002850CB" w:rsidP="002850CB"/>
    <w:p w14:paraId="35E8B865" w14:textId="77777777" w:rsidR="002850CB" w:rsidRPr="00A7476A" w:rsidRDefault="002850CB" w:rsidP="002850CB"/>
    <w:p w14:paraId="3BF6BF54" w14:textId="77777777" w:rsidR="002850CB" w:rsidRPr="00A7476A" w:rsidRDefault="002850CB" w:rsidP="002850CB"/>
    <w:p w14:paraId="0416BBAE" w14:textId="77777777" w:rsidR="002850CB" w:rsidRPr="00A7476A" w:rsidRDefault="002850CB" w:rsidP="002850CB"/>
    <w:p w14:paraId="772AC498" w14:textId="77777777" w:rsidR="002850CB" w:rsidRPr="00A7476A" w:rsidRDefault="002850CB" w:rsidP="002850CB"/>
    <w:p w14:paraId="3EC4F8E0" w14:textId="77777777" w:rsidR="002850CB" w:rsidRPr="00A7476A" w:rsidRDefault="002850CB" w:rsidP="002850CB"/>
    <w:p w14:paraId="258C7461" w14:textId="4CC2D612" w:rsidR="002850CB" w:rsidRDefault="002850CB" w:rsidP="002850CB"/>
    <w:p w14:paraId="699B4103" w14:textId="77777777" w:rsidR="000B5BF1" w:rsidRDefault="000B5BF1" w:rsidP="002850CB"/>
    <w:p w14:paraId="7BEEE9E9" w14:textId="77777777" w:rsidR="00E71B89" w:rsidRPr="00A7476A" w:rsidRDefault="00E71B89" w:rsidP="002850CB"/>
    <w:p w14:paraId="18598043" w14:textId="77777777" w:rsidR="002850CB" w:rsidRPr="00A7476A" w:rsidRDefault="002850CB" w:rsidP="002850CB"/>
    <w:p w14:paraId="3C9A47B5" w14:textId="77777777" w:rsidR="002850CB" w:rsidRPr="00A7476A" w:rsidRDefault="002850CB" w:rsidP="002850CB"/>
    <w:p w14:paraId="05BDBB88" w14:textId="05B0C04B" w:rsidR="00E55591" w:rsidRPr="00FE405C" w:rsidRDefault="003A5F72" w:rsidP="00B76577">
      <w:pPr>
        <w:pStyle w:val="afffffff3"/>
        <w:spacing w:line="240" w:lineRule="auto"/>
        <w:jc w:val="center"/>
        <w:outlineLvl w:val="0"/>
        <w:rPr>
          <w:rFonts w:ascii="Times New Roman" w:hAnsi="Times New Roman"/>
          <w:color w:val="auto"/>
          <w:sz w:val="24"/>
          <w:szCs w:val="24"/>
        </w:rPr>
      </w:pPr>
      <w:bookmarkStart w:id="1" w:name="_Toc181429990"/>
      <w:r w:rsidRPr="00FE405C">
        <w:rPr>
          <w:rFonts w:ascii="Times New Roman" w:hAnsi="Times New Roman"/>
          <w:color w:val="auto"/>
          <w:sz w:val="24"/>
          <w:szCs w:val="24"/>
        </w:rPr>
        <w:lastRenderedPageBreak/>
        <w:t>Введен</w:t>
      </w:r>
      <w:r w:rsidR="00E55591" w:rsidRPr="00FE405C">
        <w:rPr>
          <w:rFonts w:ascii="Times New Roman" w:hAnsi="Times New Roman"/>
          <w:color w:val="auto"/>
          <w:sz w:val="24"/>
          <w:szCs w:val="24"/>
        </w:rPr>
        <w:t>ие</w:t>
      </w:r>
      <w:bookmarkEnd w:id="1"/>
    </w:p>
    <w:p w14:paraId="0A64E661" w14:textId="7B676FBD" w:rsidR="00A527CC" w:rsidRDefault="00D16AA0">
      <w:pPr>
        <w:pStyle w:val="1ff"/>
        <w:rPr>
          <w:rFonts w:asciiTheme="minorHAnsi" w:eastAsiaTheme="minorEastAsia" w:hAnsiTheme="minorHAnsi" w:cstheme="minorBidi"/>
          <w:bCs w:val="0"/>
          <w:sz w:val="22"/>
          <w:szCs w:val="22"/>
        </w:rPr>
      </w:pPr>
      <w:r w:rsidRPr="00A7476A">
        <w:rPr>
          <w:b/>
        </w:rPr>
        <w:fldChar w:fldCharType="begin"/>
      </w:r>
      <w:r w:rsidR="00E55591" w:rsidRPr="00A7476A">
        <w:instrText xml:space="preserve"> TOC \o "1-7" \h \z \u </w:instrText>
      </w:r>
      <w:r w:rsidRPr="00A7476A">
        <w:rPr>
          <w:b/>
        </w:rPr>
        <w:fldChar w:fldCharType="separate"/>
      </w:r>
      <w:hyperlink w:anchor="_Toc181429989" w:history="1">
        <w:r w:rsidR="00A527CC">
          <w:rPr>
            <w:webHidden/>
          </w:rPr>
          <w:tab/>
        </w:r>
        <w:r w:rsidR="00A527CC">
          <w:rPr>
            <w:webHidden/>
          </w:rPr>
          <w:fldChar w:fldCharType="begin"/>
        </w:r>
        <w:r w:rsidR="00A527CC">
          <w:rPr>
            <w:webHidden/>
          </w:rPr>
          <w:instrText xml:space="preserve"> PAGEREF _Toc181429989 \h </w:instrText>
        </w:r>
        <w:r w:rsidR="00A527CC">
          <w:rPr>
            <w:webHidden/>
          </w:rPr>
        </w:r>
        <w:r w:rsidR="00A527CC">
          <w:rPr>
            <w:webHidden/>
          </w:rPr>
          <w:fldChar w:fldCharType="separate"/>
        </w:r>
        <w:r w:rsidR="00A527CC">
          <w:rPr>
            <w:webHidden/>
          </w:rPr>
          <w:t>2</w:t>
        </w:r>
        <w:r w:rsidR="00A527CC">
          <w:rPr>
            <w:webHidden/>
          </w:rPr>
          <w:fldChar w:fldCharType="end"/>
        </w:r>
      </w:hyperlink>
    </w:p>
    <w:p w14:paraId="5BE6CA90" w14:textId="6AEA9EC5" w:rsidR="00A527CC" w:rsidRDefault="00A527CC">
      <w:pPr>
        <w:pStyle w:val="1ff"/>
        <w:rPr>
          <w:rFonts w:asciiTheme="minorHAnsi" w:eastAsiaTheme="minorEastAsia" w:hAnsiTheme="minorHAnsi" w:cstheme="minorBidi"/>
          <w:bCs w:val="0"/>
          <w:sz w:val="22"/>
          <w:szCs w:val="22"/>
        </w:rPr>
      </w:pPr>
      <w:hyperlink w:anchor="_Toc181429990" w:history="1">
        <w:r w:rsidRPr="0007460F">
          <w:rPr>
            <w:rStyle w:val="af2"/>
          </w:rPr>
          <w:t>Введение</w:t>
        </w:r>
        <w:r>
          <w:rPr>
            <w:webHidden/>
          </w:rPr>
          <w:tab/>
        </w:r>
        <w:r>
          <w:rPr>
            <w:webHidden/>
          </w:rPr>
          <w:fldChar w:fldCharType="begin"/>
        </w:r>
        <w:r>
          <w:rPr>
            <w:webHidden/>
          </w:rPr>
          <w:instrText xml:space="preserve"> PAGEREF _Toc181429990 \h </w:instrText>
        </w:r>
        <w:r>
          <w:rPr>
            <w:webHidden/>
          </w:rPr>
        </w:r>
        <w:r>
          <w:rPr>
            <w:webHidden/>
          </w:rPr>
          <w:fldChar w:fldCharType="separate"/>
        </w:r>
        <w:r>
          <w:rPr>
            <w:webHidden/>
          </w:rPr>
          <w:t>4</w:t>
        </w:r>
        <w:r>
          <w:rPr>
            <w:webHidden/>
          </w:rPr>
          <w:fldChar w:fldCharType="end"/>
        </w:r>
      </w:hyperlink>
    </w:p>
    <w:p w14:paraId="3FF5E069" w14:textId="509BFFE7" w:rsidR="00A527CC" w:rsidRDefault="00A527CC">
      <w:pPr>
        <w:pStyle w:val="2d"/>
        <w:rPr>
          <w:rFonts w:asciiTheme="minorHAnsi" w:eastAsiaTheme="minorEastAsia" w:hAnsiTheme="minorHAnsi" w:cstheme="minorBidi"/>
          <w:bCs w:val="0"/>
          <w:sz w:val="22"/>
          <w:szCs w:val="22"/>
        </w:rPr>
      </w:pPr>
      <w:hyperlink w:anchor="_Toc181429991" w:history="1">
        <w:r w:rsidRPr="0007460F">
          <w:rPr>
            <w:rStyle w:val="af2"/>
            <w:b/>
          </w:rPr>
          <w:t>ГЛАВА 1. Регулирование землепользования и застройки органами местного самоуправления</w:t>
        </w:r>
        <w:r>
          <w:rPr>
            <w:webHidden/>
          </w:rPr>
          <w:tab/>
        </w:r>
        <w:r>
          <w:rPr>
            <w:webHidden/>
          </w:rPr>
          <w:fldChar w:fldCharType="begin"/>
        </w:r>
        <w:r>
          <w:rPr>
            <w:webHidden/>
          </w:rPr>
          <w:instrText xml:space="preserve"> PAGEREF _Toc181429991 \h </w:instrText>
        </w:r>
        <w:r>
          <w:rPr>
            <w:webHidden/>
          </w:rPr>
        </w:r>
        <w:r>
          <w:rPr>
            <w:webHidden/>
          </w:rPr>
          <w:fldChar w:fldCharType="separate"/>
        </w:r>
        <w:r>
          <w:rPr>
            <w:webHidden/>
          </w:rPr>
          <w:t>6</w:t>
        </w:r>
        <w:r>
          <w:rPr>
            <w:webHidden/>
          </w:rPr>
          <w:fldChar w:fldCharType="end"/>
        </w:r>
      </w:hyperlink>
    </w:p>
    <w:p w14:paraId="56AEFDC6" w14:textId="3CDC0124" w:rsidR="00A527CC" w:rsidRDefault="00A527CC">
      <w:pPr>
        <w:pStyle w:val="1ff"/>
        <w:rPr>
          <w:rFonts w:asciiTheme="minorHAnsi" w:eastAsiaTheme="minorEastAsia" w:hAnsiTheme="minorHAnsi" w:cstheme="minorBidi"/>
          <w:bCs w:val="0"/>
          <w:sz w:val="22"/>
          <w:szCs w:val="22"/>
        </w:rPr>
      </w:pPr>
      <w:hyperlink w:anchor="_Toc181429992" w:history="1">
        <w:r w:rsidRPr="0007460F">
          <w:rPr>
            <w:rStyle w:val="af2"/>
            <w:b/>
          </w:rPr>
          <w:t>Раздел 1. Общие положения</w:t>
        </w:r>
        <w:r>
          <w:rPr>
            <w:webHidden/>
          </w:rPr>
          <w:tab/>
        </w:r>
        <w:r>
          <w:rPr>
            <w:webHidden/>
          </w:rPr>
          <w:fldChar w:fldCharType="begin"/>
        </w:r>
        <w:r>
          <w:rPr>
            <w:webHidden/>
          </w:rPr>
          <w:instrText xml:space="preserve"> PAGEREF _Toc181429992 \h </w:instrText>
        </w:r>
        <w:r>
          <w:rPr>
            <w:webHidden/>
          </w:rPr>
        </w:r>
        <w:r>
          <w:rPr>
            <w:webHidden/>
          </w:rPr>
          <w:fldChar w:fldCharType="separate"/>
        </w:r>
        <w:r>
          <w:rPr>
            <w:webHidden/>
          </w:rPr>
          <w:t>6</w:t>
        </w:r>
        <w:r>
          <w:rPr>
            <w:webHidden/>
          </w:rPr>
          <w:fldChar w:fldCharType="end"/>
        </w:r>
      </w:hyperlink>
    </w:p>
    <w:p w14:paraId="124A88C6" w14:textId="1B2DB028" w:rsidR="00A527CC" w:rsidRDefault="00A527CC">
      <w:pPr>
        <w:pStyle w:val="72"/>
        <w:rPr>
          <w:rFonts w:asciiTheme="minorHAnsi" w:eastAsiaTheme="minorEastAsia" w:hAnsiTheme="minorHAnsi" w:cstheme="minorBidi"/>
          <w:sz w:val="22"/>
          <w:szCs w:val="22"/>
          <w:lang w:val="ru-RU" w:eastAsia="ru-RU"/>
        </w:rPr>
      </w:pPr>
      <w:hyperlink w:anchor="_Toc181429993" w:history="1">
        <w:r w:rsidRPr="0007460F">
          <w:rPr>
            <w:rStyle w:val="af2"/>
          </w:rPr>
          <w:t>Статья 1. Основные понятия, используемые в правилах землепользования и застройки</w:t>
        </w:r>
        <w:r>
          <w:rPr>
            <w:webHidden/>
          </w:rPr>
          <w:tab/>
        </w:r>
        <w:r>
          <w:rPr>
            <w:webHidden/>
          </w:rPr>
          <w:fldChar w:fldCharType="begin"/>
        </w:r>
        <w:r>
          <w:rPr>
            <w:webHidden/>
          </w:rPr>
          <w:instrText xml:space="preserve"> PAGEREF _Toc181429993 \h </w:instrText>
        </w:r>
        <w:r>
          <w:rPr>
            <w:webHidden/>
          </w:rPr>
        </w:r>
        <w:r>
          <w:rPr>
            <w:webHidden/>
          </w:rPr>
          <w:fldChar w:fldCharType="separate"/>
        </w:r>
        <w:r>
          <w:rPr>
            <w:webHidden/>
          </w:rPr>
          <w:t>6</w:t>
        </w:r>
        <w:r>
          <w:rPr>
            <w:webHidden/>
          </w:rPr>
          <w:fldChar w:fldCharType="end"/>
        </w:r>
      </w:hyperlink>
    </w:p>
    <w:p w14:paraId="506DC05D" w14:textId="1B93FB90" w:rsidR="00A527CC" w:rsidRDefault="00A527CC">
      <w:pPr>
        <w:pStyle w:val="72"/>
        <w:rPr>
          <w:rFonts w:asciiTheme="minorHAnsi" w:eastAsiaTheme="minorEastAsia" w:hAnsiTheme="minorHAnsi" w:cstheme="minorBidi"/>
          <w:sz w:val="22"/>
          <w:szCs w:val="22"/>
          <w:lang w:val="ru-RU" w:eastAsia="ru-RU"/>
        </w:rPr>
      </w:pPr>
      <w:hyperlink w:anchor="_Toc181429994" w:history="1">
        <w:r w:rsidRPr="0007460F">
          <w:rPr>
            <w:rStyle w:val="af2"/>
          </w:rPr>
          <w:t>Статья 2. Основания введения, назначение и состав Правил</w:t>
        </w:r>
        <w:r>
          <w:rPr>
            <w:webHidden/>
          </w:rPr>
          <w:tab/>
        </w:r>
        <w:r>
          <w:rPr>
            <w:webHidden/>
          </w:rPr>
          <w:fldChar w:fldCharType="begin"/>
        </w:r>
        <w:r>
          <w:rPr>
            <w:webHidden/>
          </w:rPr>
          <w:instrText xml:space="preserve"> PAGEREF _Toc181429994 \h </w:instrText>
        </w:r>
        <w:r>
          <w:rPr>
            <w:webHidden/>
          </w:rPr>
        </w:r>
        <w:r>
          <w:rPr>
            <w:webHidden/>
          </w:rPr>
          <w:fldChar w:fldCharType="separate"/>
        </w:r>
        <w:r>
          <w:rPr>
            <w:webHidden/>
          </w:rPr>
          <w:t>20</w:t>
        </w:r>
        <w:r>
          <w:rPr>
            <w:webHidden/>
          </w:rPr>
          <w:fldChar w:fldCharType="end"/>
        </w:r>
      </w:hyperlink>
    </w:p>
    <w:p w14:paraId="1D797E9D" w14:textId="39D8D2DB" w:rsidR="00A527CC" w:rsidRDefault="00A527CC">
      <w:pPr>
        <w:pStyle w:val="72"/>
        <w:rPr>
          <w:rFonts w:asciiTheme="minorHAnsi" w:eastAsiaTheme="minorEastAsia" w:hAnsiTheme="minorHAnsi" w:cstheme="minorBidi"/>
          <w:sz w:val="22"/>
          <w:szCs w:val="22"/>
          <w:lang w:val="ru-RU" w:eastAsia="ru-RU"/>
        </w:rPr>
      </w:pPr>
      <w:hyperlink w:anchor="_Toc181429995" w:history="1">
        <w:r w:rsidRPr="0007460F">
          <w:rPr>
            <w:rStyle w:val="af2"/>
          </w:rPr>
          <w:t>Статья 3. Открытость и доступность информации о землепользовании и застройке</w:t>
        </w:r>
        <w:r>
          <w:rPr>
            <w:webHidden/>
          </w:rPr>
          <w:tab/>
        </w:r>
        <w:r>
          <w:rPr>
            <w:webHidden/>
          </w:rPr>
          <w:fldChar w:fldCharType="begin"/>
        </w:r>
        <w:r>
          <w:rPr>
            <w:webHidden/>
          </w:rPr>
          <w:instrText xml:space="preserve"> PAGEREF _Toc181429995 \h </w:instrText>
        </w:r>
        <w:r>
          <w:rPr>
            <w:webHidden/>
          </w:rPr>
        </w:r>
        <w:r>
          <w:rPr>
            <w:webHidden/>
          </w:rPr>
          <w:fldChar w:fldCharType="separate"/>
        </w:r>
        <w:r>
          <w:rPr>
            <w:webHidden/>
          </w:rPr>
          <w:t>23</w:t>
        </w:r>
        <w:r>
          <w:rPr>
            <w:webHidden/>
          </w:rPr>
          <w:fldChar w:fldCharType="end"/>
        </w:r>
      </w:hyperlink>
    </w:p>
    <w:p w14:paraId="58FB03CE" w14:textId="6F4AB0FD" w:rsidR="00A527CC" w:rsidRDefault="00A527CC">
      <w:pPr>
        <w:pStyle w:val="3b"/>
        <w:rPr>
          <w:rFonts w:asciiTheme="minorHAnsi" w:eastAsiaTheme="minorEastAsia" w:hAnsiTheme="minorHAnsi" w:cstheme="minorBidi"/>
          <w:bCs w:val="0"/>
          <w:sz w:val="22"/>
          <w:szCs w:val="22"/>
        </w:rPr>
      </w:pPr>
      <w:hyperlink w:anchor="_Toc181429996" w:history="1">
        <w:r w:rsidRPr="0007460F">
          <w:rPr>
            <w:rStyle w:val="af2"/>
            <w:b/>
          </w:rPr>
          <w:t>Раздел 2. Права использования недвижимости, возникшие до вступления в силу Правил</w:t>
        </w:r>
        <w:r>
          <w:rPr>
            <w:webHidden/>
          </w:rPr>
          <w:tab/>
        </w:r>
        <w:r>
          <w:rPr>
            <w:webHidden/>
          </w:rPr>
          <w:fldChar w:fldCharType="begin"/>
        </w:r>
        <w:r>
          <w:rPr>
            <w:webHidden/>
          </w:rPr>
          <w:instrText xml:space="preserve"> PAGEREF _Toc181429996 \h </w:instrText>
        </w:r>
        <w:r>
          <w:rPr>
            <w:webHidden/>
          </w:rPr>
        </w:r>
        <w:r>
          <w:rPr>
            <w:webHidden/>
          </w:rPr>
          <w:fldChar w:fldCharType="separate"/>
        </w:r>
        <w:r>
          <w:rPr>
            <w:webHidden/>
          </w:rPr>
          <w:t>23</w:t>
        </w:r>
        <w:r>
          <w:rPr>
            <w:webHidden/>
          </w:rPr>
          <w:fldChar w:fldCharType="end"/>
        </w:r>
      </w:hyperlink>
    </w:p>
    <w:p w14:paraId="30CDED93" w14:textId="614AB76C" w:rsidR="00A527CC" w:rsidRDefault="00A527CC">
      <w:pPr>
        <w:pStyle w:val="72"/>
        <w:rPr>
          <w:rFonts w:asciiTheme="minorHAnsi" w:eastAsiaTheme="minorEastAsia" w:hAnsiTheme="minorHAnsi" w:cstheme="minorBidi"/>
          <w:sz w:val="22"/>
          <w:szCs w:val="22"/>
          <w:lang w:val="ru-RU" w:eastAsia="ru-RU"/>
        </w:rPr>
      </w:pPr>
      <w:hyperlink w:anchor="_Toc181429997" w:history="1">
        <w:r w:rsidRPr="0007460F">
          <w:rPr>
            <w:rStyle w:val="af2"/>
          </w:rPr>
          <w:t>Статья 4. Общие положения, относящиеся к ранее возникшим правам</w:t>
        </w:r>
        <w:r>
          <w:rPr>
            <w:webHidden/>
          </w:rPr>
          <w:tab/>
        </w:r>
        <w:r>
          <w:rPr>
            <w:webHidden/>
          </w:rPr>
          <w:fldChar w:fldCharType="begin"/>
        </w:r>
        <w:r>
          <w:rPr>
            <w:webHidden/>
          </w:rPr>
          <w:instrText xml:space="preserve"> PAGEREF _Toc181429997 \h </w:instrText>
        </w:r>
        <w:r>
          <w:rPr>
            <w:webHidden/>
          </w:rPr>
        </w:r>
        <w:r>
          <w:rPr>
            <w:webHidden/>
          </w:rPr>
          <w:fldChar w:fldCharType="separate"/>
        </w:r>
        <w:r>
          <w:rPr>
            <w:webHidden/>
          </w:rPr>
          <w:t>23</w:t>
        </w:r>
        <w:r>
          <w:rPr>
            <w:webHidden/>
          </w:rPr>
          <w:fldChar w:fldCharType="end"/>
        </w:r>
      </w:hyperlink>
    </w:p>
    <w:p w14:paraId="671FDDEB" w14:textId="59CABDAB" w:rsidR="00A527CC" w:rsidRDefault="00A527CC">
      <w:pPr>
        <w:pStyle w:val="72"/>
        <w:rPr>
          <w:rFonts w:asciiTheme="minorHAnsi" w:eastAsiaTheme="minorEastAsia" w:hAnsiTheme="minorHAnsi" w:cstheme="minorBidi"/>
          <w:sz w:val="22"/>
          <w:szCs w:val="22"/>
          <w:lang w:val="ru-RU" w:eastAsia="ru-RU"/>
        </w:rPr>
      </w:pPr>
      <w:hyperlink w:anchor="_Toc181429998" w:history="1">
        <w:r w:rsidRPr="0007460F">
          <w:rPr>
            <w:rStyle w:val="af2"/>
          </w:rPr>
          <w:t>Статья 5. Использование и строительные изменения объектов недвижимости, несоответствующих Правилам</w:t>
        </w:r>
        <w:r>
          <w:rPr>
            <w:webHidden/>
          </w:rPr>
          <w:tab/>
        </w:r>
        <w:r>
          <w:rPr>
            <w:webHidden/>
          </w:rPr>
          <w:fldChar w:fldCharType="begin"/>
        </w:r>
        <w:r>
          <w:rPr>
            <w:webHidden/>
          </w:rPr>
          <w:instrText xml:space="preserve"> PAGEREF _Toc181429998 \h </w:instrText>
        </w:r>
        <w:r>
          <w:rPr>
            <w:webHidden/>
          </w:rPr>
        </w:r>
        <w:r>
          <w:rPr>
            <w:webHidden/>
          </w:rPr>
          <w:fldChar w:fldCharType="separate"/>
        </w:r>
        <w:r>
          <w:rPr>
            <w:webHidden/>
          </w:rPr>
          <w:t>24</w:t>
        </w:r>
        <w:r>
          <w:rPr>
            <w:webHidden/>
          </w:rPr>
          <w:fldChar w:fldCharType="end"/>
        </w:r>
      </w:hyperlink>
    </w:p>
    <w:p w14:paraId="4C915F14" w14:textId="6034D964" w:rsidR="00A527CC" w:rsidRDefault="00A527CC">
      <w:pPr>
        <w:pStyle w:val="1ff"/>
        <w:rPr>
          <w:rFonts w:asciiTheme="minorHAnsi" w:eastAsiaTheme="minorEastAsia" w:hAnsiTheme="minorHAnsi" w:cstheme="minorBidi"/>
          <w:bCs w:val="0"/>
          <w:sz w:val="22"/>
          <w:szCs w:val="22"/>
        </w:rPr>
      </w:pPr>
      <w:hyperlink w:anchor="_Toc181429999" w:history="1">
        <w:r w:rsidRPr="0007460F">
          <w:rPr>
            <w:rStyle w:val="af2"/>
            <w:b/>
          </w:rPr>
          <w:t>Раздел 3. Участники отношений, возникающих по поводу землепользования и застройки</w:t>
        </w:r>
        <w:r>
          <w:rPr>
            <w:webHidden/>
          </w:rPr>
          <w:tab/>
        </w:r>
        <w:r>
          <w:rPr>
            <w:webHidden/>
          </w:rPr>
          <w:fldChar w:fldCharType="begin"/>
        </w:r>
        <w:r>
          <w:rPr>
            <w:webHidden/>
          </w:rPr>
          <w:instrText xml:space="preserve"> PAGEREF _Toc181429999 \h </w:instrText>
        </w:r>
        <w:r>
          <w:rPr>
            <w:webHidden/>
          </w:rPr>
        </w:r>
        <w:r>
          <w:rPr>
            <w:webHidden/>
          </w:rPr>
          <w:fldChar w:fldCharType="separate"/>
        </w:r>
        <w:r>
          <w:rPr>
            <w:webHidden/>
          </w:rPr>
          <w:t>24</w:t>
        </w:r>
        <w:r>
          <w:rPr>
            <w:webHidden/>
          </w:rPr>
          <w:fldChar w:fldCharType="end"/>
        </w:r>
      </w:hyperlink>
    </w:p>
    <w:p w14:paraId="7FF972E1" w14:textId="0A9902F1" w:rsidR="00A527CC" w:rsidRDefault="00A527CC">
      <w:pPr>
        <w:pStyle w:val="72"/>
        <w:rPr>
          <w:rFonts w:asciiTheme="minorHAnsi" w:eastAsiaTheme="minorEastAsia" w:hAnsiTheme="minorHAnsi" w:cstheme="minorBidi"/>
          <w:sz w:val="22"/>
          <w:szCs w:val="22"/>
          <w:lang w:val="ru-RU" w:eastAsia="ru-RU"/>
        </w:rPr>
      </w:pPr>
      <w:hyperlink w:anchor="_Toc181430000" w:history="1">
        <w:r w:rsidRPr="0007460F">
          <w:rPr>
            <w:rStyle w:val="af2"/>
          </w:rPr>
          <w:t>Статья 6. Общие положения о лицах, осуществляющих землепользование и застройку, и их действиях</w:t>
        </w:r>
        <w:r>
          <w:rPr>
            <w:webHidden/>
          </w:rPr>
          <w:tab/>
        </w:r>
        <w:r>
          <w:rPr>
            <w:webHidden/>
          </w:rPr>
          <w:fldChar w:fldCharType="begin"/>
        </w:r>
        <w:r>
          <w:rPr>
            <w:webHidden/>
          </w:rPr>
          <w:instrText xml:space="preserve"> PAGEREF _Toc181430000 \h </w:instrText>
        </w:r>
        <w:r>
          <w:rPr>
            <w:webHidden/>
          </w:rPr>
        </w:r>
        <w:r>
          <w:rPr>
            <w:webHidden/>
          </w:rPr>
          <w:fldChar w:fldCharType="separate"/>
        </w:r>
        <w:r>
          <w:rPr>
            <w:webHidden/>
          </w:rPr>
          <w:t>24</w:t>
        </w:r>
        <w:r>
          <w:rPr>
            <w:webHidden/>
          </w:rPr>
          <w:fldChar w:fldCharType="end"/>
        </w:r>
      </w:hyperlink>
    </w:p>
    <w:p w14:paraId="1FB9222B" w14:textId="04719A6E" w:rsidR="00A527CC" w:rsidRDefault="00A527CC">
      <w:pPr>
        <w:pStyle w:val="72"/>
        <w:rPr>
          <w:rFonts w:asciiTheme="minorHAnsi" w:eastAsiaTheme="minorEastAsia" w:hAnsiTheme="minorHAnsi" w:cstheme="minorBidi"/>
          <w:sz w:val="22"/>
          <w:szCs w:val="22"/>
          <w:lang w:val="ru-RU" w:eastAsia="ru-RU"/>
        </w:rPr>
      </w:pPr>
      <w:hyperlink w:anchor="_Toc181430001" w:history="1">
        <w:r w:rsidRPr="0007460F">
          <w:rPr>
            <w:rStyle w:val="af2"/>
          </w:rPr>
          <w:t>Статья 7. Комиссия по землепользованию и застройке</w:t>
        </w:r>
        <w:r>
          <w:rPr>
            <w:webHidden/>
          </w:rPr>
          <w:tab/>
        </w:r>
        <w:r>
          <w:rPr>
            <w:webHidden/>
          </w:rPr>
          <w:fldChar w:fldCharType="begin"/>
        </w:r>
        <w:r>
          <w:rPr>
            <w:webHidden/>
          </w:rPr>
          <w:instrText xml:space="preserve"> PAGEREF _Toc181430001 \h </w:instrText>
        </w:r>
        <w:r>
          <w:rPr>
            <w:webHidden/>
          </w:rPr>
        </w:r>
        <w:r>
          <w:rPr>
            <w:webHidden/>
          </w:rPr>
          <w:fldChar w:fldCharType="separate"/>
        </w:r>
        <w:r>
          <w:rPr>
            <w:webHidden/>
          </w:rPr>
          <w:t>25</w:t>
        </w:r>
        <w:r>
          <w:rPr>
            <w:webHidden/>
          </w:rPr>
          <w:fldChar w:fldCharType="end"/>
        </w:r>
      </w:hyperlink>
    </w:p>
    <w:p w14:paraId="1C608BFD" w14:textId="0C1CB149" w:rsidR="00A527CC" w:rsidRDefault="00A527CC">
      <w:pPr>
        <w:pStyle w:val="1ff"/>
        <w:rPr>
          <w:rFonts w:asciiTheme="minorHAnsi" w:eastAsiaTheme="minorEastAsia" w:hAnsiTheme="minorHAnsi" w:cstheme="minorBidi"/>
          <w:bCs w:val="0"/>
          <w:sz w:val="22"/>
          <w:szCs w:val="22"/>
        </w:rPr>
      </w:pPr>
      <w:hyperlink w:anchor="_Toc181430002" w:history="1">
        <w:r w:rsidRPr="0007460F">
          <w:rPr>
            <w:rStyle w:val="af2"/>
            <w:b/>
          </w:rPr>
          <w:t>Раздел 4. Предоставление прав на земельные участки</w:t>
        </w:r>
        <w:r>
          <w:rPr>
            <w:webHidden/>
          </w:rPr>
          <w:tab/>
        </w:r>
        <w:r>
          <w:rPr>
            <w:webHidden/>
          </w:rPr>
          <w:fldChar w:fldCharType="begin"/>
        </w:r>
        <w:r>
          <w:rPr>
            <w:webHidden/>
          </w:rPr>
          <w:instrText xml:space="preserve"> PAGEREF _Toc181430002 \h </w:instrText>
        </w:r>
        <w:r>
          <w:rPr>
            <w:webHidden/>
          </w:rPr>
        </w:r>
        <w:r>
          <w:rPr>
            <w:webHidden/>
          </w:rPr>
          <w:fldChar w:fldCharType="separate"/>
        </w:r>
        <w:r>
          <w:rPr>
            <w:webHidden/>
          </w:rPr>
          <w:t>26</w:t>
        </w:r>
        <w:r>
          <w:rPr>
            <w:webHidden/>
          </w:rPr>
          <w:fldChar w:fldCharType="end"/>
        </w:r>
      </w:hyperlink>
    </w:p>
    <w:p w14:paraId="3EE71D83" w14:textId="34D61C52" w:rsidR="00A527CC" w:rsidRDefault="00A527CC">
      <w:pPr>
        <w:pStyle w:val="72"/>
        <w:rPr>
          <w:rFonts w:asciiTheme="minorHAnsi" w:eastAsiaTheme="minorEastAsia" w:hAnsiTheme="minorHAnsi" w:cstheme="minorBidi"/>
          <w:sz w:val="22"/>
          <w:szCs w:val="22"/>
          <w:lang w:val="ru-RU" w:eastAsia="ru-RU"/>
        </w:rPr>
      </w:pPr>
      <w:hyperlink w:anchor="_Toc181430003" w:history="1">
        <w:r w:rsidRPr="0007460F">
          <w:rPr>
            <w:rStyle w:val="af2"/>
          </w:rPr>
          <w:t>Статья 8. Общие положения предоставления прав на земельные участки</w:t>
        </w:r>
        <w:r>
          <w:rPr>
            <w:webHidden/>
          </w:rPr>
          <w:tab/>
        </w:r>
        <w:r>
          <w:rPr>
            <w:webHidden/>
          </w:rPr>
          <w:fldChar w:fldCharType="begin"/>
        </w:r>
        <w:r>
          <w:rPr>
            <w:webHidden/>
          </w:rPr>
          <w:instrText xml:space="preserve"> PAGEREF _Toc181430003 \h </w:instrText>
        </w:r>
        <w:r>
          <w:rPr>
            <w:webHidden/>
          </w:rPr>
        </w:r>
        <w:r>
          <w:rPr>
            <w:webHidden/>
          </w:rPr>
          <w:fldChar w:fldCharType="separate"/>
        </w:r>
        <w:r>
          <w:rPr>
            <w:webHidden/>
          </w:rPr>
          <w:t>26</w:t>
        </w:r>
        <w:r>
          <w:rPr>
            <w:webHidden/>
          </w:rPr>
          <w:fldChar w:fldCharType="end"/>
        </w:r>
      </w:hyperlink>
    </w:p>
    <w:p w14:paraId="4363F1B2" w14:textId="1D55724C" w:rsidR="00A527CC" w:rsidRDefault="00A527CC">
      <w:pPr>
        <w:pStyle w:val="72"/>
        <w:rPr>
          <w:rFonts w:asciiTheme="minorHAnsi" w:eastAsiaTheme="minorEastAsia" w:hAnsiTheme="minorHAnsi" w:cstheme="minorBidi"/>
          <w:sz w:val="22"/>
          <w:szCs w:val="22"/>
          <w:lang w:val="ru-RU" w:eastAsia="ru-RU"/>
        </w:rPr>
      </w:pPr>
      <w:hyperlink w:anchor="_Toc181430004" w:history="1">
        <w:r w:rsidRPr="0007460F">
          <w:rPr>
            <w:rStyle w:val="af2"/>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w:t>
        </w:r>
        <w:r>
          <w:rPr>
            <w:webHidden/>
          </w:rPr>
          <w:tab/>
        </w:r>
        <w:r>
          <w:rPr>
            <w:webHidden/>
          </w:rPr>
          <w:fldChar w:fldCharType="begin"/>
        </w:r>
        <w:r>
          <w:rPr>
            <w:webHidden/>
          </w:rPr>
          <w:instrText xml:space="preserve"> PAGEREF _Toc181430004 \h </w:instrText>
        </w:r>
        <w:r>
          <w:rPr>
            <w:webHidden/>
          </w:rPr>
        </w:r>
        <w:r>
          <w:rPr>
            <w:webHidden/>
          </w:rPr>
          <w:fldChar w:fldCharType="separate"/>
        </w:r>
        <w:r>
          <w:rPr>
            <w:webHidden/>
          </w:rPr>
          <w:t>32</w:t>
        </w:r>
        <w:r>
          <w:rPr>
            <w:webHidden/>
          </w:rPr>
          <w:fldChar w:fldCharType="end"/>
        </w:r>
      </w:hyperlink>
    </w:p>
    <w:p w14:paraId="6C3C21F6" w14:textId="343B3AFB" w:rsidR="00A527CC" w:rsidRDefault="00A527CC">
      <w:pPr>
        <w:pStyle w:val="72"/>
        <w:rPr>
          <w:rFonts w:asciiTheme="minorHAnsi" w:eastAsiaTheme="minorEastAsia" w:hAnsiTheme="minorHAnsi" w:cstheme="minorBidi"/>
          <w:sz w:val="22"/>
          <w:szCs w:val="22"/>
          <w:lang w:val="ru-RU" w:eastAsia="ru-RU"/>
        </w:rPr>
      </w:pPr>
      <w:hyperlink w:anchor="_Toc181430005" w:history="1">
        <w:r w:rsidRPr="0007460F">
          <w:rPr>
            <w:rStyle w:val="af2"/>
          </w:rPr>
          <w:t>Статья 10. Приобретение прав на земельные участки, на которых расположены объекты недвижимости</w:t>
        </w:r>
        <w:r>
          <w:rPr>
            <w:webHidden/>
          </w:rPr>
          <w:tab/>
        </w:r>
        <w:r>
          <w:rPr>
            <w:webHidden/>
          </w:rPr>
          <w:fldChar w:fldCharType="begin"/>
        </w:r>
        <w:r>
          <w:rPr>
            <w:webHidden/>
          </w:rPr>
          <w:instrText xml:space="preserve"> PAGEREF _Toc181430005 \h </w:instrText>
        </w:r>
        <w:r>
          <w:rPr>
            <w:webHidden/>
          </w:rPr>
        </w:r>
        <w:r>
          <w:rPr>
            <w:webHidden/>
          </w:rPr>
          <w:fldChar w:fldCharType="separate"/>
        </w:r>
        <w:r>
          <w:rPr>
            <w:webHidden/>
          </w:rPr>
          <w:t>32</w:t>
        </w:r>
        <w:r>
          <w:rPr>
            <w:webHidden/>
          </w:rPr>
          <w:fldChar w:fldCharType="end"/>
        </w:r>
      </w:hyperlink>
    </w:p>
    <w:p w14:paraId="59EFD493" w14:textId="7A7C9293" w:rsidR="00A527CC" w:rsidRDefault="00A527CC">
      <w:pPr>
        <w:pStyle w:val="1ff"/>
        <w:rPr>
          <w:rFonts w:asciiTheme="minorHAnsi" w:eastAsiaTheme="minorEastAsia" w:hAnsiTheme="minorHAnsi" w:cstheme="minorBidi"/>
          <w:bCs w:val="0"/>
          <w:sz w:val="22"/>
          <w:szCs w:val="22"/>
        </w:rPr>
      </w:pPr>
      <w:hyperlink w:anchor="_Toc181430006" w:history="1">
        <w:r w:rsidRPr="0007460F">
          <w:rPr>
            <w:rStyle w:val="af2"/>
            <w:b/>
          </w:rPr>
          <w:t>Раздел 5. Прекращение и ограничение прав на земельные участки. Сервитуты</w:t>
        </w:r>
        <w:r>
          <w:rPr>
            <w:webHidden/>
          </w:rPr>
          <w:tab/>
        </w:r>
        <w:r>
          <w:rPr>
            <w:webHidden/>
          </w:rPr>
          <w:fldChar w:fldCharType="begin"/>
        </w:r>
        <w:r>
          <w:rPr>
            <w:webHidden/>
          </w:rPr>
          <w:instrText xml:space="preserve"> PAGEREF _Toc181430006 \h </w:instrText>
        </w:r>
        <w:r>
          <w:rPr>
            <w:webHidden/>
          </w:rPr>
        </w:r>
        <w:r>
          <w:rPr>
            <w:webHidden/>
          </w:rPr>
          <w:fldChar w:fldCharType="separate"/>
        </w:r>
        <w:r>
          <w:rPr>
            <w:webHidden/>
          </w:rPr>
          <w:t>34</w:t>
        </w:r>
        <w:r>
          <w:rPr>
            <w:webHidden/>
          </w:rPr>
          <w:fldChar w:fldCharType="end"/>
        </w:r>
      </w:hyperlink>
    </w:p>
    <w:p w14:paraId="60BAEF21" w14:textId="3BB3F6BA" w:rsidR="00A527CC" w:rsidRDefault="00A527CC">
      <w:pPr>
        <w:pStyle w:val="72"/>
        <w:rPr>
          <w:rFonts w:asciiTheme="minorHAnsi" w:eastAsiaTheme="minorEastAsia" w:hAnsiTheme="minorHAnsi" w:cstheme="minorBidi"/>
          <w:sz w:val="22"/>
          <w:szCs w:val="22"/>
          <w:lang w:val="ru-RU" w:eastAsia="ru-RU"/>
        </w:rPr>
      </w:pPr>
      <w:hyperlink w:anchor="_Toc181430007" w:history="1">
        <w:r w:rsidRPr="0007460F">
          <w:rPr>
            <w:rStyle w:val="af2"/>
          </w:rPr>
          <w:t>Статья 11. Прекращение прав на земельные участки.</w:t>
        </w:r>
        <w:r>
          <w:rPr>
            <w:webHidden/>
          </w:rPr>
          <w:tab/>
        </w:r>
        <w:r>
          <w:rPr>
            <w:webHidden/>
          </w:rPr>
          <w:fldChar w:fldCharType="begin"/>
        </w:r>
        <w:r>
          <w:rPr>
            <w:webHidden/>
          </w:rPr>
          <w:instrText xml:space="preserve"> PAGEREF _Toc181430007 \h </w:instrText>
        </w:r>
        <w:r>
          <w:rPr>
            <w:webHidden/>
          </w:rPr>
        </w:r>
        <w:r>
          <w:rPr>
            <w:webHidden/>
          </w:rPr>
          <w:fldChar w:fldCharType="separate"/>
        </w:r>
        <w:r>
          <w:rPr>
            <w:webHidden/>
          </w:rPr>
          <w:t>34</w:t>
        </w:r>
        <w:r>
          <w:rPr>
            <w:webHidden/>
          </w:rPr>
          <w:fldChar w:fldCharType="end"/>
        </w:r>
      </w:hyperlink>
    </w:p>
    <w:p w14:paraId="7E74BC1F" w14:textId="4CA3B92B" w:rsidR="00A527CC" w:rsidRDefault="00A527CC">
      <w:pPr>
        <w:pStyle w:val="1ff"/>
        <w:rPr>
          <w:rFonts w:asciiTheme="minorHAnsi" w:eastAsiaTheme="minorEastAsia" w:hAnsiTheme="minorHAnsi" w:cstheme="minorBidi"/>
          <w:bCs w:val="0"/>
          <w:sz w:val="22"/>
          <w:szCs w:val="22"/>
        </w:rPr>
      </w:pPr>
      <w:hyperlink w:anchor="_Toc181430008" w:history="1">
        <w:r w:rsidRPr="0007460F">
          <w:rPr>
            <w:rStyle w:val="af2"/>
          </w:rPr>
          <w:t>1. Права на земельный участок прекращаются по основаниям, установленным федеральным законодательством.</w:t>
        </w:r>
        <w:r>
          <w:rPr>
            <w:webHidden/>
          </w:rPr>
          <w:tab/>
        </w:r>
        <w:r>
          <w:rPr>
            <w:webHidden/>
          </w:rPr>
          <w:fldChar w:fldCharType="begin"/>
        </w:r>
        <w:r>
          <w:rPr>
            <w:webHidden/>
          </w:rPr>
          <w:instrText xml:space="preserve"> PAGEREF _Toc181430008 \h </w:instrText>
        </w:r>
        <w:r>
          <w:rPr>
            <w:webHidden/>
          </w:rPr>
        </w:r>
        <w:r>
          <w:rPr>
            <w:webHidden/>
          </w:rPr>
          <w:fldChar w:fldCharType="separate"/>
        </w:r>
        <w:r>
          <w:rPr>
            <w:webHidden/>
          </w:rPr>
          <w:t>34</w:t>
        </w:r>
        <w:r>
          <w:rPr>
            <w:webHidden/>
          </w:rPr>
          <w:fldChar w:fldCharType="end"/>
        </w:r>
      </w:hyperlink>
    </w:p>
    <w:p w14:paraId="5F61EA1F" w14:textId="6155B830" w:rsidR="00A527CC" w:rsidRDefault="00A527CC">
      <w:pPr>
        <w:pStyle w:val="72"/>
        <w:rPr>
          <w:rFonts w:asciiTheme="minorHAnsi" w:eastAsiaTheme="minorEastAsia" w:hAnsiTheme="minorHAnsi" w:cstheme="minorBidi"/>
          <w:sz w:val="22"/>
          <w:szCs w:val="22"/>
          <w:lang w:val="ru-RU" w:eastAsia="ru-RU"/>
        </w:rPr>
      </w:pPr>
      <w:hyperlink w:anchor="_Toc181430009" w:history="1">
        <w:r w:rsidRPr="0007460F">
          <w:rPr>
            <w:rStyle w:val="af2"/>
          </w:rPr>
          <w:t>Статья 12. Право ограниченного пользования чужим земельным участком (сервитут, публичный сервитут)</w:t>
        </w:r>
        <w:r>
          <w:rPr>
            <w:webHidden/>
          </w:rPr>
          <w:tab/>
        </w:r>
        <w:r>
          <w:rPr>
            <w:webHidden/>
          </w:rPr>
          <w:fldChar w:fldCharType="begin"/>
        </w:r>
        <w:r>
          <w:rPr>
            <w:webHidden/>
          </w:rPr>
          <w:instrText xml:space="preserve"> PAGEREF _Toc181430009 \h </w:instrText>
        </w:r>
        <w:r>
          <w:rPr>
            <w:webHidden/>
          </w:rPr>
        </w:r>
        <w:r>
          <w:rPr>
            <w:webHidden/>
          </w:rPr>
          <w:fldChar w:fldCharType="separate"/>
        </w:r>
        <w:r>
          <w:rPr>
            <w:webHidden/>
          </w:rPr>
          <w:t>35</w:t>
        </w:r>
        <w:r>
          <w:rPr>
            <w:webHidden/>
          </w:rPr>
          <w:fldChar w:fldCharType="end"/>
        </w:r>
      </w:hyperlink>
    </w:p>
    <w:p w14:paraId="4A5F80A7" w14:textId="69D05953" w:rsidR="00A527CC" w:rsidRDefault="00A527CC">
      <w:pPr>
        <w:pStyle w:val="72"/>
        <w:rPr>
          <w:rFonts w:asciiTheme="minorHAnsi" w:eastAsiaTheme="minorEastAsia" w:hAnsiTheme="minorHAnsi" w:cstheme="minorBidi"/>
          <w:sz w:val="22"/>
          <w:szCs w:val="22"/>
          <w:lang w:val="ru-RU" w:eastAsia="ru-RU"/>
        </w:rPr>
      </w:pPr>
      <w:hyperlink w:anchor="_Toc181430010" w:history="1">
        <w:r w:rsidRPr="0007460F">
          <w:rPr>
            <w:rStyle w:val="af2"/>
          </w:rPr>
          <w:t>Статья 13. Ограничение прав на землю</w:t>
        </w:r>
        <w:r>
          <w:rPr>
            <w:webHidden/>
          </w:rPr>
          <w:tab/>
        </w:r>
        <w:r>
          <w:rPr>
            <w:webHidden/>
          </w:rPr>
          <w:fldChar w:fldCharType="begin"/>
        </w:r>
        <w:r>
          <w:rPr>
            <w:webHidden/>
          </w:rPr>
          <w:instrText xml:space="preserve"> PAGEREF _Toc181430010 \h </w:instrText>
        </w:r>
        <w:r>
          <w:rPr>
            <w:webHidden/>
          </w:rPr>
        </w:r>
        <w:r>
          <w:rPr>
            <w:webHidden/>
          </w:rPr>
          <w:fldChar w:fldCharType="separate"/>
        </w:r>
        <w:r>
          <w:rPr>
            <w:webHidden/>
          </w:rPr>
          <w:t>37</w:t>
        </w:r>
        <w:r>
          <w:rPr>
            <w:webHidden/>
          </w:rPr>
          <w:fldChar w:fldCharType="end"/>
        </w:r>
      </w:hyperlink>
    </w:p>
    <w:p w14:paraId="4CD754E5" w14:textId="02078200" w:rsidR="00A527CC" w:rsidRDefault="00A527CC">
      <w:pPr>
        <w:pStyle w:val="2d"/>
        <w:rPr>
          <w:rFonts w:asciiTheme="minorHAnsi" w:eastAsiaTheme="minorEastAsia" w:hAnsiTheme="minorHAnsi" w:cstheme="minorBidi"/>
          <w:bCs w:val="0"/>
          <w:sz w:val="22"/>
          <w:szCs w:val="22"/>
        </w:rPr>
      </w:pPr>
      <w:hyperlink w:anchor="_Toc181430011" w:history="1">
        <w:r w:rsidRPr="0007460F">
          <w:rPr>
            <w:rStyle w:val="af2"/>
            <w:b/>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r>
          <w:rPr>
            <w:webHidden/>
          </w:rPr>
          <w:tab/>
        </w:r>
        <w:r>
          <w:rPr>
            <w:webHidden/>
          </w:rPr>
          <w:fldChar w:fldCharType="begin"/>
        </w:r>
        <w:r>
          <w:rPr>
            <w:webHidden/>
          </w:rPr>
          <w:instrText xml:space="preserve"> PAGEREF _Toc181430011 \h </w:instrText>
        </w:r>
        <w:r>
          <w:rPr>
            <w:webHidden/>
          </w:rPr>
        </w:r>
        <w:r>
          <w:rPr>
            <w:webHidden/>
          </w:rPr>
          <w:fldChar w:fldCharType="separate"/>
        </w:r>
        <w:r>
          <w:rPr>
            <w:webHidden/>
          </w:rPr>
          <w:t>37</w:t>
        </w:r>
        <w:r>
          <w:rPr>
            <w:webHidden/>
          </w:rPr>
          <w:fldChar w:fldCharType="end"/>
        </w:r>
      </w:hyperlink>
    </w:p>
    <w:p w14:paraId="7BE0A0F1" w14:textId="72722FE3" w:rsidR="00A527CC" w:rsidRDefault="00A527CC">
      <w:pPr>
        <w:pStyle w:val="72"/>
        <w:rPr>
          <w:rFonts w:asciiTheme="minorHAnsi" w:eastAsiaTheme="minorEastAsia" w:hAnsiTheme="minorHAnsi" w:cstheme="minorBidi"/>
          <w:sz w:val="22"/>
          <w:szCs w:val="22"/>
          <w:lang w:val="ru-RU" w:eastAsia="ru-RU"/>
        </w:rPr>
      </w:pPr>
      <w:hyperlink w:anchor="_Toc181430012" w:history="1">
        <w:r w:rsidRPr="0007460F">
          <w:rPr>
            <w:rStyle w:val="af2"/>
          </w:rPr>
          <w:t>Статья 14. Градостроительный регламент</w:t>
        </w:r>
        <w:r>
          <w:rPr>
            <w:webHidden/>
          </w:rPr>
          <w:tab/>
        </w:r>
        <w:r>
          <w:rPr>
            <w:webHidden/>
          </w:rPr>
          <w:fldChar w:fldCharType="begin"/>
        </w:r>
        <w:r>
          <w:rPr>
            <w:webHidden/>
          </w:rPr>
          <w:instrText xml:space="preserve"> PAGEREF _Toc181430012 \h </w:instrText>
        </w:r>
        <w:r>
          <w:rPr>
            <w:webHidden/>
          </w:rPr>
        </w:r>
        <w:r>
          <w:rPr>
            <w:webHidden/>
          </w:rPr>
          <w:fldChar w:fldCharType="separate"/>
        </w:r>
        <w:r>
          <w:rPr>
            <w:webHidden/>
          </w:rPr>
          <w:t>37</w:t>
        </w:r>
        <w:r>
          <w:rPr>
            <w:webHidden/>
          </w:rPr>
          <w:fldChar w:fldCharType="end"/>
        </w:r>
      </w:hyperlink>
    </w:p>
    <w:p w14:paraId="738B2FE3" w14:textId="2F3E0C18" w:rsidR="00A527CC" w:rsidRDefault="00A527CC">
      <w:pPr>
        <w:pStyle w:val="72"/>
        <w:rPr>
          <w:rFonts w:asciiTheme="minorHAnsi" w:eastAsiaTheme="minorEastAsia" w:hAnsiTheme="minorHAnsi" w:cstheme="minorBidi"/>
          <w:sz w:val="22"/>
          <w:szCs w:val="22"/>
          <w:lang w:val="ru-RU" w:eastAsia="ru-RU"/>
        </w:rPr>
      </w:pPr>
      <w:hyperlink w:anchor="_Toc181430013" w:history="1">
        <w:r w:rsidRPr="0007460F">
          <w:rPr>
            <w:rStyle w:val="af2"/>
          </w:rPr>
          <w:t>Статья 15. Виды разрешенного использования земельных участков и объектов капитального строительства</w:t>
        </w:r>
        <w:r>
          <w:rPr>
            <w:webHidden/>
          </w:rPr>
          <w:tab/>
        </w:r>
        <w:r>
          <w:rPr>
            <w:webHidden/>
          </w:rPr>
          <w:fldChar w:fldCharType="begin"/>
        </w:r>
        <w:r>
          <w:rPr>
            <w:webHidden/>
          </w:rPr>
          <w:instrText xml:space="preserve"> PAGEREF _Toc181430013 \h </w:instrText>
        </w:r>
        <w:r>
          <w:rPr>
            <w:webHidden/>
          </w:rPr>
        </w:r>
        <w:r>
          <w:rPr>
            <w:webHidden/>
          </w:rPr>
          <w:fldChar w:fldCharType="separate"/>
        </w:r>
        <w:r>
          <w:rPr>
            <w:webHidden/>
          </w:rPr>
          <w:t>39</w:t>
        </w:r>
        <w:r>
          <w:rPr>
            <w:webHidden/>
          </w:rPr>
          <w:fldChar w:fldCharType="end"/>
        </w:r>
      </w:hyperlink>
    </w:p>
    <w:p w14:paraId="3DB91EDC" w14:textId="38E0950C" w:rsidR="00A527CC" w:rsidRDefault="00A527CC">
      <w:pPr>
        <w:pStyle w:val="72"/>
        <w:rPr>
          <w:rFonts w:asciiTheme="minorHAnsi" w:eastAsiaTheme="minorEastAsia" w:hAnsiTheme="minorHAnsi" w:cstheme="minorBidi"/>
          <w:sz w:val="22"/>
          <w:szCs w:val="22"/>
          <w:lang w:val="ru-RU" w:eastAsia="ru-RU"/>
        </w:rPr>
      </w:pPr>
      <w:hyperlink w:anchor="_Toc181430014" w:history="1">
        <w:r w:rsidRPr="0007460F">
          <w:rPr>
            <w:rStyle w:val="af2"/>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webHidden/>
          </w:rPr>
          <w:tab/>
        </w:r>
        <w:r>
          <w:rPr>
            <w:webHidden/>
          </w:rPr>
          <w:fldChar w:fldCharType="begin"/>
        </w:r>
        <w:r>
          <w:rPr>
            <w:webHidden/>
          </w:rPr>
          <w:instrText xml:space="preserve"> PAGEREF _Toc181430014 \h </w:instrText>
        </w:r>
        <w:r>
          <w:rPr>
            <w:webHidden/>
          </w:rPr>
        </w:r>
        <w:r>
          <w:rPr>
            <w:webHidden/>
          </w:rPr>
          <w:fldChar w:fldCharType="separate"/>
        </w:r>
        <w:r>
          <w:rPr>
            <w:webHidden/>
          </w:rPr>
          <w:t>40</w:t>
        </w:r>
        <w:r>
          <w:rPr>
            <w:webHidden/>
          </w:rPr>
          <w:fldChar w:fldCharType="end"/>
        </w:r>
      </w:hyperlink>
    </w:p>
    <w:p w14:paraId="01E1C075" w14:textId="3DEABAFE" w:rsidR="00A527CC" w:rsidRDefault="00A527CC">
      <w:pPr>
        <w:pStyle w:val="72"/>
        <w:rPr>
          <w:rFonts w:asciiTheme="minorHAnsi" w:eastAsiaTheme="minorEastAsia" w:hAnsiTheme="minorHAnsi" w:cstheme="minorBidi"/>
          <w:sz w:val="22"/>
          <w:szCs w:val="22"/>
          <w:lang w:val="ru-RU" w:eastAsia="ru-RU"/>
        </w:rPr>
      </w:pPr>
      <w:hyperlink w:anchor="_Toc181430015" w:history="1">
        <w:r w:rsidRPr="0007460F">
          <w:rPr>
            <w:rStyle w:val="af2"/>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r>
          <w:rPr>
            <w:webHidden/>
          </w:rPr>
          <w:tab/>
        </w:r>
        <w:r>
          <w:rPr>
            <w:webHidden/>
          </w:rPr>
          <w:fldChar w:fldCharType="begin"/>
        </w:r>
        <w:r>
          <w:rPr>
            <w:webHidden/>
          </w:rPr>
          <w:instrText xml:space="preserve"> PAGEREF _Toc181430015 \h </w:instrText>
        </w:r>
        <w:r>
          <w:rPr>
            <w:webHidden/>
          </w:rPr>
        </w:r>
        <w:r>
          <w:rPr>
            <w:webHidden/>
          </w:rPr>
          <w:fldChar w:fldCharType="separate"/>
        </w:r>
        <w:r>
          <w:rPr>
            <w:webHidden/>
          </w:rPr>
          <w:t>41</w:t>
        </w:r>
        <w:r>
          <w:rPr>
            <w:webHidden/>
          </w:rPr>
          <w:fldChar w:fldCharType="end"/>
        </w:r>
      </w:hyperlink>
    </w:p>
    <w:p w14:paraId="4CA0F682" w14:textId="38F30154" w:rsidR="00A527CC" w:rsidRDefault="00A527CC">
      <w:pPr>
        <w:pStyle w:val="72"/>
        <w:rPr>
          <w:rFonts w:asciiTheme="minorHAnsi" w:eastAsiaTheme="minorEastAsia" w:hAnsiTheme="minorHAnsi" w:cstheme="minorBidi"/>
          <w:sz w:val="22"/>
          <w:szCs w:val="22"/>
          <w:lang w:val="ru-RU" w:eastAsia="ru-RU"/>
        </w:rPr>
      </w:pPr>
      <w:hyperlink w:anchor="_Toc181430016" w:history="1">
        <w:r w:rsidRPr="0007460F">
          <w:rPr>
            <w:rStyle w:val="af2"/>
          </w:rPr>
          <w:t>Статья 18. Отклонение от предельных параметров разрешенного строительства, реконструкции объектов капитального строительства.</w:t>
        </w:r>
        <w:r>
          <w:rPr>
            <w:webHidden/>
          </w:rPr>
          <w:tab/>
        </w:r>
        <w:r>
          <w:rPr>
            <w:webHidden/>
          </w:rPr>
          <w:fldChar w:fldCharType="begin"/>
        </w:r>
        <w:r>
          <w:rPr>
            <w:webHidden/>
          </w:rPr>
          <w:instrText xml:space="preserve"> PAGEREF _Toc181430016 \h </w:instrText>
        </w:r>
        <w:r>
          <w:rPr>
            <w:webHidden/>
          </w:rPr>
        </w:r>
        <w:r>
          <w:rPr>
            <w:webHidden/>
          </w:rPr>
          <w:fldChar w:fldCharType="separate"/>
        </w:r>
        <w:r>
          <w:rPr>
            <w:webHidden/>
          </w:rPr>
          <w:t>42</w:t>
        </w:r>
        <w:r>
          <w:rPr>
            <w:webHidden/>
          </w:rPr>
          <w:fldChar w:fldCharType="end"/>
        </w:r>
      </w:hyperlink>
    </w:p>
    <w:p w14:paraId="561DC74C" w14:textId="18CE5EBB" w:rsidR="00A527CC" w:rsidRDefault="00A527CC">
      <w:pPr>
        <w:pStyle w:val="1ff"/>
        <w:rPr>
          <w:rFonts w:asciiTheme="minorHAnsi" w:eastAsiaTheme="minorEastAsia" w:hAnsiTheme="minorHAnsi" w:cstheme="minorBidi"/>
          <w:bCs w:val="0"/>
          <w:sz w:val="22"/>
          <w:szCs w:val="22"/>
        </w:rPr>
      </w:pPr>
      <w:hyperlink w:anchor="_Toc181430017" w:history="1">
        <w:r w:rsidRPr="0007460F">
          <w:rPr>
            <w:rStyle w:val="af2"/>
            <w:b/>
          </w:rPr>
          <w:t>ГЛАВА 3. Подготовка документации по планировке территории</w:t>
        </w:r>
        <w:r>
          <w:rPr>
            <w:webHidden/>
          </w:rPr>
          <w:tab/>
        </w:r>
        <w:r>
          <w:rPr>
            <w:webHidden/>
          </w:rPr>
          <w:fldChar w:fldCharType="begin"/>
        </w:r>
        <w:r>
          <w:rPr>
            <w:webHidden/>
          </w:rPr>
          <w:instrText xml:space="preserve"> PAGEREF _Toc181430017 \h </w:instrText>
        </w:r>
        <w:r>
          <w:rPr>
            <w:webHidden/>
          </w:rPr>
        </w:r>
        <w:r>
          <w:rPr>
            <w:webHidden/>
          </w:rPr>
          <w:fldChar w:fldCharType="separate"/>
        </w:r>
        <w:r>
          <w:rPr>
            <w:webHidden/>
          </w:rPr>
          <w:t>44</w:t>
        </w:r>
        <w:r>
          <w:rPr>
            <w:webHidden/>
          </w:rPr>
          <w:fldChar w:fldCharType="end"/>
        </w:r>
      </w:hyperlink>
    </w:p>
    <w:p w14:paraId="4F7398EF" w14:textId="7ED3ADE5" w:rsidR="00A527CC" w:rsidRDefault="00A527CC">
      <w:pPr>
        <w:pStyle w:val="72"/>
        <w:rPr>
          <w:rFonts w:asciiTheme="minorHAnsi" w:eastAsiaTheme="minorEastAsia" w:hAnsiTheme="minorHAnsi" w:cstheme="minorBidi"/>
          <w:sz w:val="22"/>
          <w:szCs w:val="22"/>
          <w:lang w:val="ru-RU" w:eastAsia="ru-RU"/>
        </w:rPr>
      </w:pPr>
      <w:hyperlink w:anchor="_Toc181430018" w:history="1">
        <w:r w:rsidRPr="0007460F">
          <w:rPr>
            <w:rStyle w:val="af2"/>
          </w:rPr>
          <w:t>Статья 19. Общие положения о планировке территории</w:t>
        </w:r>
        <w:r>
          <w:rPr>
            <w:webHidden/>
          </w:rPr>
          <w:tab/>
        </w:r>
        <w:r>
          <w:rPr>
            <w:webHidden/>
          </w:rPr>
          <w:fldChar w:fldCharType="begin"/>
        </w:r>
        <w:r>
          <w:rPr>
            <w:webHidden/>
          </w:rPr>
          <w:instrText xml:space="preserve"> PAGEREF _Toc181430018 \h </w:instrText>
        </w:r>
        <w:r>
          <w:rPr>
            <w:webHidden/>
          </w:rPr>
        </w:r>
        <w:r>
          <w:rPr>
            <w:webHidden/>
          </w:rPr>
          <w:fldChar w:fldCharType="separate"/>
        </w:r>
        <w:r>
          <w:rPr>
            <w:webHidden/>
          </w:rPr>
          <w:t>44</w:t>
        </w:r>
        <w:r>
          <w:rPr>
            <w:webHidden/>
          </w:rPr>
          <w:fldChar w:fldCharType="end"/>
        </w:r>
      </w:hyperlink>
    </w:p>
    <w:p w14:paraId="20BED900" w14:textId="6F273778" w:rsidR="00A527CC" w:rsidRDefault="00A527CC">
      <w:pPr>
        <w:pStyle w:val="72"/>
        <w:rPr>
          <w:rFonts w:asciiTheme="minorHAnsi" w:eastAsiaTheme="minorEastAsia" w:hAnsiTheme="minorHAnsi" w:cstheme="minorBidi"/>
          <w:sz w:val="22"/>
          <w:szCs w:val="22"/>
          <w:lang w:val="ru-RU" w:eastAsia="ru-RU"/>
        </w:rPr>
      </w:pPr>
      <w:hyperlink w:anchor="_Toc181430019" w:history="1">
        <w:r w:rsidRPr="0007460F">
          <w:rPr>
            <w:rStyle w:val="af2"/>
          </w:rPr>
          <w:t>Статья 20. Инженерные изыскания для подготовки документации по планировке территории</w:t>
        </w:r>
        <w:r>
          <w:rPr>
            <w:webHidden/>
          </w:rPr>
          <w:tab/>
        </w:r>
        <w:r>
          <w:rPr>
            <w:webHidden/>
          </w:rPr>
          <w:fldChar w:fldCharType="begin"/>
        </w:r>
        <w:r>
          <w:rPr>
            <w:webHidden/>
          </w:rPr>
          <w:instrText xml:space="preserve"> PAGEREF _Toc181430019 \h </w:instrText>
        </w:r>
        <w:r>
          <w:rPr>
            <w:webHidden/>
          </w:rPr>
        </w:r>
        <w:r>
          <w:rPr>
            <w:webHidden/>
          </w:rPr>
          <w:fldChar w:fldCharType="separate"/>
        </w:r>
        <w:r>
          <w:rPr>
            <w:webHidden/>
          </w:rPr>
          <w:t>45</w:t>
        </w:r>
        <w:r>
          <w:rPr>
            <w:webHidden/>
          </w:rPr>
          <w:fldChar w:fldCharType="end"/>
        </w:r>
      </w:hyperlink>
    </w:p>
    <w:p w14:paraId="5497961D" w14:textId="513EDFFE" w:rsidR="00A527CC" w:rsidRDefault="00A527CC">
      <w:pPr>
        <w:pStyle w:val="72"/>
        <w:rPr>
          <w:rFonts w:asciiTheme="minorHAnsi" w:eastAsiaTheme="minorEastAsia" w:hAnsiTheme="minorHAnsi" w:cstheme="minorBidi"/>
          <w:sz w:val="22"/>
          <w:szCs w:val="22"/>
          <w:lang w:val="ru-RU" w:eastAsia="ru-RU"/>
        </w:rPr>
      </w:pPr>
      <w:hyperlink w:anchor="_Toc181430020" w:history="1">
        <w:r w:rsidRPr="0007460F">
          <w:rPr>
            <w:rStyle w:val="af2"/>
          </w:rPr>
          <w:t>Статья 21. Проект планировки территории</w:t>
        </w:r>
        <w:r>
          <w:rPr>
            <w:webHidden/>
          </w:rPr>
          <w:tab/>
        </w:r>
        <w:r>
          <w:rPr>
            <w:webHidden/>
          </w:rPr>
          <w:fldChar w:fldCharType="begin"/>
        </w:r>
        <w:r>
          <w:rPr>
            <w:webHidden/>
          </w:rPr>
          <w:instrText xml:space="preserve"> PAGEREF _Toc181430020 \h </w:instrText>
        </w:r>
        <w:r>
          <w:rPr>
            <w:webHidden/>
          </w:rPr>
        </w:r>
        <w:r>
          <w:rPr>
            <w:webHidden/>
          </w:rPr>
          <w:fldChar w:fldCharType="separate"/>
        </w:r>
        <w:r>
          <w:rPr>
            <w:webHidden/>
          </w:rPr>
          <w:t>46</w:t>
        </w:r>
        <w:r>
          <w:rPr>
            <w:webHidden/>
          </w:rPr>
          <w:fldChar w:fldCharType="end"/>
        </w:r>
      </w:hyperlink>
    </w:p>
    <w:p w14:paraId="5666AA74" w14:textId="1FCDF469" w:rsidR="00A527CC" w:rsidRDefault="00A527CC">
      <w:pPr>
        <w:pStyle w:val="72"/>
        <w:rPr>
          <w:rFonts w:asciiTheme="minorHAnsi" w:eastAsiaTheme="minorEastAsia" w:hAnsiTheme="minorHAnsi" w:cstheme="minorBidi"/>
          <w:sz w:val="22"/>
          <w:szCs w:val="22"/>
          <w:lang w:val="ru-RU" w:eastAsia="ru-RU"/>
        </w:rPr>
      </w:pPr>
      <w:hyperlink w:anchor="_Toc181430021" w:history="1">
        <w:r w:rsidRPr="0007460F">
          <w:rPr>
            <w:rStyle w:val="af2"/>
          </w:rPr>
          <w:t>Статья 22. Проекты межевания территорий</w:t>
        </w:r>
        <w:r>
          <w:rPr>
            <w:webHidden/>
          </w:rPr>
          <w:tab/>
        </w:r>
        <w:r>
          <w:rPr>
            <w:webHidden/>
          </w:rPr>
          <w:fldChar w:fldCharType="begin"/>
        </w:r>
        <w:r>
          <w:rPr>
            <w:webHidden/>
          </w:rPr>
          <w:instrText xml:space="preserve"> PAGEREF _Toc181430021 \h </w:instrText>
        </w:r>
        <w:r>
          <w:rPr>
            <w:webHidden/>
          </w:rPr>
        </w:r>
        <w:r>
          <w:rPr>
            <w:webHidden/>
          </w:rPr>
          <w:fldChar w:fldCharType="separate"/>
        </w:r>
        <w:r>
          <w:rPr>
            <w:webHidden/>
          </w:rPr>
          <w:t>48</w:t>
        </w:r>
        <w:r>
          <w:rPr>
            <w:webHidden/>
          </w:rPr>
          <w:fldChar w:fldCharType="end"/>
        </w:r>
      </w:hyperlink>
    </w:p>
    <w:p w14:paraId="3BA60EC4" w14:textId="4063BA12" w:rsidR="00A527CC" w:rsidRDefault="00A527CC">
      <w:pPr>
        <w:pStyle w:val="72"/>
        <w:rPr>
          <w:rFonts w:asciiTheme="minorHAnsi" w:eastAsiaTheme="minorEastAsia" w:hAnsiTheme="minorHAnsi" w:cstheme="minorBidi"/>
          <w:sz w:val="22"/>
          <w:szCs w:val="22"/>
          <w:lang w:val="ru-RU" w:eastAsia="ru-RU"/>
        </w:rPr>
      </w:pPr>
      <w:hyperlink w:anchor="_Toc181430022" w:history="1">
        <w:r w:rsidRPr="0007460F">
          <w:rPr>
            <w:rStyle w:val="af2"/>
          </w:rPr>
          <w:t>Статья 23. Согласование архитектурно-градостроительного облика</w:t>
        </w:r>
        <w:r>
          <w:rPr>
            <w:webHidden/>
          </w:rPr>
          <w:tab/>
        </w:r>
        <w:r>
          <w:rPr>
            <w:webHidden/>
          </w:rPr>
          <w:fldChar w:fldCharType="begin"/>
        </w:r>
        <w:r>
          <w:rPr>
            <w:webHidden/>
          </w:rPr>
          <w:instrText xml:space="preserve"> PAGEREF _Toc181430022 \h </w:instrText>
        </w:r>
        <w:r>
          <w:rPr>
            <w:webHidden/>
          </w:rPr>
        </w:r>
        <w:r>
          <w:rPr>
            <w:webHidden/>
          </w:rPr>
          <w:fldChar w:fldCharType="separate"/>
        </w:r>
        <w:r>
          <w:rPr>
            <w:webHidden/>
          </w:rPr>
          <w:t>50</w:t>
        </w:r>
        <w:r>
          <w:rPr>
            <w:webHidden/>
          </w:rPr>
          <w:fldChar w:fldCharType="end"/>
        </w:r>
      </w:hyperlink>
    </w:p>
    <w:p w14:paraId="6C913AE2" w14:textId="31A15280" w:rsidR="00A527CC" w:rsidRDefault="00A527CC">
      <w:pPr>
        <w:pStyle w:val="72"/>
        <w:rPr>
          <w:rFonts w:asciiTheme="minorHAnsi" w:eastAsiaTheme="minorEastAsia" w:hAnsiTheme="minorHAnsi" w:cstheme="minorBidi"/>
          <w:sz w:val="22"/>
          <w:szCs w:val="22"/>
          <w:lang w:val="ru-RU" w:eastAsia="ru-RU"/>
        </w:rPr>
      </w:pPr>
      <w:hyperlink w:anchor="_Toc181430023" w:history="1">
        <w:r w:rsidRPr="0007460F">
          <w:rPr>
            <w:rStyle w:val="af2"/>
            <w:b/>
          </w:rPr>
          <w:t>Статья 24. Особенности подготовки документации по планировке территории, разрабатываемой на основании решения органа местного самоуправления.</w:t>
        </w:r>
        <w:r>
          <w:rPr>
            <w:webHidden/>
          </w:rPr>
          <w:tab/>
        </w:r>
        <w:r>
          <w:rPr>
            <w:webHidden/>
          </w:rPr>
          <w:fldChar w:fldCharType="begin"/>
        </w:r>
        <w:r>
          <w:rPr>
            <w:webHidden/>
          </w:rPr>
          <w:instrText xml:space="preserve"> PAGEREF _Toc181430023 \h </w:instrText>
        </w:r>
        <w:r>
          <w:rPr>
            <w:webHidden/>
          </w:rPr>
        </w:r>
        <w:r>
          <w:rPr>
            <w:webHidden/>
          </w:rPr>
          <w:fldChar w:fldCharType="separate"/>
        </w:r>
        <w:r>
          <w:rPr>
            <w:webHidden/>
          </w:rPr>
          <w:t>51</w:t>
        </w:r>
        <w:r>
          <w:rPr>
            <w:webHidden/>
          </w:rPr>
          <w:fldChar w:fldCharType="end"/>
        </w:r>
      </w:hyperlink>
    </w:p>
    <w:p w14:paraId="1A8CED76" w14:textId="73CFFFEA" w:rsidR="00A527CC" w:rsidRDefault="00A527CC">
      <w:pPr>
        <w:pStyle w:val="72"/>
        <w:rPr>
          <w:rFonts w:asciiTheme="minorHAnsi" w:eastAsiaTheme="minorEastAsia" w:hAnsiTheme="minorHAnsi" w:cstheme="minorBidi"/>
          <w:sz w:val="22"/>
          <w:szCs w:val="22"/>
          <w:lang w:val="ru-RU" w:eastAsia="ru-RU"/>
        </w:rPr>
      </w:pPr>
      <w:hyperlink w:anchor="_Toc181430024" w:history="1">
        <w:r w:rsidRPr="0007460F">
          <w:rPr>
            <w:rStyle w:val="af2"/>
          </w:rPr>
          <w:t>Статья 25. Особенности подготовки документации по планировке территории применительно к территории сельского поселения</w:t>
        </w:r>
        <w:r>
          <w:rPr>
            <w:webHidden/>
          </w:rPr>
          <w:tab/>
        </w:r>
        <w:r>
          <w:rPr>
            <w:webHidden/>
          </w:rPr>
          <w:fldChar w:fldCharType="begin"/>
        </w:r>
        <w:r>
          <w:rPr>
            <w:webHidden/>
          </w:rPr>
          <w:instrText xml:space="preserve"> PAGEREF _Toc181430024 \h </w:instrText>
        </w:r>
        <w:r>
          <w:rPr>
            <w:webHidden/>
          </w:rPr>
        </w:r>
        <w:r>
          <w:rPr>
            <w:webHidden/>
          </w:rPr>
          <w:fldChar w:fldCharType="separate"/>
        </w:r>
        <w:r>
          <w:rPr>
            <w:webHidden/>
          </w:rPr>
          <w:t>53</w:t>
        </w:r>
        <w:r>
          <w:rPr>
            <w:webHidden/>
          </w:rPr>
          <w:fldChar w:fldCharType="end"/>
        </w:r>
      </w:hyperlink>
    </w:p>
    <w:p w14:paraId="2B7E7700" w14:textId="5D4FC59A" w:rsidR="00A527CC" w:rsidRDefault="00A527CC">
      <w:pPr>
        <w:pStyle w:val="2d"/>
        <w:rPr>
          <w:rFonts w:asciiTheme="minorHAnsi" w:eastAsiaTheme="minorEastAsia" w:hAnsiTheme="minorHAnsi" w:cstheme="minorBidi"/>
          <w:bCs w:val="0"/>
          <w:sz w:val="22"/>
          <w:szCs w:val="22"/>
        </w:rPr>
      </w:pPr>
      <w:hyperlink w:anchor="_Toc181430025" w:history="1">
        <w:r w:rsidRPr="0007460F">
          <w:rPr>
            <w:rStyle w:val="af2"/>
            <w:b/>
          </w:rPr>
          <w:t>ГЛАВА 4. Проведение общественных обсуждений или публичных слушаний по вопросам землепользования и застройки</w:t>
        </w:r>
        <w:r>
          <w:rPr>
            <w:webHidden/>
          </w:rPr>
          <w:tab/>
        </w:r>
        <w:r>
          <w:rPr>
            <w:webHidden/>
          </w:rPr>
          <w:fldChar w:fldCharType="begin"/>
        </w:r>
        <w:r>
          <w:rPr>
            <w:webHidden/>
          </w:rPr>
          <w:instrText xml:space="preserve"> PAGEREF _Toc181430025 \h </w:instrText>
        </w:r>
        <w:r>
          <w:rPr>
            <w:webHidden/>
          </w:rPr>
        </w:r>
        <w:r>
          <w:rPr>
            <w:webHidden/>
          </w:rPr>
          <w:fldChar w:fldCharType="separate"/>
        </w:r>
        <w:r>
          <w:rPr>
            <w:webHidden/>
          </w:rPr>
          <w:t>55</w:t>
        </w:r>
        <w:r>
          <w:rPr>
            <w:webHidden/>
          </w:rPr>
          <w:fldChar w:fldCharType="end"/>
        </w:r>
      </w:hyperlink>
    </w:p>
    <w:p w14:paraId="2DA7F825" w14:textId="73A326B5" w:rsidR="00A527CC" w:rsidRDefault="00A527CC">
      <w:pPr>
        <w:pStyle w:val="72"/>
        <w:rPr>
          <w:rFonts w:asciiTheme="minorHAnsi" w:eastAsiaTheme="minorEastAsia" w:hAnsiTheme="minorHAnsi" w:cstheme="minorBidi"/>
          <w:sz w:val="22"/>
          <w:szCs w:val="22"/>
          <w:lang w:val="ru-RU" w:eastAsia="ru-RU"/>
        </w:rPr>
      </w:pPr>
      <w:hyperlink w:anchor="_Toc181430026" w:history="1">
        <w:r w:rsidRPr="0007460F">
          <w:rPr>
            <w:rStyle w:val="af2"/>
          </w:rPr>
          <w:t>Статья 26. Общественные обсуждения или публичные слушания по вопросам землепользования и застройки</w:t>
        </w:r>
        <w:r>
          <w:rPr>
            <w:webHidden/>
          </w:rPr>
          <w:tab/>
        </w:r>
        <w:r>
          <w:rPr>
            <w:webHidden/>
          </w:rPr>
          <w:fldChar w:fldCharType="begin"/>
        </w:r>
        <w:r>
          <w:rPr>
            <w:webHidden/>
          </w:rPr>
          <w:instrText xml:space="preserve"> PAGEREF _Toc181430026 \h </w:instrText>
        </w:r>
        <w:r>
          <w:rPr>
            <w:webHidden/>
          </w:rPr>
        </w:r>
        <w:r>
          <w:rPr>
            <w:webHidden/>
          </w:rPr>
          <w:fldChar w:fldCharType="separate"/>
        </w:r>
        <w:r>
          <w:rPr>
            <w:webHidden/>
          </w:rPr>
          <w:t>55</w:t>
        </w:r>
        <w:r>
          <w:rPr>
            <w:webHidden/>
          </w:rPr>
          <w:fldChar w:fldCharType="end"/>
        </w:r>
      </w:hyperlink>
    </w:p>
    <w:p w14:paraId="1FE75F50" w14:textId="064BF8C2" w:rsidR="00A527CC" w:rsidRDefault="00A527CC">
      <w:pPr>
        <w:pStyle w:val="1ff"/>
        <w:rPr>
          <w:rFonts w:asciiTheme="minorHAnsi" w:eastAsiaTheme="minorEastAsia" w:hAnsiTheme="minorHAnsi" w:cstheme="minorBidi"/>
          <w:bCs w:val="0"/>
          <w:sz w:val="22"/>
          <w:szCs w:val="22"/>
        </w:rPr>
      </w:pPr>
      <w:hyperlink w:anchor="_Toc181430027" w:history="1">
        <w:r w:rsidRPr="0007460F">
          <w:rPr>
            <w:rStyle w:val="af2"/>
            <w:b/>
          </w:rPr>
          <w:t>ГЛАВА 5. Внесение изменений в Правила</w:t>
        </w:r>
        <w:r>
          <w:rPr>
            <w:webHidden/>
          </w:rPr>
          <w:tab/>
        </w:r>
        <w:r>
          <w:rPr>
            <w:webHidden/>
          </w:rPr>
          <w:fldChar w:fldCharType="begin"/>
        </w:r>
        <w:r>
          <w:rPr>
            <w:webHidden/>
          </w:rPr>
          <w:instrText xml:space="preserve"> PAGEREF _Toc181430027 \h </w:instrText>
        </w:r>
        <w:r>
          <w:rPr>
            <w:webHidden/>
          </w:rPr>
        </w:r>
        <w:r>
          <w:rPr>
            <w:webHidden/>
          </w:rPr>
          <w:fldChar w:fldCharType="separate"/>
        </w:r>
        <w:r>
          <w:rPr>
            <w:webHidden/>
          </w:rPr>
          <w:t>56</w:t>
        </w:r>
        <w:r>
          <w:rPr>
            <w:webHidden/>
          </w:rPr>
          <w:fldChar w:fldCharType="end"/>
        </w:r>
      </w:hyperlink>
    </w:p>
    <w:p w14:paraId="0A403890" w14:textId="39E9E760" w:rsidR="00A527CC" w:rsidRDefault="00A527CC">
      <w:pPr>
        <w:pStyle w:val="72"/>
        <w:rPr>
          <w:rFonts w:asciiTheme="minorHAnsi" w:eastAsiaTheme="minorEastAsia" w:hAnsiTheme="minorHAnsi" w:cstheme="minorBidi"/>
          <w:sz w:val="22"/>
          <w:szCs w:val="22"/>
          <w:lang w:val="ru-RU" w:eastAsia="ru-RU"/>
        </w:rPr>
      </w:pPr>
      <w:hyperlink w:anchor="_Toc181430028" w:history="1">
        <w:r w:rsidRPr="0007460F">
          <w:rPr>
            <w:rStyle w:val="af2"/>
          </w:rPr>
          <w:t>Статья 27. Порядок и основания для внесения изменений в Правила</w:t>
        </w:r>
        <w:r>
          <w:rPr>
            <w:webHidden/>
          </w:rPr>
          <w:tab/>
        </w:r>
        <w:r>
          <w:rPr>
            <w:webHidden/>
          </w:rPr>
          <w:fldChar w:fldCharType="begin"/>
        </w:r>
        <w:r>
          <w:rPr>
            <w:webHidden/>
          </w:rPr>
          <w:instrText xml:space="preserve"> PAGEREF _Toc181430028 \h </w:instrText>
        </w:r>
        <w:r>
          <w:rPr>
            <w:webHidden/>
          </w:rPr>
        </w:r>
        <w:r>
          <w:rPr>
            <w:webHidden/>
          </w:rPr>
          <w:fldChar w:fldCharType="separate"/>
        </w:r>
        <w:r>
          <w:rPr>
            <w:webHidden/>
          </w:rPr>
          <w:t>56</w:t>
        </w:r>
        <w:r>
          <w:rPr>
            <w:webHidden/>
          </w:rPr>
          <w:fldChar w:fldCharType="end"/>
        </w:r>
      </w:hyperlink>
    </w:p>
    <w:p w14:paraId="5CC69E23" w14:textId="01DE355F" w:rsidR="00A527CC" w:rsidRDefault="00A527CC">
      <w:pPr>
        <w:pStyle w:val="1ff"/>
        <w:rPr>
          <w:rFonts w:asciiTheme="minorHAnsi" w:eastAsiaTheme="minorEastAsia" w:hAnsiTheme="minorHAnsi" w:cstheme="minorBidi"/>
          <w:bCs w:val="0"/>
          <w:sz w:val="22"/>
          <w:szCs w:val="22"/>
        </w:rPr>
      </w:pPr>
      <w:hyperlink w:anchor="_Toc181430029" w:history="1">
        <w:r w:rsidRPr="0007460F">
          <w:rPr>
            <w:rStyle w:val="af2"/>
            <w:b/>
          </w:rPr>
          <w:t>ГЛАВА 6. Регулирование иных вопросов землепользования и застройки</w:t>
        </w:r>
        <w:r>
          <w:rPr>
            <w:webHidden/>
          </w:rPr>
          <w:tab/>
        </w:r>
        <w:r>
          <w:rPr>
            <w:webHidden/>
          </w:rPr>
          <w:fldChar w:fldCharType="begin"/>
        </w:r>
        <w:r>
          <w:rPr>
            <w:webHidden/>
          </w:rPr>
          <w:instrText xml:space="preserve"> PAGEREF _Toc181430029 \h </w:instrText>
        </w:r>
        <w:r>
          <w:rPr>
            <w:webHidden/>
          </w:rPr>
        </w:r>
        <w:r>
          <w:rPr>
            <w:webHidden/>
          </w:rPr>
          <w:fldChar w:fldCharType="separate"/>
        </w:r>
        <w:r>
          <w:rPr>
            <w:webHidden/>
          </w:rPr>
          <w:t>60</w:t>
        </w:r>
        <w:r>
          <w:rPr>
            <w:webHidden/>
          </w:rPr>
          <w:fldChar w:fldCharType="end"/>
        </w:r>
      </w:hyperlink>
    </w:p>
    <w:p w14:paraId="4AAD9CE6" w14:textId="007BE934" w:rsidR="00A527CC" w:rsidRDefault="00A527CC">
      <w:pPr>
        <w:pStyle w:val="72"/>
        <w:rPr>
          <w:rFonts w:asciiTheme="minorHAnsi" w:eastAsiaTheme="minorEastAsia" w:hAnsiTheme="minorHAnsi" w:cstheme="minorBidi"/>
          <w:sz w:val="22"/>
          <w:szCs w:val="22"/>
          <w:lang w:val="ru-RU" w:eastAsia="ru-RU"/>
        </w:rPr>
      </w:pPr>
      <w:hyperlink w:anchor="_Toc181430030" w:history="1">
        <w:r w:rsidRPr="0007460F">
          <w:rPr>
            <w:rStyle w:val="af2"/>
          </w:rPr>
          <w:t>Статья 28. Выдача разрешений на строительство</w:t>
        </w:r>
        <w:r>
          <w:rPr>
            <w:webHidden/>
          </w:rPr>
          <w:tab/>
        </w:r>
        <w:r>
          <w:rPr>
            <w:webHidden/>
          </w:rPr>
          <w:fldChar w:fldCharType="begin"/>
        </w:r>
        <w:r>
          <w:rPr>
            <w:webHidden/>
          </w:rPr>
          <w:instrText xml:space="preserve"> PAGEREF _Toc181430030 \h </w:instrText>
        </w:r>
        <w:r>
          <w:rPr>
            <w:webHidden/>
          </w:rPr>
        </w:r>
        <w:r>
          <w:rPr>
            <w:webHidden/>
          </w:rPr>
          <w:fldChar w:fldCharType="separate"/>
        </w:r>
        <w:r>
          <w:rPr>
            <w:webHidden/>
          </w:rPr>
          <w:t>60</w:t>
        </w:r>
        <w:r>
          <w:rPr>
            <w:webHidden/>
          </w:rPr>
          <w:fldChar w:fldCharType="end"/>
        </w:r>
      </w:hyperlink>
    </w:p>
    <w:p w14:paraId="01690AE3" w14:textId="30A39268" w:rsidR="00A527CC" w:rsidRDefault="00A527CC">
      <w:pPr>
        <w:pStyle w:val="72"/>
        <w:rPr>
          <w:rFonts w:asciiTheme="minorHAnsi" w:eastAsiaTheme="minorEastAsia" w:hAnsiTheme="minorHAnsi" w:cstheme="minorBidi"/>
          <w:sz w:val="22"/>
          <w:szCs w:val="22"/>
          <w:lang w:val="ru-RU" w:eastAsia="ru-RU"/>
        </w:rPr>
      </w:pPr>
      <w:hyperlink w:anchor="_Toc181430031" w:history="1">
        <w:r w:rsidRPr="0007460F">
          <w:rPr>
            <w:rStyle w:val="af2"/>
          </w:rPr>
          <w:t>Статья 29. Уведомление о планируемых строительстве или реконструкции объекта индивидуального жилищного строительства или садового дома</w:t>
        </w:r>
        <w:r>
          <w:rPr>
            <w:webHidden/>
          </w:rPr>
          <w:tab/>
        </w:r>
        <w:r>
          <w:rPr>
            <w:webHidden/>
          </w:rPr>
          <w:fldChar w:fldCharType="begin"/>
        </w:r>
        <w:r>
          <w:rPr>
            <w:webHidden/>
          </w:rPr>
          <w:instrText xml:space="preserve"> PAGEREF _Toc181430031 \h </w:instrText>
        </w:r>
        <w:r>
          <w:rPr>
            <w:webHidden/>
          </w:rPr>
        </w:r>
        <w:r>
          <w:rPr>
            <w:webHidden/>
          </w:rPr>
          <w:fldChar w:fldCharType="separate"/>
        </w:r>
        <w:r>
          <w:rPr>
            <w:webHidden/>
          </w:rPr>
          <w:t>75</w:t>
        </w:r>
        <w:r>
          <w:rPr>
            <w:webHidden/>
          </w:rPr>
          <w:fldChar w:fldCharType="end"/>
        </w:r>
      </w:hyperlink>
    </w:p>
    <w:p w14:paraId="35D34616" w14:textId="0E06AC0E" w:rsidR="00A527CC" w:rsidRDefault="00A527CC">
      <w:pPr>
        <w:pStyle w:val="72"/>
        <w:rPr>
          <w:rFonts w:asciiTheme="minorHAnsi" w:eastAsiaTheme="minorEastAsia" w:hAnsiTheme="minorHAnsi" w:cstheme="minorBidi"/>
          <w:sz w:val="22"/>
          <w:szCs w:val="22"/>
          <w:lang w:val="ru-RU" w:eastAsia="ru-RU"/>
        </w:rPr>
      </w:pPr>
      <w:hyperlink w:anchor="_Toc181430032" w:history="1">
        <w:r w:rsidRPr="0007460F">
          <w:rPr>
            <w:rStyle w:val="af2"/>
          </w:rPr>
          <w:t>Статья 30. Выдача разрешения на ввод объекта в эксплуатацию</w:t>
        </w:r>
        <w:r>
          <w:rPr>
            <w:webHidden/>
          </w:rPr>
          <w:tab/>
        </w:r>
        <w:r>
          <w:rPr>
            <w:webHidden/>
          </w:rPr>
          <w:fldChar w:fldCharType="begin"/>
        </w:r>
        <w:r>
          <w:rPr>
            <w:webHidden/>
          </w:rPr>
          <w:instrText xml:space="preserve"> PAGEREF _Toc181430032 \h </w:instrText>
        </w:r>
        <w:r>
          <w:rPr>
            <w:webHidden/>
          </w:rPr>
        </w:r>
        <w:r>
          <w:rPr>
            <w:webHidden/>
          </w:rPr>
          <w:fldChar w:fldCharType="separate"/>
        </w:r>
        <w:r>
          <w:rPr>
            <w:webHidden/>
          </w:rPr>
          <w:t>82</w:t>
        </w:r>
        <w:r>
          <w:rPr>
            <w:webHidden/>
          </w:rPr>
          <w:fldChar w:fldCharType="end"/>
        </w:r>
      </w:hyperlink>
    </w:p>
    <w:p w14:paraId="05348680" w14:textId="650AE92B" w:rsidR="00A527CC" w:rsidRDefault="00A527CC">
      <w:pPr>
        <w:pStyle w:val="72"/>
        <w:rPr>
          <w:rFonts w:asciiTheme="minorHAnsi" w:eastAsiaTheme="minorEastAsia" w:hAnsiTheme="minorHAnsi" w:cstheme="minorBidi"/>
          <w:sz w:val="22"/>
          <w:szCs w:val="22"/>
          <w:lang w:val="ru-RU" w:eastAsia="ru-RU"/>
        </w:rPr>
      </w:pPr>
      <w:hyperlink w:anchor="_Toc181430033" w:history="1">
        <w:r w:rsidRPr="0007460F">
          <w:rPr>
            <w:rStyle w:val="af2"/>
          </w:rPr>
          <w:t>Статья 31. Требования к эксплуатации зданий, сооружений</w:t>
        </w:r>
        <w:r>
          <w:rPr>
            <w:webHidden/>
          </w:rPr>
          <w:tab/>
        </w:r>
        <w:r>
          <w:rPr>
            <w:webHidden/>
          </w:rPr>
          <w:fldChar w:fldCharType="begin"/>
        </w:r>
        <w:r>
          <w:rPr>
            <w:webHidden/>
          </w:rPr>
          <w:instrText xml:space="preserve"> PAGEREF _Toc181430033 \h </w:instrText>
        </w:r>
        <w:r>
          <w:rPr>
            <w:webHidden/>
          </w:rPr>
        </w:r>
        <w:r>
          <w:rPr>
            <w:webHidden/>
          </w:rPr>
          <w:fldChar w:fldCharType="separate"/>
        </w:r>
        <w:r>
          <w:rPr>
            <w:webHidden/>
          </w:rPr>
          <w:t>92</w:t>
        </w:r>
        <w:r>
          <w:rPr>
            <w:webHidden/>
          </w:rPr>
          <w:fldChar w:fldCharType="end"/>
        </w:r>
      </w:hyperlink>
    </w:p>
    <w:p w14:paraId="4B188689" w14:textId="0D550CEA" w:rsidR="00A527CC" w:rsidRDefault="00A527CC">
      <w:pPr>
        <w:pStyle w:val="72"/>
        <w:rPr>
          <w:rFonts w:asciiTheme="minorHAnsi" w:eastAsiaTheme="minorEastAsia" w:hAnsiTheme="minorHAnsi" w:cstheme="minorBidi"/>
          <w:sz w:val="22"/>
          <w:szCs w:val="22"/>
          <w:lang w:val="ru-RU" w:eastAsia="ru-RU"/>
        </w:rPr>
      </w:pPr>
      <w:hyperlink w:anchor="_Toc181430034" w:history="1">
        <w:r w:rsidRPr="0007460F">
          <w:rPr>
            <w:rStyle w:val="af2"/>
          </w:rPr>
          <w:t>Статья 32. Градостроительный план земельного участка</w:t>
        </w:r>
        <w:r>
          <w:rPr>
            <w:webHidden/>
          </w:rPr>
          <w:tab/>
        </w:r>
        <w:r>
          <w:rPr>
            <w:webHidden/>
          </w:rPr>
          <w:fldChar w:fldCharType="begin"/>
        </w:r>
        <w:r>
          <w:rPr>
            <w:webHidden/>
          </w:rPr>
          <w:instrText xml:space="preserve"> PAGEREF _Toc181430034 \h </w:instrText>
        </w:r>
        <w:r>
          <w:rPr>
            <w:webHidden/>
          </w:rPr>
        </w:r>
        <w:r>
          <w:rPr>
            <w:webHidden/>
          </w:rPr>
          <w:fldChar w:fldCharType="separate"/>
        </w:r>
        <w:r>
          <w:rPr>
            <w:webHidden/>
          </w:rPr>
          <w:t>94</w:t>
        </w:r>
        <w:r>
          <w:rPr>
            <w:webHidden/>
          </w:rPr>
          <w:fldChar w:fldCharType="end"/>
        </w:r>
      </w:hyperlink>
    </w:p>
    <w:p w14:paraId="06EE0BCB" w14:textId="49257BDB" w:rsidR="00A527CC" w:rsidRDefault="00A527CC">
      <w:pPr>
        <w:pStyle w:val="72"/>
        <w:rPr>
          <w:rFonts w:asciiTheme="minorHAnsi" w:eastAsiaTheme="minorEastAsia" w:hAnsiTheme="minorHAnsi" w:cstheme="minorBidi"/>
          <w:sz w:val="22"/>
          <w:szCs w:val="22"/>
          <w:lang w:val="ru-RU" w:eastAsia="ru-RU"/>
        </w:rPr>
      </w:pPr>
      <w:hyperlink w:anchor="_Toc181430035" w:history="1">
        <w:r w:rsidRPr="0007460F">
          <w:rPr>
            <w:rStyle w:val="af2"/>
          </w:rPr>
          <w:t>Статья 33. Мониторинг за осуществлением застройки и муниципальный земельный контроль за использованием земель на территории поселения</w:t>
        </w:r>
        <w:r>
          <w:rPr>
            <w:webHidden/>
          </w:rPr>
          <w:tab/>
        </w:r>
        <w:r>
          <w:rPr>
            <w:webHidden/>
          </w:rPr>
          <w:fldChar w:fldCharType="begin"/>
        </w:r>
        <w:r>
          <w:rPr>
            <w:webHidden/>
          </w:rPr>
          <w:instrText xml:space="preserve"> PAGEREF _Toc181430035 \h </w:instrText>
        </w:r>
        <w:r>
          <w:rPr>
            <w:webHidden/>
          </w:rPr>
        </w:r>
        <w:r>
          <w:rPr>
            <w:webHidden/>
          </w:rPr>
          <w:fldChar w:fldCharType="separate"/>
        </w:r>
        <w:r>
          <w:rPr>
            <w:webHidden/>
          </w:rPr>
          <w:t>98</w:t>
        </w:r>
        <w:r>
          <w:rPr>
            <w:webHidden/>
          </w:rPr>
          <w:fldChar w:fldCharType="end"/>
        </w:r>
      </w:hyperlink>
    </w:p>
    <w:p w14:paraId="75470BF0" w14:textId="211E0F0E" w:rsidR="00A527CC" w:rsidRDefault="00A527CC">
      <w:pPr>
        <w:pStyle w:val="72"/>
        <w:rPr>
          <w:rFonts w:asciiTheme="minorHAnsi" w:eastAsiaTheme="minorEastAsia" w:hAnsiTheme="minorHAnsi" w:cstheme="minorBidi"/>
          <w:sz w:val="22"/>
          <w:szCs w:val="22"/>
          <w:lang w:val="ru-RU" w:eastAsia="ru-RU"/>
        </w:rPr>
      </w:pPr>
      <w:hyperlink w:anchor="_Toc181430036" w:history="1">
        <w:r w:rsidRPr="0007460F">
          <w:rPr>
            <w:rStyle w:val="af2"/>
          </w:rPr>
          <w:t>Статья 34. Ответственность за нарушения Правил</w:t>
        </w:r>
        <w:r>
          <w:rPr>
            <w:webHidden/>
          </w:rPr>
          <w:tab/>
        </w:r>
        <w:r>
          <w:rPr>
            <w:webHidden/>
          </w:rPr>
          <w:fldChar w:fldCharType="begin"/>
        </w:r>
        <w:r>
          <w:rPr>
            <w:webHidden/>
          </w:rPr>
          <w:instrText xml:space="preserve"> PAGEREF _Toc181430036 \h </w:instrText>
        </w:r>
        <w:r>
          <w:rPr>
            <w:webHidden/>
          </w:rPr>
        </w:r>
        <w:r>
          <w:rPr>
            <w:webHidden/>
          </w:rPr>
          <w:fldChar w:fldCharType="separate"/>
        </w:r>
        <w:r>
          <w:rPr>
            <w:webHidden/>
          </w:rPr>
          <w:t>98</w:t>
        </w:r>
        <w:r>
          <w:rPr>
            <w:webHidden/>
          </w:rPr>
          <w:fldChar w:fldCharType="end"/>
        </w:r>
      </w:hyperlink>
    </w:p>
    <w:p w14:paraId="41A1E1EF" w14:textId="09C40BF2" w:rsidR="00A527CC" w:rsidRDefault="00A527CC">
      <w:pPr>
        <w:pStyle w:val="1ff"/>
        <w:rPr>
          <w:rFonts w:asciiTheme="minorHAnsi" w:eastAsiaTheme="minorEastAsia" w:hAnsiTheme="minorHAnsi" w:cstheme="minorBidi"/>
          <w:bCs w:val="0"/>
          <w:sz w:val="22"/>
          <w:szCs w:val="22"/>
        </w:rPr>
      </w:pPr>
      <w:hyperlink w:anchor="_Toc181430037" w:history="1">
        <w:r w:rsidRPr="0007460F">
          <w:rPr>
            <w:rStyle w:val="af2"/>
            <w:b/>
            <w:lang w:eastAsia="en-US"/>
          </w:rPr>
          <w:t>ЧАСТЬ IV. ЗАКЛЮЧИТЕЛЬНЫЕ ПОЛОЖЕНИЯ</w:t>
        </w:r>
        <w:r>
          <w:rPr>
            <w:webHidden/>
          </w:rPr>
          <w:tab/>
        </w:r>
        <w:r>
          <w:rPr>
            <w:webHidden/>
          </w:rPr>
          <w:fldChar w:fldCharType="begin"/>
        </w:r>
        <w:r>
          <w:rPr>
            <w:webHidden/>
          </w:rPr>
          <w:instrText xml:space="preserve"> PAGEREF _Toc181430037 \h </w:instrText>
        </w:r>
        <w:r>
          <w:rPr>
            <w:webHidden/>
          </w:rPr>
        </w:r>
        <w:r>
          <w:rPr>
            <w:webHidden/>
          </w:rPr>
          <w:fldChar w:fldCharType="separate"/>
        </w:r>
        <w:r>
          <w:rPr>
            <w:webHidden/>
          </w:rPr>
          <w:t>99</w:t>
        </w:r>
        <w:r>
          <w:rPr>
            <w:webHidden/>
          </w:rPr>
          <w:fldChar w:fldCharType="end"/>
        </w:r>
      </w:hyperlink>
    </w:p>
    <w:p w14:paraId="7A656F74" w14:textId="5E3ED91E" w:rsidR="00A527CC" w:rsidRDefault="00A527CC">
      <w:pPr>
        <w:pStyle w:val="72"/>
        <w:rPr>
          <w:rFonts w:asciiTheme="minorHAnsi" w:eastAsiaTheme="minorEastAsia" w:hAnsiTheme="minorHAnsi" w:cstheme="minorBidi"/>
          <w:sz w:val="22"/>
          <w:szCs w:val="22"/>
          <w:lang w:val="ru-RU" w:eastAsia="ru-RU"/>
        </w:rPr>
      </w:pPr>
      <w:hyperlink w:anchor="_Toc181430038" w:history="1">
        <w:r w:rsidRPr="0007460F">
          <w:rPr>
            <w:rStyle w:val="af2"/>
          </w:rPr>
          <w:t>Статья 53. Действие настоящих Правил по отношению к ранее возникшим правоотношениям</w:t>
        </w:r>
        <w:r>
          <w:rPr>
            <w:webHidden/>
          </w:rPr>
          <w:tab/>
        </w:r>
        <w:r>
          <w:rPr>
            <w:webHidden/>
          </w:rPr>
          <w:fldChar w:fldCharType="begin"/>
        </w:r>
        <w:r>
          <w:rPr>
            <w:webHidden/>
          </w:rPr>
          <w:instrText xml:space="preserve"> PAGEREF _Toc181430038 \h </w:instrText>
        </w:r>
        <w:r>
          <w:rPr>
            <w:webHidden/>
          </w:rPr>
        </w:r>
        <w:r>
          <w:rPr>
            <w:webHidden/>
          </w:rPr>
          <w:fldChar w:fldCharType="separate"/>
        </w:r>
        <w:r>
          <w:rPr>
            <w:webHidden/>
          </w:rPr>
          <w:t>99</w:t>
        </w:r>
        <w:r>
          <w:rPr>
            <w:webHidden/>
          </w:rPr>
          <w:fldChar w:fldCharType="end"/>
        </w:r>
      </w:hyperlink>
    </w:p>
    <w:p w14:paraId="2071A8FB" w14:textId="51D3E928" w:rsidR="00A527CC" w:rsidRDefault="00A527CC">
      <w:pPr>
        <w:pStyle w:val="72"/>
        <w:rPr>
          <w:rFonts w:asciiTheme="minorHAnsi" w:eastAsiaTheme="minorEastAsia" w:hAnsiTheme="minorHAnsi" w:cstheme="minorBidi"/>
          <w:sz w:val="22"/>
          <w:szCs w:val="22"/>
          <w:lang w:val="ru-RU" w:eastAsia="ru-RU"/>
        </w:rPr>
      </w:pPr>
      <w:hyperlink w:anchor="_Toc181430039" w:history="1">
        <w:r w:rsidRPr="0007460F">
          <w:rPr>
            <w:rStyle w:val="af2"/>
          </w:rPr>
          <w:t>Статья 54. Действие настоящих Правил по отношению к градостроительной документации</w:t>
        </w:r>
        <w:r>
          <w:rPr>
            <w:webHidden/>
          </w:rPr>
          <w:tab/>
        </w:r>
        <w:r>
          <w:rPr>
            <w:webHidden/>
          </w:rPr>
          <w:fldChar w:fldCharType="begin"/>
        </w:r>
        <w:r>
          <w:rPr>
            <w:webHidden/>
          </w:rPr>
          <w:instrText xml:space="preserve"> PAGEREF _Toc181430039 \h </w:instrText>
        </w:r>
        <w:r>
          <w:rPr>
            <w:webHidden/>
          </w:rPr>
        </w:r>
        <w:r>
          <w:rPr>
            <w:webHidden/>
          </w:rPr>
          <w:fldChar w:fldCharType="separate"/>
        </w:r>
        <w:r>
          <w:rPr>
            <w:webHidden/>
          </w:rPr>
          <w:t>99</w:t>
        </w:r>
        <w:r>
          <w:rPr>
            <w:webHidden/>
          </w:rPr>
          <w:fldChar w:fldCharType="end"/>
        </w:r>
      </w:hyperlink>
    </w:p>
    <w:p w14:paraId="1B792053" w14:textId="436C7821" w:rsidR="00081251" w:rsidRPr="00A7476A" w:rsidRDefault="00D16AA0" w:rsidP="00CF3774">
      <w:pPr>
        <w:spacing w:line="240" w:lineRule="auto"/>
        <w:rPr>
          <w:bCs/>
          <w:sz w:val="24"/>
          <w:szCs w:val="24"/>
        </w:rPr>
      </w:pPr>
      <w:r w:rsidRPr="00A7476A">
        <w:rPr>
          <w:bCs/>
          <w:sz w:val="24"/>
          <w:szCs w:val="24"/>
        </w:rPr>
        <w:fldChar w:fldCharType="end"/>
      </w:r>
    </w:p>
    <w:p w14:paraId="10D9D337" w14:textId="77777777" w:rsidR="00810366" w:rsidRPr="00A7476A" w:rsidRDefault="00081251" w:rsidP="00E71B89">
      <w:pPr>
        <w:spacing w:line="240" w:lineRule="auto"/>
        <w:ind w:firstLine="0"/>
        <w:jc w:val="center"/>
        <w:rPr>
          <w:b/>
          <w:bCs/>
          <w:sz w:val="24"/>
          <w:szCs w:val="24"/>
          <w:lang w:eastAsia="en-US"/>
        </w:rPr>
      </w:pPr>
      <w:r w:rsidRPr="00A7476A">
        <w:rPr>
          <w:b/>
          <w:bCs/>
          <w:sz w:val="24"/>
          <w:szCs w:val="24"/>
        </w:rPr>
        <w:br w:type="page"/>
      </w:r>
      <w:r w:rsidR="00810366" w:rsidRPr="00A7476A">
        <w:rPr>
          <w:b/>
          <w:bCs/>
          <w:sz w:val="24"/>
          <w:szCs w:val="24"/>
          <w:lang w:eastAsia="en-US"/>
        </w:rPr>
        <w:lastRenderedPageBreak/>
        <w:t>ЧАСТЬ</w:t>
      </w:r>
      <w:r w:rsidR="00003A38" w:rsidRPr="00A7476A">
        <w:rPr>
          <w:b/>
          <w:bCs/>
          <w:sz w:val="24"/>
          <w:szCs w:val="24"/>
          <w:lang w:eastAsia="en-US"/>
        </w:rPr>
        <w:t xml:space="preserve"> </w:t>
      </w:r>
      <w:r w:rsidR="00003A38" w:rsidRPr="00A7476A">
        <w:rPr>
          <w:b/>
          <w:bCs/>
          <w:sz w:val="24"/>
          <w:szCs w:val="24"/>
          <w:lang w:val="en-US" w:eastAsia="en-US"/>
        </w:rPr>
        <w:t>I</w:t>
      </w:r>
      <w:r w:rsidR="00003A38" w:rsidRPr="00A7476A">
        <w:rPr>
          <w:b/>
          <w:bCs/>
          <w:sz w:val="24"/>
          <w:szCs w:val="24"/>
          <w:lang w:eastAsia="en-US"/>
        </w:rPr>
        <w:t xml:space="preserve">. </w:t>
      </w:r>
      <w:r w:rsidR="00810366" w:rsidRPr="00A7476A">
        <w:rPr>
          <w:b/>
          <w:bCs/>
          <w:sz w:val="24"/>
          <w:szCs w:val="24"/>
          <w:lang w:eastAsia="en-US"/>
        </w:rPr>
        <w:t>ПОРЯДОК ПРИМЕНЕНИЯ ПРАВИЛ ЗЕМЛЕПОЛЬЗОВАНИЯ И ЗАСТРОЙКИ И ВНЕСЕНИЯ В НИХ ИЗМЕНЕНИЯ</w:t>
      </w:r>
    </w:p>
    <w:p w14:paraId="0F88AE43" w14:textId="77777777" w:rsidR="00003A38" w:rsidRPr="00A7476A" w:rsidRDefault="00003A38" w:rsidP="00E71B89">
      <w:pPr>
        <w:keepLines w:val="0"/>
        <w:widowControl w:val="0"/>
        <w:overflowPunct/>
        <w:spacing w:line="240" w:lineRule="auto"/>
        <w:ind w:firstLine="0"/>
        <w:contextualSpacing/>
        <w:rPr>
          <w:sz w:val="24"/>
          <w:szCs w:val="24"/>
        </w:rPr>
      </w:pPr>
    </w:p>
    <w:p w14:paraId="09920C8C" w14:textId="320CB834" w:rsidR="00003A38" w:rsidRPr="00A7476A" w:rsidRDefault="00003A38" w:rsidP="00E71B89">
      <w:pPr>
        <w:keepLines w:val="0"/>
        <w:widowControl w:val="0"/>
        <w:overflowPunct/>
        <w:spacing w:line="240" w:lineRule="auto"/>
        <w:ind w:firstLine="0"/>
        <w:contextualSpacing/>
        <w:jc w:val="center"/>
        <w:outlineLvl w:val="1"/>
        <w:rPr>
          <w:b/>
          <w:sz w:val="24"/>
          <w:szCs w:val="24"/>
        </w:rPr>
      </w:pPr>
      <w:bookmarkStart w:id="2" w:name="_Toc181429991"/>
      <w:r w:rsidRPr="00A7476A">
        <w:rPr>
          <w:b/>
          <w:sz w:val="24"/>
          <w:szCs w:val="24"/>
        </w:rPr>
        <w:t>ГЛАВА 1. Регулирование землепользования и застройки органами местного самоуправления</w:t>
      </w:r>
      <w:bookmarkEnd w:id="2"/>
    </w:p>
    <w:p w14:paraId="42F7FFEC" w14:textId="77777777" w:rsidR="00003A38" w:rsidRPr="00A7476A" w:rsidRDefault="00003A38" w:rsidP="00E71B89">
      <w:pPr>
        <w:keepLines w:val="0"/>
        <w:widowControl w:val="0"/>
        <w:overflowPunct/>
        <w:spacing w:line="240" w:lineRule="auto"/>
        <w:ind w:firstLine="0"/>
        <w:rPr>
          <w:i/>
          <w:sz w:val="24"/>
          <w:szCs w:val="24"/>
        </w:rPr>
      </w:pPr>
    </w:p>
    <w:p w14:paraId="3F21C8E4" w14:textId="66DBD8C7" w:rsidR="00003A38" w:rsidRPr="00A7476A" w:rsidRDefault="00003A38" w:rsidP="00E71B89">
      <w:pPr>
        <w:keepLines w:val="0"/>
        <w:widowControl w:val="0"/>
        <w:overflowPunct/>
        <w:spacing w:line="240" w:lineRule="auto"/>
        <w:ind w:firstLine="0"/>
        <w:jc w:val="center"/>
        <w:outlineLvl w:val="0"/>
        <w:rPr>
          <w:b/>
          <w:sz w:val="24"/>
          <w:szCs w:val="24"/>
        </w:rPr>
      </w:pPr>
      <w:bookmarkStart w:id="3" w:name="_Toc181429992"/>
      <w:r w:rsidRPr="00A7476A">
        <w:rPr>
          <w:b/>
          <w:sz w:val="24"/>
          <w:szCs w:val="24"/>
        </w:rPr>
        <w:t>Раздел 1. Общие положения</w:t>
      </w:r>
      <w:bookmarkEnd w:id="3"/>
    </w:p>
    <w:p w14:paraId="0E24A999" w14:textId="77777777" w:rsidR="00003A38" w:rsidRPr="00A7476A" w:rsidRDefault="00003A38" w:rsidP="00E71B89">
      <w:pPr>
        <w:keepLines w:val="0"/>
        <w:widowControl w:val="0"/>
        <w:overflowPunct/>
        <w:spacing w:line="240" w:lineRule="auto"/>
        <w:ind w:firstLine="0"/>
        <w:rPr>
          <w:sz w:val="24"/>
          <w:szCs w:val="24"/>
        </w:rPr>
      </w:pPr>
    </w:p>
    <w:p w14:paraId="3ACB8513" w14:textId="77777777" w:rsidR="005400C2" w:rsidRPr="00A7476A" w:rsidRDefault="005400C2" w:rsidP="005400C2">
      <w:pPr>
        <w:pStyle w:val="7"/>
        <w:ind w:firstLine="0"/>
      </w:pPr>
      <w:bookmarkStart w:id="4" w:name="_Toc165275779"/>
      <w:bookmarkStart w:id="5" w:name="_Toc181429993"/>
      <w:r w:rsidRPr="00A7476A">
        <w:t>Статья 1. Основные понятия, используемые в правилах землепользования и застройки</w:t>
      </w:r>
      <w:bookmarkEnd w:id="4"/>
      <w:bookmarkEnd w:id="5"/>
    </w:p>
    <w:p w14:paraId="2CBCED90" w14:textId="77777777" w:rsidR="005400C2" w:rsidRPr="00A7476A" w:rsidRDefault="005400C2" w:rsidP="005400C2">
      <w:pPr>
        <w:keepLines w:val="0"/>
        <w:widowControl w:val="0"/>
        <w:overflowPunct/>
        <w:spacing w:line="240" w:lineRule="auto"/>
        <w:ind w:firstLine="709"/>
        <w:rPr>
          <w:i/>
          <w:sz w:val="24"/>
          <w:szCs w:val="24"/>
        </w:rPr>
      </w:pPr>
    </w:p>
    <w:p w14:paraId="66F287F9" w14:textId="06E7EF66"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Понятия, используемые в правилах землепользования и застройки </w:t>
      </w:r>
      <w:r>
        <w:rPr>
          <w:sz w:val="24"/>
          <w:szCs w:val="24"/>
        </w:rPr>
        <w:t xml:space="preserve">Вимовского </w:t>
      </w:r>
      <w:r w:rsidRPr="00A7476A">
        <w:rPr>
          <w:sz w:val="24"/>
          <w:szCs w:val="24"/>
        </w:rPr>
        <w:t xml:space="preserve">сельского поселения </w:t>
      </w:r>
      <w:r>
        <w:rPr>
          <w:sz w:val="24"/>
          <w:szCs w:val="24"/>
        </w:rPr>
        <w:t>Усть-Лабинского</w:t>
      </w:r>
      <w:r w:rsidRPr="00A7476A">
        <w:rPr>
          <w:sz w:val="24"/>
          <w:szCs w:val="24"/>
        </w:rPr>
        <w:t xml:space="preserve"> района Краснодарского края (далее Правила), применяются в следующем значении:</w:t>
      </w:r>
    </w:p>
    <w:p w14:paraId="0157536C" w14:textId="77777777" w:rsidR="005400C2" w:rsidRPr="00A7476A" w:rsidRDefault="005400C2" w:rsidP="005400C2">
      <w:pPr>
        <w:keepLines w:val="0"/>
        <w:widowControl w:val="0"/>
        <w:overflowPunct/>
        <w:spacing w:line="240" w:lineRule="auto"/>
        <w:ind w:firstLine="709"/>
        <w:rPr>
          <w:sz w:val="24"/>
          <w:szCs w:val="24"/>
        </w:rPr>
      </w:pPr>
      <w:bookmarkStart w:id="6" w:name="_Hlk145923918"/>
      <w:r w:rsidRPr="00A74585">
        <w:rPr>
          <w:b/>
          <w:bCs/>
          <w:sz w:val="24"/>
          <w:szCs w:val="24"/>
        </w:rPr>
        <w:t>Муниципальное образование</w:t>
      </w:r>
      <w:r w:rsidRPr="00A7476A">
        <w:rPr>
          <w:sz w:val="24"/>
          <w:szCs w:val="24"/>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14:paraId="0E28024C"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Муниципальный район</w:t>
      </w:r>
      <w:r w:rsidRPr="00A7476A">
        <w:rPr>
          <w:sz w:val="24"/>
          <w:szCs w:val="24"/>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14:paraId="2FECC998"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Поселение</w:t>
      </w:r>
      <w:r w:rsidRPr="00A7476A">
        <w:rPr>
          <w:sz w:val="24"/>
          <w:szCs w:val="24"/>
        </w:rPr>
        <w:t xml:space="preserve"> - городское или сельское поселение;</w:t>
      </w:r>
    </w:p>
    <w:p w14:paraId="29FEA31A"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Сельское поселение</w:t>
      </w:r>
      <w:r w:rsidRPr="00A7476A">
        <w:rPr>
          <w:sz w:val="24"/>
          <w:szCs w:val="24"/>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28C3D43B"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Населенный пункт</w:t>
      </w:r>
      <w:r w:rsidRPr="00A7476A">
        <w:rPr>
          <w:sz w:val="24"/>
          <w:szCs w:val="24"/>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7BB1AAF7"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Вопросы местного значения</w:t>
      </w:r>
      <w:r w:rsidRPr="00A7476A">
        <w:rPr>
          <w:sz w:val="24"/>
          <w:szCs w:val="24"/>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Федеральным законом осуществляется населением и (или) органами местного самоуправления самостоятельно;</w:t>
      </w:r>
    </w:p>
    <w:p w14:paraId="69F8D1E2" w14:textId="77777777" w:rsidR="005400C2" w:rsidRDefault="005400C2" w:rsidP="005400C2">
      <w:pPr>
        <w:keepLines w:val="0"/>
        <w:widowControl w:val="0"/>
        <w:overflowPunct/>
        <w:spacing w:line="240" w:lineRule="auto"/>
        <w:ind w:firstLine="709"/>
        <w:rPr>
          <w:sz w:val="24"/>
          <w:szCs w:val="24"/>
        </w:rPr>
      </w:pPr>
      <w:r w:rsidRPr="00A74585">
        <w:rPr>
          <w:b/>
          <w:bCs/>
          <w:sz w:val="24"/>
          <w:szCs w:val="24"/>
        </w:rPr>
        <w:t>Устойчивое развитие территорий</w:t>
      </w:r>
      <w:r w:rsidRPr="00A7476A">
        <w:rPr>
          <w:sz w:val="24"/>
          <w:szCs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0998AEFC" w14:textId="77777777" w:rsidR="005400C2" w:rsidRPr="00A7476A" w:rsidRDefault="005400C2" w:rsidP="005400C2">
      <w:pPr>
        <w:keepLines w:val="0"/>
        <w:widowControl w:val="0"/>
        <w:overflowPunct/>
        <w:spacing w:line="240" w:lineRule="auto"/>
        <w:ind w:firstLine="708"/>
        <w:rPr>
          <w:sz w:val="24"/>
          <w:szCs w:val="24"/>
        </w:rPr>
      </w:pPr>
      <w:r>
        <w:rPr>
          <w:b/>
          <w:bCs/>
          <w:sz w:val="24"/>
          <w:szCs w:val="24"/>
        </w:rPr>
        <w:t>К</w:t>
      </w:r>
      <w:r w:rsidRPr="007928DC">
        <w:rPr>
          <w:b/>
          <w:bCs/>
          <w:sz w:val="24"/>
          <w:szCs w:val="24"/>
        </w:rPr>
        <w:t>омиссия по землепользованию и застройке муниципального образования</w:t>
      </w:r>
      <w:r>
        <w:rPr>
          <w:b/>
          <w:bCs/>
          <w:sz w:val="24"/>
          <w:szCs w:val="24"/>
        </w:rPr>
        <w:t xml:space="preserve"> </w:t>
      </w:r>
      <w:r w:rsidRPr="007928DC">
        <w:rPr>
          <w:sz w:val="24"/>
          <w:szCs w:val="24"/>
        </w:rPr>
        <w:t>– постоянно действующий консультативный орган муниципального образования, осуществляющий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r>
        <w:rPr>
          <w:sz w:val="24"/>
          <w:szCs w:val="24"/>
        </w:rPr>
        <w:t>;</w:t>
      </w:r>
    </w:p>
    <w:p w14:paraId="417DB1E5" w14:textId="77777777" w:rsidR="005400C2" w:rsidRPr="00A7476A" w:rsidRDefault="005400C2" w:rsidP="005400C2">
      <w:pPr>
        <w:keepLines w:val="0"/>
        <w:widowControl w:val="0"/>
        <w:overflowPunct/>
        <w:spacing w:line="240" w:lineRule="auto"/>
        <w:ind w:firstLine="709"/>
        <w:rPr>
          <w:sz w:val="24"/>
          <w:szCs w:val="24"/>
        </w:rPr>
      </w:pPr>
      <w:r w:rsidRPr="00A74585">
        <w:rPr>
          <w:rStyle w:val="blk"/>
          <w:b/>
          <w:bCs/>
          <w:sz w:val="24"/>
          <w:szCs w:val="24"/>
        </w:rPr>
        <w:t>Градостроительная деятельность</w:t>
      </w:r>
      <w:r w:rsidRPr="00A7476A">
        <w:rPr>
          <w:rStyle w:val="blk"/>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w:t>
      </w:r>
      <w:r w:rsidRPr="00A7476A">
        <w:rPr>
          <w:rStyle w:val="blk"/>
          <w:sz w:val="24"/>
          <w:szCs w:val="24"/>
        </w:rPr>
        <w:lastRenderedPageBreak/>
        <w:t>капитального строительства, эксплуатации зданий, сооружений, комплексного развития территорий и их благоустройства</w:t>
      </w:r>
      <w:r w:rsidRPr="00A7476A">
        <w:rPr>
          <w:sz w:val="24"/>
          <w:szCs w:val="24"/>
        </w:rPr>
        <w:t>;</w:t>
      </w:r>
    </w:p>
    <w:p w14:paraId="0E1E6873"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Территориальное планирование</w:t>
      </w:r>
      <w:r w:rsidRPr="00A7476A">
        <w:rPr>
          <w:sz w:val="24"/>
          <w:szCs w:val="24"/>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3F99B77A"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Генеральный план</w:t>
      </w:r>
      <w:r w:rsidRPr="00A7476A">
        <w:rPr>
          <w:sz w:val="24"/>
          <w:szCs w:val="24"/>
        </w:rPr>
        <w:t xml:space="preserve"> – вид документа территориального планирования муниципального образования направленного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территории,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14:paraId="0720A9E7"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Функциональные зоны</w:t>
      </w:r>
      <w:r w:rsidRPr="00A7476A">
        <w:rPr>
          <w:sz w:val="24"/>
          <w:szCs w:val="24"/>
        </w:rPr>
        <w:t xml:space="preserve"> - зоны, для которых документами территориального планирования определены границы и функциональное назначение;</w:t>
      </w:r>
    </w:p>
    <w:p w14:paraId="0B22A996" w14:textId="77777777" w:rsidR="005400C2" w:rsidRPr="00A7476A" w:rsidRDefault="005400C2" w:rsidP="005400C2">
      <w:pPr>
        <w:keepLines w:val="0"/>
        <w:widowControl w:val="0"/>
        <w:overflowPunct/>
        <w:spacing w:line="240" w:lineRule="auto"/>
        <w:ind w:firstLine="709"/>
        <w:rPr>
          <w:rStyle w:val="blk"/>
          <w:sz w:val="24"/>
          <w:szCs w:val="24"/>
        </w:rPr>
      </w:pPr>
      <w:r w:rsidRPr="00A74585">
        <w:rPr>
          <w:rStyle w:val="blk"/>
          <w:b/>
          <w:bCs/>
          <w:sz w:val="24"/>
          <w:szCs w:val="24"/>
        </w:rPr>
        <w:t>Зоны с особыми условиями использования территорий</w:t>
      </w:r>
      <w:r w:rsidRPr="00A7476A">
        <w:rPr>
          <w:rStyle w:val="blk"/>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4BD0887A"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Территории общего пользования</w:t>
      </w:r>
      <w:r w:rsidRPr="00A7476A">
        <w:rPr>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1A1097E0" w14:textId="77777777" w:rsidR="005400C2" w:rsidRDefault="005400C2" w:rsidP="005400C2">
      <w:pPr>
        <w:keepLines w:val="0"/>
        <w:widowControl w:val="0"/>
        <w:overflowPunct/>
        <w:spacing w:line="240" w:lineRule="auto"/>
        <w:ind w:firstLine="709"/>
        <w:rPr>
          <w:sz w:val="24"/>
          <w:szCs w:val="24"/>
        </w:rPr>
      </w:pPr>
      <w:r w:rsidRPr="00A74585">
        <w:rPr>
          <w:b/>
          <w:bCs/>
          <w:sz w:val="24"/>
          <w:szCs w:val="24"/>
        </w:rPr>
        <w:t>Линии градостроительного регулирования</w:t>
      </w:r>
      <w:r w:rsidRPr="00A7476A">
        <w:rPr>
          <w:sz w:val="24"/>
          <w:szCs w:val="24"/>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099F20E7"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Квартальная планировка застройки</w:t>
      </w:r>
      <w:r w:rsidRPr="00113ECE">
        <w:rPr>
          <w:sz w:val="24"/>
          <w:szCs w:val="24"/>
        </w:rPr>
        <w:t xml:space="preserve"> – единица застройки различного функционального назначения при комплексном развитии территории, имеющая предельную максимальную площадь 50 000 квадратных метров, в границах красных линий улично-дорожной сети (не пересекаемого улично-дорожной сетью)</w:t>
      </w:r>
    </w:p>
    <w:p w14:paraId="38BDFE0F"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Красные линии</w:t>
      </w:r>
      <w:r w:rsidRPr="00A7476A">
        <w:rPr>
          <w:sz w:val="24"/>
          <w:szCs w:val="24"/>
        </w:rPr>
        <w:t>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6BC84B81" w14:textId="77777777" w:rsidR="005400C2" w:rsidRPr="00A7476A" w:rsidRDefault="005400C2" w:rsidP="005400C2">
      <w:pPr>
        <w:keepLines w:val="0"/>
        <w:widowControl w:val="0"/>
        <w:overflowPunct/>
        <w:spacing w:line="240" w:lineRule="auto"/>
        <w:ind w:firstLine="709"/>
        <w:rPr>
          <w:sz w:val="24"/>
          <w:szCs w:val="24"/>
        </w:rPr>
      </w:pPr>
      <w:r>
        <w:rPr>
          <w:b/>
          <w:bCs/>
          <w:sz w:val="24"/>
          <w:szCs w:val="24"/>
        </w:rPr>
        <w:t>Л</w:t>
      </w:r>
      <w:r w:rsidRPr="007928DC">
        <w:rPr>
          <w:b/>
          <w:bCs/>
          <w:sz w:val="24"/>
          <w:szCs w:val="24"/>
        </w:rPr>
        <w:t>ини</w:t>
      </w:r>
      <w:r>
        <w:rPr>
          <w:b/>
          <w:bCs/>
          <w:sz w:val="24"/>
          <w:szCs w:val="24"/>
        </w:rPr>
        <w:t>и</w:t>
      </w:r>
      <w:r w:rsidRPr="007928DC">
        <w:rPr>
          <w:b/>
          <w:bCs/>
          <w:sz w:val="24"/>
          <w:szCs w:val="24"/>
        </w:rPr>
        <w:t xml:space="preserve"> регулирования застройки </w:t>
      </w:r>
      <w:r w:rsidRPr="00A7476A">
        <w:rPr>
          <w:sz w:val="24"/>
          <w:szCs w:val="24"/>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E058DB1"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Отступ застройки</w:t>
      </w:r>
      <w:r w:rsidRPr="00A7476A">
        <w:rPr>
          <w:sz w:val="24"/>
          <w:szCs w:val="24"/>
        </w:rPr>
        <w:t xml:space="preserve"> - расстояние между красной линией или границей земельного участка и стеной здания, строения, сооружения;</w:t>
      </w:r>
    </w:p>
    <w:p w14:paraId="3619CCFE" w14:textId="77777777" w:rsidR="005400C2" w:rsidRPr="00A7476A" w:rsidRDefault="005400C2" w:rsidP="005400C2">
      <w:pPr>
        <w:keepLines w:val="0"/>
        <w:widowControl w:val="0"/>
        <w:overflowPunct/>
        <w:spacing w:line="240" w:lineRule="auto"/>
        <w:ind w:firstLine="709"/>
        <w:rPr>
          <w:sz w:val="24"/>
          <w:szCs w:val="24"/>
          <w:highlight w:val="yellow"/>
        </w:rPr>
      </w:pPr>
      <w:r w:rsidRPr="00A74585">
        <w:rPr>
          <w:b/>
          <w:bCs/>
          <w:sz w:val="24"/>
          <w:szCs w:val="24"/>
        </w:rPr>
        <w:lastRenderedPageBreak/>
        <w:t>Синие линии</w:t>
      </w:r>
      <w:r w:rsidRPr="00A7476A">
        <w:rPr>
          <w:sz w:val="24"/>
          <w:szCs w:val="24"/>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16D9F256"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Границы полосы отвода железных дорог</w:t>
      </w:r>
      <w:r w:rsidRPr="00A7476A">
        <w:rPr>
          <w:sz w:val="24"/>
          <w:szCs w:val="24"/>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42327A59"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Границы полосы отвода автомобильных дорог</w:t>
      </w:r>
      <w:r w:rsidRPr="00A7476A">
        <w:rPr>
          <w:sz w:val="24"/>
          <w:szCs w:val="24"/>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258C8F83"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Границы технических (охранных) зон инженерных сооружений и коммуникаций</w:t>
      </w:r>
      <w:r w:rsidRPr="00A7476A">
        <w:rPr>
          <w:sz w:val="24"/>
          <w:szCs w:val="24"/>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C6A4CA4"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Границы территорий памятников и ансамблей</w:t>
      </w:r>
      <w:r w:rsidRPr="00A7476A">
        <w:rPr>
          <w:sz w:val="24"/>
          <w:szCs w:val="24"/>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350ADDF6"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Границы зон охраны объекта культурного наследия</w:t>
      </w:r>
      <w:r w:rsidRPr="00A7476A">
        <w:rPr>
          <w:sz w:val="24"/>
          <w:szCs w:val="24"/>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14:paraId="7CF1EA8C"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Охранная зона объекта культурного наследия</w:t>
      </w:r>
      <w:r w:rsidRPr="00A7476A">
        <w:rPr>
          <w:sz w:val="24"/>
          <w:szCs w:val="24"/>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67C0084C"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Границы охранных зон особо охраняемых природных территорий</w:t>
      </w:r>
      <w:r w:rsidRPr="00A7476A">
        <w:rPr>
          <w:sz w:val="24"/>
          <w:szCs w:val="24"/>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4D0B4D29"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Границы территорий природного комплекса Краснодарского края, не являющихся особо охраняемыми</w:t>
      </w:r>
      <w:r w:rsidRPr="00A7476A">
        <w:rPr>
          <w:sz w:val="24"/>
          <w:szCs w:val="24"/>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459BF9E8" w14:textId="77777777" w:rsidR="005400C2" w:rsidRDefault="005400C2" w:rsidP="005400C2">
      <w:pPr>
        <w:keepLines w:val="0"/>
        <w:widowControl w:val="0"/>
        <w:overflowPunct/>
        <w:spacing w:line="240" w:lineRule="auto"/>
        <w:ind w:firstLine="709"/>
        <w:rPr>
          <w:sz w:val="24"/>
          <w:szCs w:val="24"/>
        </w:rPr>
      </w:pPr>
      <w:r w:rsidRPr="00A74585">
        <w:rPr>
          <w:b/>
          <w:bCs/>
          <w:sz w:val="24"/>
          <w:szCs w:val="24"/>
        </w:rPr>
        <w:t xml:space="preserve"> Границы озелененных территорий, не входящих в природный комплекс городских округов и поселений Краснодарского края</w:t>
      </w:r>
      <w:r w:rsidRPr="00A7476A">
        <w:rPr>
          <w:sz w:val="24"/>
          <w:szCs w:val="24"/>
        </w:rPr>
        <w:t xml:space="preserve"> - границы участков внутриквартального озеленения общего пользования и трасс внутриквартальных транспортных коммуникаций;</w:t>
      </w:r>
    </w:p>
    <w:p w14:paraId="0BCF1539" w14:textId="77777777" w:rsidR="005400C2" w:rsidRDefault="005400C2" w:rsidP="005400C2">
      <w:pPr>
        <w:keepLines w:val="0"/>
        <w:widowControl w:val="0"/>
        <w:overflowPunct/>
        <w:spacing w:line="240" w:lineRule="auto"/>
        <w:ind w:firstLine="709"/>
        <w:rPr>
          <w:sz w:val="24"/>
          <w:szCs w:val="24"/>
        </w:rPr>
      </w:pPr>
      <w:r w:rsidRPr="00A74585">
        <w:rPr>
          <w:b/>
          <w:bCs/>
          <w:sz w:val="24"/>
          <w:szCs w:val="24"/>
        </w:rPr>
        <w:t>Озеленение земельного участка</w:t>
      </w:r>
      <w:r w:rsidRPr="00113ECE">
        <w:rPr>
          <w:sz w:val="24"/>
          <w:szCs w:val="24"/>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м2 земельного участка</w:t>
      </w:r>
      <w:r>
        <w:rPr>
          <w:sz w:val="24"/>
          <w:szCs w:val="24"/>
        </w:rPr>
        <w:t>;</w:t>
      </w:r>
    </w:p>
    <w:p w14:paraId="226DDA51"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lastRenderedPageBreak/>
        <w:t xml:space="preserve">Озеленение осваиваемой территории по договору комплексного развития территории </w:t>
      </w:r>
      <w:r w:rsidRPr="00113ECE">
        <w:rPr>
          <w:sz w:val="24"/>
          <w:szCs w:val="24"/>
        </w:rPr>
        <w:t>– территория распределённого газонного покрытия и (или) высадки минимального количества деревьев из расчёта 1 дерево на 20 кв. м</w:t>
      </w:r>
      <w:r>
        <w:rPr>
          <w:sz w:val="24"/>
          <w:szCs w:val="24"/>
        </w:rPr>
        <w:t>;</w:t>
      </w:r>
    </w:p>
    <w:p w14:paraId="6B5D0826"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Границы водоохранных зон</w:t>
      </w:r>
      <w:r w:rsidRPr="00A7476A">
        <w:rPr>
          <w:sz w:val="24"/>
          <w:szCs w:val="24"/>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6B0E98E1"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Границы прибрежных зон (полос)</w:t>
      </w:r>
      <w:r w:rsidRPr="00A7476A">
        <w:rPr>
          <w:sz w:val="24"/>
          <w:szCs w:val="24"/>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2A0BF257"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Водоохранная зона</w:t>
      </w:r>
      <w:r w:rsidRPr="00A7476A">
        <w:rPr>
          <w:sz w:val="24"/>
          <w:szCs w:val="24"/>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75CBE29"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Границы зон санитарной охраны источников питьевого водоснабжения в составе трёх поясов</w:t>
      </w:r>
      <w:r w:rsidRPr="00A7476A">
        <w:rPr>
          <w:sz w:val="24"/>
          <w:szCs w:val="24"/>
        </w:rPr>
        <w:t>:</w:t>
      </w:r>
    </w:p>
    <w:p w14:paraId="2BF7FA7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1) Границы зоны I пояса санитарной охраны </w:t>
      </w:r>
      <w:r>
        <w:rPr>
          <w:sz w:val="24"/>
          <w:szCs w:val="24"/>
        </w:rPr>
        <w:t xml:space="preserve">- </w:t>
      </w:r>
      <w:r w:rsidRPr="0088643F">
        <w:rPr>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r w:rsidRPr="00A7476A">
        <w:rPr>
          <w:sz w:val="24"/>
          <w:szCs w:val="24"/>
        </w:rPr>
        <w:t>;</w:t>
      </w:r>
    </w:p>
    <w:p w14:paraId="6350A3AF"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Границы зоны II</w:t>
      </w:r>
      <w:r>
        <w:rPr>
          <w:sz w:val="24"/>
          <w:szCs w:val="24"/>
        </w:rPr>
        <w:t xml:space="preserve"> и </w:t>
      </w:r>
      <w:r>
        <w:rPr>
          <w:sz w:val="24"/>
          <w:szCs w:val="24"/>
          <w:lang w:val="en-US"/>
        </w:rPr>
        <w:t>III</w:t>
      </w:r>
      <w:r w:rsidRPr="00A7476A">
        <w:rPr>
          <w:sz w:val="24"/>
          <w:szCs w:val="24"/>
        </w:rPr>
        <w:t xml:space="preserve"> пояс</w:t>
      </w:r>
      <w:r>
        <w:rPr>
          <w:sz w:val="24"/>
          <w:szCs w:val="24"/>
        </w:rPr>
        <w:t>ов</w:t>
      </w:r>
      <w:r w:rsidRPr="00A7476A">
        <w:rPr>
          <w:sz w:val="24"/>
          <w:szCs w:val="24"/>
        </w:rPr>
        <w:t xml:space="preserve"> санитарной охраны </w:t>
      </w:r>
      <w:r w:rsidRPr="0088643F">
        <w:rPr>
          <w:sz w:val="24"/>
          <w:szCs w:val="24"/>
        </w:rPr>
        <w:t xml:space="preserve">включают территорию, предназначенную для предупреждения загрязнения </w:t>
      </w:r>
      <w:r>
        <w:rPr>
          <w:sz w:val="24"/>
          <w:szCs w:val="24"/>
        </w:rPr>
        <w:t>водоносного пласта</w:t>
      </w:r>
      <w:r w:rsidRPr="0088643F">
        <w:rPr>
          <w:sz w:val="24"/>
          <w:szCs w:val="24"/>
        </w:rPr>
        <w:t xml:space="preserve"> источников водоснабжения</w:t>
      </w:r>
      <w:r>
        <w:rPr>
          <w:sz w:val="24"/>
          <w:szCs w:val="24"/>
        </w:rPr>
        <w:t xml:space="preserve"> </w:t>
      </w:r>
      <w:r w:rsidRPr="0088643F">
        <w:rPr>
          <w:sz w:val="24"/>
          <w:szCs w:val="24"/>
        </w:rPr>
        <w:t>от химических</w:t>
      </w:r>
      <w:r>
        <w:rPr>
          <w:sz w:val="24"/>
          <w:szCs w:val="24"/>
        </w:rPr>
        <w:t>, бактериологических и иных</w:t>
      </w:r>
      <w:r w:rsidRPr="0088643F">
        <w:rPr>
          <w:sz w:val="24"/>
          <w:szCs w:val="24"/>
        </w:rPr>
        <w:t xml:space="preserve"> загрязнений</w:t>
      </w:r>
      <w:r>
        <w:rPr>
          <w:sz w:val="24"/>
          <w:szCs w:val="24"/>
        </w:rPr>
        <w:t>.</w:t>
      </w:r>
    </w:p>
    <w:p w14:paraId="27A46577"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Границы санитарно-защитных зон</w:t>
      </w:r>
      <w:r w:rsidRPr="00A7476A">
        <w:rPr>
          <w:sz w:val="24"/>
          <w:szCs w:val="24"/>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68D5477E"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Правила</w:t>
      </w:r>
      <w:r w:rsidRPr="00A7476A">
        <w:rPr>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59248EA1"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Градостроительное зонирование</w:t>
      </w:r>
      <w:r w:rsidRPr="00A7476A">
        <w:rPr>
          <w:sz w:val="24"/>
          <w:szCs w:val="24"/>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14:paraId="6A8098DE"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Территориальные зоны</w:t>
      </w:r>
      <w:r w:rsidRPr="00A7476A">
        <w:rPr>
          <w:sz w:val="24"/>
          <w:szCs w:val="24"/>
        </w:rPr>
        <w:t xml:space="preserve"> - зоны, для которых в Правилах определены границы и установлены градостроительные регламенты;</w:t>
      </w:r>
    </w:p>
    <w:p w14:paraId="62756971" w14:textId="77777777" w:rsidR="005400C2" w:rsidRDefault="005400C2" w:rsidP="005400C2">
      <w:pPr>
        <w:keepLines w:val="0"/>
        <w:widowControl w:val="0"/>
        <w:overflowPunct/>
        <w:spacing w:line="240" w:lineRule="auto"/>
        <w:ind w:firstLine="709"/>
        <w:rPr>
          <w:sz w:val="24"/>
          <w:szCs w:val="24"/>
        </w:rPr>
      </w:pPr>
      <w:r w:rsidRPr="00A74585">
        <w:rPr>
          <w:b/>
          <w:bCs/>
          <w:sz w:val="24"/>
          <w:szCs w:val="24"/>
        </w:rPr>
        <w:t>Градостроительный регламент</w:t>
      </w:r>
      <w:r w:rsidRPr="00A7476A">
        <w:rPr>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Pr="00A7476A">
        <w:rPr>
          <w:sz w:val="24"/>
          <w:szCs w:val="24"/>
        </w:rPr>
        <w:lastRenderedPageBreak/>
        <w:t>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4D5B0A5D" w14:textId="77777777" w:rsidR="005400C2" w:rsidRDefault="005400C2" w:rsidP="005400C2">
      <w:pPr>
        <w:keepLines w:val="0"/>
        <w:widowControl w:val="0"/>
        <w:overflowPunct/>
        <w:spacing w:line="240" w:lineRule="auto"/>
        <w:ind w:firstLine="709"/>
        <w:rPr>
          <w:sz w:val="24"/>
          <w:szCs w:val="24"/>
        </w:rPr>
      </w:pPr>
      <w:r>
        <w:rPr>
          <w:b/>
          <w:bCs/>
          <w:sz w:val="24"/>
          <w:szCs w:val="24"/>
        </w:rPr>
        <w:t>П</w:t>
      </w:r>
      <w:r w:rsidRPr="007928DC">
        <w:rPr>
          <w:b/>
          <w:bCs/>
          <w:sz w:val="24"/>
          <w:szCs w:val="24"/>
        </w:rPr>
        <w:t>редельные параметры разрешённого строительства, реконструкции объектов капитального строительства</w:t>
      </w:r>
      <w:r>
        <w:rPr>
          <w:sz w:val="24"/>
          <w:szCs w:val="24"/>
        </w:rPr>
        <w:t xml:space="preserve"> - </w:t>
      </w:r>
      <w:r w:rsidRPr="007928DC">
        <w:rPr>
          <w:sz w:val="24"/>
          <w:szCs w:val="24"/>
        </w:rPr>
        <w:t>предельные (минимальные и (или) максимальные) размеры земельных участков, в том числе их площадь</w:t>
      </w:r>
      <w:r>
        <w:rPr>
          <w:sz w:val="24"/>
          <w:szCs w:val="24"/>
        </w:rPr>
        <w:t>,</w:t>
      </w:r>
      <w:r w:rsidRPr="007928DC">
        <w:rPr>
          <w:sz w:val="24"/>
          <w:szCs w:val="24"/>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sz w:val="24"/>
          <w:szCs w:val="24"/>
        </w:rPr>
        <w:t>,</w:t>
      </w:r>
      <w:r w:rsidRPr="007928DC">
        <w:rPr>
          <w:sz w:val="24"/>
          <w:szCs w:val="24"/>
        </w:rPr>
        <w:t xml:space="preserve"> предельное количество этажей или предельную высоту зданий, строений, сооружений</w:t>
      </w:r>
      <w:r>
        <w:rPr>
          <w:sz w:val="24"/>
          <w:szCs w:val="24"/>
        </w:rPr>
        <w:t>,</w:t>
      </w:r>
      <w:r w:rsidRPr="007928DC">
        <w:rPr>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sz w:val="24"/>
          <w:szCs w:val="24"/>
        </w:rPr>
        <w:t>;</w:t>
      </w:r>
    </w:p>
    <w:p w14:paraId="38A9645B" w14:textId="77777777" w:rsidR="005400C2" w:rsidRDefault="005400C2" w:rsidP="005400C2">
      <w:pPr>
        <w:keepLines w:val="0"/>
        <w:widowControl w:val="0"/>
        <w:overflowPunct/>
        <w:spacing w:line="240" w:lineRule="auto"/>
        <w:ind w:firstLine="709"/>
        <w:rPr>
          <w:sz w:val="24"/>
          <w:szCs w:val="24"/>
        </w:rPr>
      </w:pPr>
      <w:r>
        <w:rPr>
          <w:b/>
          <w:bCs/>
          <w:sz w:val="24"/>
          <w:szCs w:val="24"/>
        </w:rPr>
        <w:t>И</w:t>
      </w:r>
      <w:r w:rsidRPr="007928DC">
        <w:rPr>
          <w:b/>
          <w:bCs/>
          <w:sz w:val="24"/>
          <w:szCs w:val="24"/>
        </w:rPr>
        <w:t>ные предельные параметры разрешённого строительства, реконструкции объектов капитального строительства</w:t>
      </w:r>
      <w:r w:rsidRPr="007928DC">
        <w:rPr>
          <w:sz w:val="24"/>
          <w:szCs w:val="24"/>
        </w:rPr>
        <w:t xml:space="preserve"> – установленные наряду с указанными в пунктах 2–4 части 1 статьи 38 Градостроительного кодекса Российской Федерации предельные параметры разрешённого строительства, реконструкции объектов капитального строительства в соответствующем градостроительном регламент</w:t>
      </w:r>
      <w:r>
        <w:rPr>
          <w:sz w:val="24"/>
          <w:szCs w:val="24"/>
        </w:rPr>
        <w:t>е:</w:t>
      </w:r>
    </w:p>
    <w:p w14:paraId="557BD757" w14:textId="77777777" w:rsidR="005400C2" w:rsidRPr="007928DC" w:rsidRDefault="005400C2" w:rsidP="005400C2">
      <w:pPr>
        <w:keepLines w:val="0"/>
        <w:widowControl w:val="0"/>
        <w:overflowPunct/>
        <w:spacing w:line="240" w:lineRule="auto"/>
        <w:ind w:firstLine="709"/>
        <w:rPr>
          <w:sz w:val="24"/>
          <w:szCs w:val="24"/>
        </w:rPr>
      </w:pPr>
      <w:r w:rsidRPr="007928DC">
        <w:rPr>
          <w:sz w:val="24"/>
          <w:szCs w:val="24"/>
        </w:rPr>
        <w:t>а) высотная доминанта – господствующий объект капитального строительства в элементе, части элемента планировочной структуры, соотношение пропорций высоты к ширине которого не менее 1:1, и минимальное расстояние между которыми должно составлять не менее 30 м;</w:t>
      </w:r>
    </w:p>
    <w:p w14:paraId="0B010E1C" w14:textId="77777777" w:rsidR="005400C2" w:rsidRPr="007928DC" w:rsidRDefault="005400C2" w:rsidP="005400C2">
      <w:pPr>
        <w:keepLines w:val="0"/>
        <w:widowControl w:val="0"/>
        <w:overflowPunct/>
        <w:spacing w:line="240" w:lineRule="auto"/>
        <w:ind w:firstLine="709"/>
        <w:rPr>
          <w:sz w:val="24"/>
          <w:szCs w:val="24"/>
        </w:rPr>
      </w:pPr>
      <w:r w:rsidRPr="007928DC">
        <w:rPr>
          <w:sz w:val="24"/>
          <w:szCs w:val="24"/>
        </w:rPr>
        <w:t xml:space="preserve">б) высота первого этажа – расстояние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 выходящего фасадом на красные линии. Под чистовой отметкой отделки пола понимается отметка (значение) в проектной документации здания, строения, сооружения, предназначенная для расчёта покрытия, верхнего слоя пола, непосредственно подвергающегося эксплуатационным воздействиям; </w:t>
      </w:r>
    </w:p>
    <w:p w14:paraId="4286F20F" w14:textId="77777777" w:rsidR="005400C2" w:rsidRPr="007928DC" w:rsidRDefault="005400C2" w:rsidP="005400C2">
      <w:pPr>
        <w:keepLines w:val="0"/>
        <w:widowControl w:val="0"/>
        <w:overflowPunct/>
        <w:spacing w:line="240" w:lineRule="auto"/>
        <w:ind w:firstLine="709"/>
        <w:rPr>
          <w:sz w:val="24"/>
          <w:szCs w:val="24"/>
        </w:rPr>
      </w:pPr>
      <w:r w:rsidRPr="007928DC">
        <w:rPr>
          <w:sz w:val="24"/>
          <w:szCs w:val="24"/>
        </w:rPr>
        <w:t>в) отметка входной группы (уровень входа в объект капитального строительства) – разница в метрах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p>
    <w:p w14:paraId="4E00F188" w14:textId="77777777" w:rsidR="005400C2" w:rsidRPr="007928DC" w:rsidRDefault="005400C2" w:rsidP="005400C2">
      <w:pPr>
        <w:keepLines w:val="0"/>
        <w:widowControl w:val="0"/>
        <w:overflowPunct/>
        <w:spacing w:line="240" w:lineRule="auto"/>
        <w:ind w:firstLine="709"/>
        <w:rPr>
          <w:sz w:val="24"/>
          <w:szCs w:val="24"/>
        </w:rPr>
      </w:pPr>
      <w:r w:rsidRPr="007928DC">
        <w:rPr>
          <w:sz w:val="24"/>
          <w:szCs w:val="24"/>
        </w:rPr>
        <w:t>г) квартальная планировка застройки – единица застройки различного функционального назначения при комплексном развитии территории, имеющая предельную максимальную площадь 50 000 квадратных метров, в границах красных линий улично-дорожной сети (не пересекаемого улично-дорожной сетью);</w:t>
      </w:r>
    </w:p>
    <w:p w14:paraId="153EBE35" w14:textId="77777777" w:rsidR="005400C2" w:rsidRDefault="005400C2" w:rsidP="005400C2">
      <w:pPr>
        <w:keepLines w:val="0"/>
        <w:widowControl w:val="0"/>
        <w:overflowPunct/>
        <w:spacing w:line="240" w:lineRule="auto"/>
        <w:ind w:firstLine="709"/>
        <w:rPr>
          <w:sz w:val="24"/>
          <w:szCs w:val="24"/>
        </w:rPr>
      </w:pPr>
      <w:r w:rsidRPr="007928DC">
        <w:rPr>
          <w:sz w:val="24"/>
          <w:szCs w:val="24"/>
        </w:rPr>
        <w:t>д) стилобат – общая часть объекта (объектов) капитального строительства с высотой не более двух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14:paraId="2313BBE4"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Благоустройство территории</w:t>
      </w:r>
      <w:r w:rsidRPr="00A7476A">
        <w:rPr>
          <w:sz w:val="24"/>
          <w:szCs w:val="24"/>
        </w:rPr>
        <w:t>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471BDBFD" w14:textId="77777777" w:rsidR="005400C2" w:rsidRDefault="005400C2" w:rsidP="005400C2">
      <w:pPr>
        <w:keepLines w:val="0"/>
        <w:widowControl w:val="0"/>
        <w:overflowPunct/>
        <w:spacing w:line="240" w:lineRule="auto"/>
        <w:ind w:firstLine="709"/>
        <w:rPr>
          <w:sz w:val="24"/>
          <w:szCs w:val="24"/>
        </w:rPr>
      </w:pPr>
      <w:r w:rsidRPr="00A74585">
        <w:rPr>
          <w:b/>
          <w:bCs/>
          <w:sz w:val="24"/>
          <w:szCs w:val="24"/>
        </w:rPr>
        <w:t>Историческое поселение</w:t>
      </w:r>
      <w:r w:rsidRPr="00A7476A">
        <w:rPr>
          <w:sz w:val="24"/>
          <w:szCs w:val="24"/>
        </w:rPr>
        <w:t xml:space="preserve"> - включенные в перечень исторических поселений </w:t>
      </w:r>
      <w:r w:rsidRPr="00A7476A">
        <w:rPr>
          <w:sz w:val="24"/>
          <w:szCs w:val="24"/>
        </w:rPr>
        <w:lastRenderedPageBreak/>
        <w:t>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12D361AA" w14:textId="77777777" w:rsidR="005400C2" w:rsidRPr="00A7476A" w:rsidRDefault="005400C2" w:rsidP="005400C2">
      <w:pPr>
        <w:keepLines w:val="0"/>
        <w:widowControl w:val="0"/>
        <w:overflowPunct/>
        <w:spacing w:line="240" w:lineRule="auto"/>
        <w:ind w:firstLine="709"/>
        <w:rPr>
          <w:sz w:val="24"/>
          <w:szCs w:val="24"/>
        </w:rPr>
      </w:pPr>
      <w:r>
        <w:rPr>
          <w:b/>
          <w:bCs/>
          <w:sz w:val="24"/>
          <w:szCs w:val="24"/>
        </w:rPr>
        <w:t>Т</w:t>
      </w:r>
      <w:r w:rsidRPr="00E313F6">
        <w:rPr>
          <w:b/>
          <w:bCs/>
          <w:sz w:val="24"/>
          <w:szCs w:val="24"/>
        </w:rPr>
        <w:t>ерритория исторического поселения регионального значения</w:t>
      </w:r>
      <w:r w:rsidRPr="00E313F6">
        <w:rPr>
          <w:sz w:val="24"/>
          <w:szCs w:val="24"/>
        </w:rPr>
        <w:t xml:space="preserve"> – территория в границах, определённых приложением к Закону «Об объектах культурного наследия (памятниках истории и культуры) народов Российской Федерации, расположенных на территории муниципального образования»</w:t>
      </w:r>
      <w:r>
        <w:rPr>
          <w:sz w:val="24"/>
          <w:szCs w:val="24"/>
        </w:rPr>
        <w:t>;</w:t>
      </w:r>
    </w:p>
    <w:p w14:paraId="525667AF"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Земельный участок</w:t>
      </w:r>
      <w:r w:rsidRPr="00A7476A">
        <w:rPr>
          <w:sz w:val="24"/>
          <w:szCs w:val="24"/>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14:paraId="57D495DD" w14:textId="77777777" w:rsidR="005400C2" w:rsidRDefault="005400C2" w:rsidP="005400C2">
      <w:pPr>
        <w:keepLines w:val="0"/>
        <w:widowControl w:val="0"/>
        <w:overflowPunct/>
        <w:spacing w:line="240" w:lineRule="auto"/>
        <w:ind w:firstLine="709"/>
        <w:rPr>
          <w:sz w:val="24"/>
          <w:szCs w:val="24"/>
        </w:rPr>
      </w:pPr>
      <w:r w:rsidRPr="00A74585">
        <w:rPr>
          <w:b/>
          <w:bCs/>
          <w:sz w:val="24"/>
          <w:szCs w:val="24"/>
        </w:rPr>
        <w:t>Градостроительный план земельного участка</w:t>
      </w:r>
      <w:r w:rsidRPr="00A7476A">
        <w:rPr>
          <w:sz w:val="24"/>
          <w:szCs w:val="24"/>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14:paraId="118631B4" w14:textId="77777777" w:rsidR="005400C2" w:rsidRPr="00A7476A" w:rsidRDefault="005400C2" w:rsidP="005400C2">
      <w:pPr>
        <w:keepLines w:val="0"/>
        <w:widowControl w:val="0"/>
        <w:overflowPunct/>
        <w:spacing w:line="240" w:lineRule="auto"/>
        <w:ind w:firstLine="709"/>
        <w:rPr>
          <w:sz w:val="24"/>
          <w:szCs w:val="24"/>
        </w:rPr>
      </w:pPr>
      <w:r>
        <w:rPr>
          <w:b/>
          <w:bCs/>
          <w:sz w:val="24"/>
          <w:szCs w:val="24"/>
        </w:rPr>
        <w:t>З</w:t>
      </w:r>
      <w:r w:rsidRPr="00193DCF">
        <w:rPr>
          <w:b/>
          <w:bCs/>
          <w:sz w:val="24"/>
          <w:szCs w:val="24"/>
        </w:rPr>
        <w:t>она регулирования архитектурной среды</w:t>
      </w:r>
      <w:r w:rsidRPr="00193DCF">
        <w:rPr>
          <w:sz w:val="24"/>
          <w:szCs w:val="24"/>
        </w:rPr>
        <w:t xml:space="preserve"> – зона градостроительного регулирования, ограничивающая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приёмов при строительстве, капитальном ремонте, реконструкции объектов капитального строительства и эксплуатации зданий, сооружений</w:t>
      </w:r>
      <w:r>
        <w:rPr>
          <w:sz w:val="24"/>
          <w:szCs w:val="24"/>
        </w:rPr>
        <w:t>;</w:t>
      </w:r>
    </w:p>
    <w:p w14:paraId="642D87E0" w14:textId="77777777" w:rsidR="005400C2" w:rsidRDefault="005400C2" w:rsidP="005400C2">
      <w:pPr>
        <w:keepLines w:val="0"/>
        <w:widowControl w:val="0"/>
        <w:overflowPunct/>
        <w:spacing w:line="240" w:lineRule="auto"/>
        <w:ind w:firstLine="709"/>
        <w:rPr>
          <w:sz w:val="24"/>
          <w:szCs w:val="24"/>
        </w:rPr>
      </w:pPr>
      <w:r w:rsidRPr="00A74585">
        <w:rPr>
          <w:b/>
          <w:bCs/>
          <w:sz w:val="24"/>
          <w:szCs w:val="24"/>
        </w:rPr>
        <w:t>Градостроительная емкость территории</w:t>
      </w:r>
      <w:r w:rsidRPr="00A7476A">
        <w:rPr>
          <w:sz w:val="24"/>
          <w:szCs w:val="24"/>
        </w:rPr>
        <w:t xml:space="preserve"> (интенсивность использования, застройки)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41C29323" w14:textId="77777777" w:rsidR="005400C2" w:rsidRPr="00186DB8" w:rsidRDefault="005400C2" w:rsidP="005400C2">
      <w:pPr>
        <w:keepLines w:val="0"/>
        <w:widowControl w:val="0"/>
        <w:overflowPunct/>
        <w:spacing w:line="240" w:lineRule="auto"/>
        <w:ind w:firstLine="709"/>
        <w:rPr>
          <w:sz w:val="24"/>
          <w:szCs w:val="24"/>
        </w:rPr>
      </w:pPr>
      <w:r w:rsidRPr="00186DB8">
        <w:rPr>
          <w:b/>
          <w:bCs/>
          <w:sz w:val="24"/>
          <w:szCs w:val="24"/>
        </w:rPr>
        <w:t>Коэффициент использования территории (КИТ)</w:t>
      </w:r>
      <w:r>
        <w:rPr>
          <w:b/>
          <w:bCs/>
          <w:sz w:val="24"/>
          <w:szCs w:val="24"/>
        </w:rPr>
        <w:t xml:space="preserve"> - </w:t>
      </w:r>
      <w:r>
        <w:rPr>
          <w:sz w:val="24"/>
          <w:szCs w:val="24"/>
        </w:rPr>
        <w:t>вид ограничения, устанавливаемый градостроительным регламентом (в части предельных параметров разрешённого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определяется умножением значения коэффициента на показатель площади земельного участка.</w:t>
      </w:r>
    </w:p>
    <w:p w14:paraId="60937BBB"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Коэффициент застройки</w:t>
      </w:r>
      <w:r w:rsidRPr="00A7476A">
        <w:rPr>
          <w:sz w:val="24"/>
          <w:szCs w:val="24"/>
        </w:rPr>
        <w:t xml:space="preserve"> (Кз) - отношение территории земельного участка, которая может быть занята зданиями, ко всей площади участка (в процентах);</w:t>
      </w:r>
    </w:p>
    <w:p w14:paraId="14FEA2DB" w14:textId="77777777" w:rsidR="005400C2" w:rsidRDefault="005400C2" w:rsidP="005400C2">
      <w:pPr>
        <w:keepLines w:val="0"/>
        <w:widowControl w:val="0"/>
        <w:overflowPunct/>
        <w:spacing w:line="240" w:lineRule="auto"/>
        <w:ind w:firstLine="709"/>
        <w:rPr>
          <w:sz w:val="24"/>
          <w:szCs w:val="24"/>
        </w:rPr>
      </w:pPr>
      <w:r w:rsidRPr="00A74585">
        <w:rPr>
          <w:b/>
          <w:bCs/>
          <w:sz w:val="24"/>
          <w:szCs w:val="24"/>
        </w:rPr>
        <w:t>Коэффициент плотности застройки</w:t>
      </w:r>
      <w:r w:rsidRPr="00A7476A">
        <w:rPr>
          <w:sz w:val="24"/>
          <w:szCs w:val="24"/>
        </w:rPr>
        <w:t xml:space="preserve"> (Кпз) - отношение площади всех этажей зданий и сооружений к площади участка;</w:t>
      </w:r>
    </w:p>
    <w:p w14:paraId="07BA70F2" w14:textId="77777777" w:rsidR="005400C2" w:rsidRDefault="005400C2" w:rsidP="005400C2">
      <w:pPr>
        <w:keepLines w:val="0"/>
        <w:widowControl w:val="0"/>
        <w:overflowPunct/>
        <w:spacing w:line="240" w:lineRule="auto"/>
        <w:ind w:firstLine="709"/>
        <w:rPr>
          <w:sz w:val="24"/>
          <w:szCs w:val="24"/>
        </w:rPr>
      </w:pPr>
      <w:r>
        <w:rPr>
          <w:b/>
          <w:bCs/>
          <w:sz w:val="24"/>
          <w:szCs w:val="24"/>
        </w:rPr>
        <w:t>П</w:t>
      </w:r>
      <w:r w:rsidRPr="00E313F6">
        <w:rPr>
          <w:b/>
          <w:bCs/>
          <w:sz w:val="24"/>
          <w:szCs w:val="24"/>
        </w:rPr>
        <w:t>редельный коэффициент плотности застройки –</w:t>
      </w:r>
      <w:r w:rsidRPr="00E313F6">
        <w:rPr>
          <w:sz w:val="24"/>
          <w:szCs w:val="24"/>
        </w:rPr>
        <w:t xml:space="preserve"> предельное максимальное отношение суммарной общей площади всех этажей зданий, строений, сооружений к площади земельного участка (квартала);</w:t>
      </w:r>
    </w:p>
    <w:p w14:paraId="168BAF09" w14:textId="77777777" w:rsidR="005400C2" w:rsidRPr="00A7476A" w:rsidRDefault="005400C2" w:rsidP="005400C2">
      <w:pPr>
        <w:keepLines w:val="0"/>
        <w:widowControl w:val="0"/>
        <w:overflowPunct/>
        <w:spacing w:line="240" w:lineRule="auto"/>
        <w:ind w:firstLine="709"/>
        <w:rPr>
          <w:sz w:val="24"/>
          <w:szCs w:val="24"/>
        </w:rPr>
      </w:pPr>
      <w:r>
        <w:rPr>
          <w:b/>
          <w:bCs/>
          <w:sz w:val="24"/>
          <w:szCs w:val="24"/>
        </w:rPr>
        <w:t>П</w:t>
      </w:r>
      <w:r w:rsidRPr="00E313F6">
        <w:rPr>
          <w:b/>
          <w:bCs/>
          <w:sz w:val="24"/>
          <w:szCs w:val="24"/>
        </w:rPr>
        <w:t>редельный коэффициент плотности жилой застройки</w:t>
      </w:r>
      <w:r w:rsidRPr="00E313F6">
        <w:rPr>
          <w:sz w:val="24"/>
          <w:szCs w:val="24"/>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 площади земельного участка</w:t>
      </w:r>
      <w:r>
        <w:rPr>
          <w:sz w:val="24"/>
          <w:szCs w:val="24"/>
        </w:rPr>
        <w:t>;</w:t>
      </w:r>
    </w:p>
    <w:p w14:paraId="07C6ABD0"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Плотность застройки</w:t>
      </w:r>
      <w:r w:rsidRPr="00A7476A">
        <w:rPr>
          <w:sz w:val="24"/>
          <w:szCs w:val="24"/>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6BB9FF3C" w14:textId="77777777" w:rsidR="005400C2" w:rsidRDefault="005400C2" w:rsidP="005400C2">
      <w:pPr>
        <w:keepLines w:val="0"/>
        <w:widowControl w:val="0"/>
        <w:overflowPunct/>
        <w:spacing w:line="240" w:lineRule="auto"/>
        <w:ind w:firstLine="709"/>
        <w:rPr>
          <w:sz w:val="24"/>
          <w:szCs w:val="24"/>
        </w:rPr>
      </w:pPr>
      <w:r w:rsidRPr="00A74585">
        <w:rPr>
          <w:b/>
          <w:bCs/>
          <w:sz w:val="24"/>
          <w:szCs w:val="24"/>
        </w:rPr>
        <w:lastRenderedPageBreak/>
        <w:t>Суммарная поэтажная площадь</w:t>
      </w:r>
      <w:r w:rsidRPr="00A7476A">
        <w:rPr>
          <w:sz w:val="24"/>
          <w:szCs w:val="24"/>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5981953C"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Предельное количество этажей</w:t>
      </w:r>
      <w:r w:rsidRPr="00EA20A1">
        <w:rPr>
          <w:sz w:val="24"/>
          <w:szCs w:val="24"/>
        </w:rPr>
        <w:t xml:space="preserve"> – предельно допустимое количество суммы всех надземных этажей объекта капитального строительства</w:t>
      </w:r>
      <w:r>
        <w:rPr>
          <w:sz w:val="24"/>
          <w:szCs w:val="24"/>
        </w:rPr>
        <w:t>;</w:t>
      </w:r>
    </w:p>
    <w:p w14:paraId="5B470320"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Высота здания, строения, сооружения</w:t>
      </w:r>
      <w:r w:rsidRPr="00A7476A">
        <w:rPr>
          <w:sz w:val="24"/>
          <w:szCs w:val="24"/>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4E4FC4C8" w14:textId="77777777" w:rsidR="005400C2" w:rsidRDefault="005400C2" w:rsidP="005400C2">
      <w:pPr>
        <w:keepLines w:val="0"/>
        <w:widowControl w:val="0"/>
        <w:overflowPunct/>
        <w:spacing w:line="240" w:lineRule="auto"/>
        <w:ind w:firstLine="709"/>
        <w:rPr>
          <w:sz w:val="24"/>
          <w:szCs w:val="24"/>
        </w:rPr>
      </w:pPr>
      <w:r w:rsidRPr="00A74585">
        <w:rPr>
          <w:b/>
          <w:bCs/>
          <w:sz w:val="24"/>
          <w:szCs w:val="24"/>
        </w:rPr>
        <w:t>Высота здания</w:t>
      </w:r>
      <w:r w:rsidRPr="00A7476A">
        <w:rPr>
          <w:sz w:val="24"/>
          <w:szCs w:val="24"/>
        </w:rPr>
        <w:t xml:space="preserve"> - </w:t>
      </w:r>
      <w:r w:rsidRPr="00193DCF">
        <w:rPr>
          <w:sz w:val="24"/>
          <w:szCs w:val="24"/>
        </w:rPr>
        <w:t>высота объекта капитального строительства, которая рассчитывается в метрах от средней планировочной отметки земли до верха парапета плоской кровли, карниза (свеса) скатной кровли или конька кровли при ее уклоне выше 30 градусов</w:t>
      </w:r>
      <w:r w:rsidRPr="00A7476A">
        <w:rPr>
          <w:sz w:val="24"/>
          <w:szCs w:val="24"/>
        </w:rPr>
        <w:t>;</w:t>
      </w:r>
    </w:p>
    <w:p w14:paraId="653D048C" w14:textId="77777777" w:rsidR="005400C2" w:rsidRDefault="005400C2" w:rsidP="005400C2">
      <w:pPr>
        <w:keepLines w:val="0"/>
        <w:widowControl w:val="0"/>
        <w:overflowPunct/>
        <w:spacing w:line="240" w:lineRule="auto"/>
        <w:ind w:firstLine="709"/>
        <w:rPr>
          <w:sz w:val="24"/>
          <w:szCs w:val="24"/>
        </w:rPr>
      </w:pPr>
      <w:r>
        <w:rPr>
          <w:b/>
          <w:bCs/>
          <w:sz w:val="24"/>
          <w:szCs w:val="24"/>
        </w:rPr>
        <w:t>В</w:t>
      </w:r>
      <w:r w:rsidRPr="00193DCF">
        <w:rPr>
          <w:b/>
          <w:bCs/>
          <w:sz w:val="24"/>
          <w:szCs w:val="24"/>
        </w:rPr>
        <w:t xml:space="preserve">ысота этажа - </w:t>
      </w:r>
      <w:r w:rsidRPr="00193DCF">
        <w:rPr>
          <w:sz w:val="24"/>
          <w:szCs w:val="24"/>
        </w:rPr>
        <w:t>расстояние от верха нижерасположенного перекрытия (или пола по грунту) до верха расположенного над ним перекрытия (или до низа стропильных конструкций для одноэтажного здания);</w:t>
      </w:r>
    </w:p>
    <w:p w14:paraId="70E44B2B" w14:textId="77777777" w:rsidR="005400C2" w:rsidRDefault="005400C2" w:rsidP="005400C2">
      <w:pPr>
        <w:keepLines w:val="0"/>
        <w:widowControl w:val="0"/>
        <w:overflowPunct/>
        <w:spacing w:line="240" w:lineRule="auto"/>
        <w:ind w:firstLine="709"/>
        <w:rPr>
          <w:sz w:val="24"/>
          <w:szCs w:val="24"/>
        </w:rPr>
      </w:pPr>
      <w:r w:rsidRPr="00A74585">
        <w:rPr>
          <w:b/>
          <w:bCs/>
          <w:sz w:val="24"/>
          <w:szCs w:val="24"/>
        </w:rPr>
        <w:t>Высота входной группы</w:t>
      </w:r>
      <w:r w:rsidRPr="00EA20A1">
        <w:rPr>
          <w:sz w:val="24"/>
          <w:szCs w:val="24"/>
        </w:rPr>
        <w:t xml:space="preserve"> (уровень входа в объект капитального строительства) – максимально допустимая разница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r>
        <w:rPr>
          <w:sz w:val="24"/>
          <w:szCs w:val="24"/>
        </w:rPr>
        <w:t>;</w:t>
      </w:r>
    </w:p>
    <w:p w14:paraId="0124A870"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Предельная высота зданий, строений, сооружений</w:t>
      </w:r>
      <w:r w:rsidRPr="00EA20A1">
        <w:rPr>
          <w:sz w:val="24"/>
          <w:szCs w:val="24"/>
        </w:rPr>
        <w:t xml:space="preserve"> – предельно допустимая высота объекта капитального строительства, рассчитываемая в метрах от средней планировочной отметки земли до верха парапета, карниза (свеса) скатной кровли или конька кровли при её уклоне выше 30 градусов</w:t>
      </w:r>
      <w:r>
        <w:rPr>
          <w:sz w:val="24"/>
          <w:szCs w:val="24"/>
        </w:rPr>
        <w:t>;</w:t>
      </w:r>
    </w:p>
    <w:p w14:paraId="765E6EE1"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Строительство</w:t>
      </w:r>
      <w:r w:rsidRPr="00A7476A">
        <w:rPr>
          <w:sz w:val="24"/>
          <w:szCs w:val="24"/>
        </w:rPr>
        <w:t xml:space="preserve"> - создание зданий, строений, сооружений (в том числе на месте сносимых объектов капитального строительства);</w:t>
      </w:r>
    </w:p>
    <w:p w14:paraId="1FD0B5A9" w14:textId="77777777" w:rsidR="005400C2" w:rsidRPr="00A7476A" w:rsidRDefault="005400C2" w:rsidP="005400C2">
      <w:pPr>
        <w:keepLines w:val="0"/>
        <w:widowControl w:val="0"/>
        <w:overflowPunct/>
        <w:spacing w:line="240" w:lineRule="auto"/>
        <w:ind w:firstLine="709"/>
        <w:rPr>
          <w:sz w:val="24"/>
          <w:szCs w:val="24"/>
        </w:rPr>
      </w:pPr>
      <w:r w:rsidRPr="00A74585">
        <w:rPr>
          <w:rStyle w:val="blk"/>
          <w:b/>
          <w:bCs/>
          <w:sz w:val="24"/>
          <w:szCs w:val="24"/>
        </w:rPr>
        <w:t>Объект капитального строительства</w:t>
      </w:r>
      <w:r w:rsidRPr="00A7476A">
        <w:rPr>
          <w:rStyle w:val="blk"/>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24D5E671"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Некапитальные строения, сооружения</w:t>
      </w:r>
      <w:r w:rsidRPr="00A7476A">
        <w:rPr>
          <w:sz w:val="24"/>
          <w:szCs w:val="24"/>
        </w:rPr>
        <w:t>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3CF652EB"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Линейные объекты</w:t>
      </w:r>
      <w:r w:rsidRPr="00A7476A">
        <w:rPr>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50D7E15B"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Реконструкция объектов капитального строительства</w:t>
      </w:r>
      <w:r w:rsidRPr="00A7476A">
        <w:rPr>
          <w:sz w:val="24"/>
          <w:szCs w:val="24"/>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14:paraId="04ED2DB0"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Реконструкция линейных объектов</w:t>
      </w:r>
      <w:r w:rsidRPr="00A7476A">
        <w:rPr>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19FE734F"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lastRenderedPageBreak/>
        <w:t>Капитальный ремонт объектов капитального строительства</w:t>
      </w:r>
      <w:r w:rsidRPr="00A7476A">
        <w:rPr>
          <w:sz w:val="24"/>
          <w:szCs w:val="24"/>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519A6448"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Капитальный ремонт линейных объектов</w:t>
      </w:r>
      <w:r w:rsidRPr="00A7476A">
        <w:rPr>
          <w:sz w:val="24"/>
          <w:szCs w:val="24"/>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2B05FC0B"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Инженерные изыскания</w:t>
      </w:r>
      <w:r w:rsidRPr="00A7476A">
        <w:rPr>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1FA2FC54"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Застройщик</w:t>
      </w:r>
      <w:r w:rsidRPr="00566262">
        <w:rPr>
          <w:color w:val="FF0000"/>
          <w:sz w:val="24"/>
          <w:szCs w:val="24"/>
        </w:rPr>
        <w:t> </w:t>
      </w:r>
      <w:r w:rsidRPr="00A7476A">
        <w:rPr>
          <w:sz w:val="24"/>
          <w:szCs w:val="24"/>
        </w:rPr>
        <w:t>-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4AB6DD2F"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Объекты федерального значения</w:t>
      </w:r>
      <w:r w:rsidRPr="00A7476A">
        <w:rPr>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(далее Градостроительный кодекс)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64503687" w14:textId="77777777" w:rsidR="005400C2" w:rsidRPr="000C3A9B" w:rsidRDefault="005400C2" w:rsidP="005400C2">
      <w:pPr>
        <w:keepLines w:val="0"/>
        <w:widowControl w:val="0"/>
        <w:overflowPunct/>
        <w:spacing w:line="240" w:lineRule="auto"/>
        <w:ind w:firstLine="709"/>
        <w:rPr>
          <w:sz w:val="24"/>
          <w:szCs w:val="24"/>
        </w:rPr>
      </w:pPr>
      <w:r w:rsidRPr="000C3A9B">
        <w:rPr>
          <w:b/>
          <w:bCs/>
          <w:sz w:val="24"/>
          <w:szCs w:val="24"/>
        </w:rPr>
        <w:t>Объекты регионального значения</w:t>
      </w:r>
      <w:r w:rsidRPr="000C3A9B">
        <w:rPr>
          <w:sz w:val="24"/>
          <w:szCs w:val="24"/>
        </w:rPr>
        <w:t xml:space="preserve"> - объекты капитального строительства, иные </w:t>
      </w:r>
      <w:r w:rsidRPr="000C3A9B">
        <w:rPr>
          <w:sz w:val="24"/>
          <w:szCs w:val="24"/>
        </w:rPr>
        <w:lastRenderedPageBreak/>
        <w:t>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областях, подлежащих отображению на схеме территориального планирования субъекта Российской Федерации, определяются законом Краснодарского края;</w:t>
      </w:r>
    </w:p>
    <w:p w14:paraId="7448CCCE"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Объекты местного значения</w:t>
      </w:r>
      <w:r w:rsidRPr="00A7476A">
        <w:rPr>
          <w:sz w:val="24"/>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в указанных в пункте 1 части 3 статьи 19 и пункте 1 части 5 статьи 23 Градостроительного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 определяются законом Краснодарского края;</w:t>
      </w:r>
    </w:p>
    <w:p w14:paraId="27E5ED07"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Технический заказчик</w:t>
      </w:r>
      <w:r w:rsidRPr="00A7476A">
        <w:rPr>
          <w:sz w:val="24"/>
          <w:szCs w:val="24"/>
        </w:rPr>
        <w:t>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w:t>
      </w:r>
    </w:p>
    <w:p w14:paraId="3AC2F87D"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Программы комплексного развития систем коммунальной инфраструктуры поселения</w:t>
      </w:r>
      <w:r w:rsidRPr="00A7476A">
        <w:rPr>
          <w:sz w:val="24"/>
          <w:szCs w:val="24"/>
        </w:rPr>
        <w:t xml:space="preserve">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разрабатываются и утверждаются органами местного </w:t>
      </w:r>
      <w:r w:rsidRPr="00A7476A">
        <w:rPr>
          <w:sz w:val="24"/>
          <w:szCs w:val="24"/>
        </w:rPr>
        <w:lastRenderedPageBreak/>
        <w:t>самоуправления поселения,  на основании утвержденных в порядке, установленном Градостроительным кодексом, генеральных планов таких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64C3B02B"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Система коммунальной инфраструктуры</w:t>
      </w:r>
      <w:r w:rsidRPr="00A7476A">
        <w:rPr>
          <w:sz w:val="24"/>
          <w:szCs w:val="24"/>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424A5CE1"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Транспортно-пересадочный узел</w:t>
      </w:r>
      <w:r w:rsidRPr="00A7476A">
        <w:rPr>
          <w:sz w:val="24"/>
          <w:szCs w:val="24"/>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39D9F5DC" w14:textId="77777777" w:rsidR="005400C2" w:rsidRPr="00E56B1D" w:rsidRDefault="005400C2" w:rsidP="005400C2">
      <w:pPr>
        <w:keepLines w:val="0"/>
        <w:widowControl w:val="0"/>
        <w:overflowPunct/>
        <w:spacing w:line="240" w:lineRule="auto"/>
        <w:ind w:firstLine="709"/>
        <w:rPr>
          <w:sz w:val="24"/>
          <w:szCs w:val="24"/>
        </w:rPr>
      </w:pPr>
      <w:r w:rsidRPr="00A74585">
        <w:rPr>
          <w:b/>
          <w:bCs/>
          <w:sz w:val="24"/>
          <w:szCs w:val="24"/>
        </w:rPr>
        <w:t>Нормативы градостроительного проектирования</w:t>
      </w:r>
      <w:r w:rsidRPr="00E56B1D">
        <w:rPr>
          <w:sz w:val="24"/>
          <w:szCs w:val="24"/>
        </w:rPr>
        <w:t xml:space="preserve"> - 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79B9D5C1"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Программы комплексного развития транспортной инфраструктуры поселения</w:t>
      </w:r>
      <w:r w:rsidRPr="00A7476A">
        <w:rPr>
          <w:sz w:val="24"/>
          <w:szCs w:val="24"/>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настоящим Кодексом, генеральных планов 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w:t>
      </w:r>
    </w:p>
    <w:p w14:paraId="694A4F56"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Программы комплексного развития социальной инфраструктуры поселения</w:t>
      </w:r>
      <w:r w:rsidRPr="00A7476A">
        <w:rPr>
          <w:sz w:val="24"/>
          <w:szCs w:val="24"/>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Программы комплексного развития социальной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генеральных планов поселения,  и должны обеспечивать </w:t>
      </w:r>
      <w:r w:rsidRPr="00A7476A">
        <w:rPr>
          <w:sz w:val="24"/>
          <w:szCs w:val="24"/>
        </w:rPr>
        <w:lastRenderedPageBreak/>
        <w:t>сбалансированное, перспективное развитие социальной инфраструктуры поселения,  в соответствии с потребностями в строительстве объектов социальной инфраструктуры местного значения;</w:t>
      </w:r>
    </w:p>
    <w:p w14:paraId="62D28AC1"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Машино-место</w:t>
      </w:r>
      <w:r w:rsidRPr="00A7476A">
        <w:rPr>
          <w:sz w:val="24"/>
          <w:szCs w:val="24"/>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4221F943" w14:textId="77777777" w:rsidR="005400C2" w:rsidRPr="00A7476A" w:rsidRDefault="005400C2" w:rsidP="005400C2">
      <w:pPr>
        <w:pStyle w:val="affffff3"/>
        <w:ind w:right="-150" w:firstLine="709"/>
        <w:jc w:val="both"/>
        <w:rPr>
          <w:rFonts w:ascii="Times New Roman" w:hAnsi="Times New Roman" w:cs="Times New Roman"/>
          <w:shd w:val="clear" w:color="auto" w:fill="FFFFFF"/>
        </w:rPr>
      </w:pPr>
      <w:r w:rsidRPr="00A74585">
        <w:rPr>
          <w:rStyle w:val="s10"/>
          <w:rFonts w:ascii="Times New Roman" w:hAnsi="Times New Roman" w:cs="Times New Roman"/>
          <w:b/>
          <w:shd w:val="clear" w:color="auto" w:fill="FFFFFF"/>
        </w:rPr>
        <w:t>Комплексное развитие территорий</w:t>
      </w:r>
      <w:r w:rsidRPr="00A7476A">
        <w:rPr>
          <w:rFonts w:ascii="Times New Roman" w:hAnsi="Times New Roman" w:cs="Times New Roman"/>
          <w:shd w:val="clear" w:color="auto" w:fill="FFFFFF"/>
        </w:rPr>
        <w:t>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2C644F71"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Элемент планировочной структуры</w:t>
      </w:r>
      <w:r w:rsidRPr="00A7476A">
        <w:rPr>
          <w:sz w:val="24"/>
          <w:szCs w:val="24"/>
        </w:rPr>
        <w:t xml:space="preserve"> - часть территории поселения,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w:t>
      </w:r>
      <w:r>
        <w:rPr>
          <w:sz w:val="24"/>
          <w:szCs w:val="24"/>
        </w:rPr>
        <w:t>исполнительным органом</w:t>
      </w:r>
      <w:r w:rsidRPr="00A7476A">
        <w:rPr>
          <w:sz w:val="24"/>
          <w:szCs w:val="24"/>
        </w:rPr>
        <w:t>;</w:t>
      </w:r>
    </w:p>
    <w:p w14:paraId="1F485C33"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Микрорайон (квартал)</w:t>
      </w:r>
      <w:r w:rsidRPr="00A7476A">
        <w:rPr>
          <w:sz w:val="24"/>
          <w:szCs w:val="24"/>
        </w:rPr>
        <w:t xml:space="preserve"> - структурный элемент жилой застройки;</w:t>
      </w:r>
    </w:p>
    <w:p w14:paraId="3605C235"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Жилой район</w:t>
      </w:r>
      <w:r w:rsidRPr="00A7476A">
        <w:rPr>
          <w:sz w:val="24"/>
          <w:szCs w:val="24"/>
        </w:rPr>
        <w:t xml:space="preserve"> - структурный элемент селитебной территории;</w:t>
      </w:r>
    </w:p>
    <w:p w14:paraId="15F82F24"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Улица</w:t>
      </w:r>
      <w:r w:rsidRPr="00A7476A">
        <w:rPr>
          <w:sz w:val="24"/>
          <w:szCs w:val="24"/>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6D354148"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Дорога</w:t>
      </w:r>
      <w:r w:rsidRPr="00A7476A">
        <w:rPr>
          <w:sz w:val="24"/>
          <w:szCs w:val="24"/>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2F1652C1" w14:textId="77777777" w:rsidR="005400C2" w:rsidRDefault="005400C2" w:rsidP="005400C2">
      <w:pPr>
        <w:keepLines w:val="0"/>
        <w:widowControl w:val="0"/>
        <w:overflowPunct/>
        <w:spacing w:line="240" w:lineRule="auto"/>
        <w:ind w:firstLine="709"/>
        <w:rPr>
          <w:sz w:val="24"/>
          <w:szCs w:val="24"/>
        </w:rPr>
      </w:pPr>
      <w:r w:rsidRPr="00A74585">
        <w:rPr>
          <w:b/>
          <w:bCs/>
          <w:sz w:val="24"/>
          <w:szCs w:val="24"/>
        </w:rPr>
        <w:t>Пешеходная зона</w:t>
      </w:r>
      <w:r w:rsidRPr="00A7476A">
        <w:rPr>
          <w:sz w:val="24"/>
          <w:szCs w:val="24"/>
        </w:rPr>
        <w:t xml:space="preserve"> - территория, предназначенная для передвижения пешеходов;</w:t>
      </w:r>
    </w:p>
    <w:p w14:paraId="067189AA" w14:textId="77777777" w:rsidR="005400C2" w:rsidRPr="00E56B1D" w:rsidRDefault="005400C2" w:rsidP="005400C2">
      <w:pPr>
        <w:keepLines w:val="0"/>
        <w:widowControl w:val="0"/>
        <w:overflowPunct/>
        <w:spacing w:line="240" w:lineRule="auto"/>
        <w:ind w:firstLine="709"/>
        <w:rPr>
          <w:sz w:val="24"/>
          <w:szCs w:val="24"/>
          <w:shd w:val="clear" w:color="auto" w:fill="FFFFFF"/>
        </w:rPr>
      </w:pPr>
      <w:r w:rsidRPr="00A74585">
        <w:rPr>
          <w:b/>
          <w:bCs/>
          <w:sz w:val="24"/>
          <w:szCs w:val="24"/>
          <w:shd w:val="clear" w:color="auto" w:fill="FFFFFF"/>
        </w:rPr>
        <w:t>Многоквартирный дом</w:t>
      </w:r>
      <w:r>
        <w:rPr>
          <w:b/>
          <w:bCs/>
          <w:sz w:val="24"/>
          <w:szCs w:val="24"/>
          <w:shd w:val="clear" w:color="auto" w:fill="FFFFFF"/>
        </w:rPr>
        <w:t xml:space="preserve"> </w:t>
      </w:r>
      <w:r w:rsidRPr="00E56B1D">
        <w:rPr>
          <w:sz w:val="24"/>
          <w:szCs w:val="24"/>
          <w:shd w:val="clear" w:color="auto" w:fill="FFFFFF"/>
        </w:rPr>
        <w:t>- здание, состоящее из двух и более квартир, включающее в себя общедомовое имущество. Многоквартирный дом может также включать в себя принадлежащие отдельным собственникам нежилые помещения и (или) машино-места, являющиеся неотъемлемой конструктивной частью такого многоквартирного дома.</w:t>
      </w:r>
    </w:p>
    <w:p w14:paraId="4CBAE02D" w14:textId="77777777" w:rsidR="005400C2" w:rsidRPr="00E56B1D" w:rsidRDefault="005400C2" w:rsidP="005400C2">
      <w:pPr>
        <w:keepLines w:val="0"/>
        <w:widowControl w:val="0"/>
        <w:overflowPunct/>
        <w:spacing w:line="240" w:lineRule="auto"/>
        <w:ind w:firstLine="709"/>
        <w:rPr>
          <w:sz w:val="24"/>
          <w:szCs w:val="24"/>
        </w:rPr>
      </w:pPr>
      <w:r w:rsidRPr="00A74585">
        <w:rPr>
          <w:b/>
          <w:sz w:val="24"/>
          <w:szCs w:val="24"/>
          <w:shd w:val="clear" w:color="auto" w:fill="FFFFFF"/>
        </w:rPr>
        <w:t>Малоэтажный жилой комплекс</w:t>
      </w:r>
      <w:r w:rsidRPr="00E56B1D">
        <w:rPr>
          <w:sz w:val="24"/>
          <w:szCs w:val="24"/>
          <w:shd w:val="clear" w:color="auto" w:fill="FFFFFF"/>
        </w:rPr>
        <w:t xml:space="preserve"> - совокупность индивидуальных </w:t>
      </w:r>
      <w:r w:rsidRPr="00E56B1D">
        <w:rPr>
          <w:bCs/>
          <w:sz w:val="24"/>
          <w:szCs w:val="24"/>
          <w:shd w:val="clear" w:color="auto" w:fill="FFFFFF"/>
        </w:rPr>
        <w:t>жилых</w:t>
      </w:r>
      <w:r w:rsidRPr="00E56B1D">
        <w:rPr>
          <w:sz w:val="24"/>
          <w:szCs w:val="24"/>
          <w:shd w:val="clear" w:color="auto" w:fill="FFFFFF"/>
        </w:rPr>
        <w:t> домов и иных объектов, которые определены в проектной декларации как общее имущество и строительство (создание) которых осуществляется застройщиком в соответствии с утвержденной документацией по планировке территории;</w:t>
      </w:r>
    </w:p>
    <w:p w14:paraId="3836F8A3"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Здание жилое многоквартирное секционного типа</w:t>
      </w:r>
      <w:r w:rsidRPr="00A7476A">
        <w:rPr>
          <w:sz w:val="24"/>
          <w:szCs w:val="24"/>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14:paraId="2FED5A56"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Секция жилого здания</w:t>
      </w:r>
      <w:r w:rsidRPr="00A7476A">
        <w:rPr>
          <w:sz w:val="24"/>
          <w:szCs w:val="24"/>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3FAF55E8"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Здание жилое многоквартирное галерейного типа</w:t>
      </w:r>
      <w:r w:rsidRPr="00A7476A">
        <w:rPr>
          <w:sz w:val="24"/>
          <w:szCs w:val="24"/>
        </w:rPr>
        <w:t xml:space="preserve"> - здание, в котором все квартиры этажа имеют выходы через общую галерею не менее чем на две лестницы;</w:t>
      </w:r>
    </w:p>
    <w:p w14:paraId="447F75C1"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Здание жилое многоквартирное коридорного типа</w:t>
      </w:r>
      <w:r w:rsidRPr="00A7476A">
        <w:rPr>
          <w:sz w:val="24"/>
          <w:szCs w:val="24"/>
        </w:rPr>
        <w:t xml:space="preserve"> - здание, в котором все квартиры этажа имеют выходы через общий коридор не менее чем на две лестницы;</w:t>
      </w:r>
    </w:p>
    <w:p w14:paraId="68D54A19" w14:textId="77777777" w:rsidR="005400C2" w:rsidRDefault="005400C2" w:rsidP="005400C2">
      <w:pPr>
        <w:keepLines w:val="0"/>
        <w:widowControl w:val="0"/>
        <w:overflowPunct/>
        <w:spacing w:line="240" w:lineRule="auto"/>
        <w:ind w:firstLine="709"/>
        <w:rPr>
          <w:sz w:val="24"/>
          <w:szCs w:val="24"/>
        </w:rPr>
      </w:pPr>
      <w:r w:rsidRPr="00A74585">
        <w:rPr>
          <w:b/>
          <w:bCs/>
          <w:sz w:val="24"/>
          <w:szCs w:val="24"/>
        </w:rPr>
        <w:t>Блокированный жилой дом</w:t>
      </w:r>
      <w:r w:rsidRPr="00A7476A">
        <w:rPr>
          <w:sz w:val="24"/>
          <w:szCs w:val="24"/>
        </w:rPr>
        <w:t xml:space="preserve"> (дом жилой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w:t>
      </w:r>
      <w:r w:rsidRPr="00A7476A">
        <w:rPr>
          <w:sz w:val="24"/>
          <w:szCs w:val="24"/>
        </w:rPr>
        <w:lastRenderedPageBreak/>
        <w:t>расположены на отдельном земельном участке и имеют выход на территорию общего пользования;</w:t>
      </w:r>
    </w:p>
    <w:p w14:paraId="59888AE1" w14:textId="77777777" w:rsidR="005400C2" w:rsidRDefault="005400C2" w:rsidP="005400C2">
      <w:pPr>
        <w:keepLines w:val="0"/>
        <w:widowControl w:val="0"/>
        <w:overflowPunct/>
        <w:spacing w:line="240" w:lineRule="auto"/>
        <w:ind w:firstLine="709"/>
        <w:rPr>
          <w:sz w:val="24"/>
          <w:szCs w:val="24"/>
        </w:rPr>
      </w:pPr>
      <w:r w:rsidRPr="00A74585">
        <w:rPr>
          <w:b/>
          <w:bCs/>
          <w:sz w:val="24"/>
          <w:szCs w:val="24"/>
        </w:rPr>
        <w:t>Дом блокированной застройки</w:t>
      </w:r>
      <w:r w:rsidRPr="00E56B1D">
        <w:rPr>
          <w:sz w:val="24"/>
          <w:szCs w:val="24"/>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14:paraId="6644C5DC" w14:textId="77777777" w:rsidR="005400C2" w:rsidRDefault="005400C2" w:rsidP="005400C2">
      <w:pPr>
        <w:keepLines w:val="0"/>
        <w:widowControl w:val="0"/>
        <w:overflowPunct/>
        <w:spacing w:line="240" w:lineRule="auto"/>
        <w:ind w:firstLine="709"/>
        <w:rPr>
          <w:sz w:val="24"/>
          <w:szCs w:val="24"/>
        </w:rPr>
      </w:pPr>
      <w:r w:rsidRPr="00A74585">
        <w:rPr>
          <w:b/>
          <w:bCs/>
          <w:sz w:val="24"/>
          <w:szCs w:val="24"/>
        </w:rPr>
        <w:t>Блок-секция</w:t>
      </w:r>
      <w:r w:rsidRPr="00A74585">
        <w:rPr>
          <w:sz w:val="24"/>
          <w:szCs w:val="24"/>
        </w:rPr>
        <w:t xml:space="preserve"> - самостоятельный в конструктивном отношении объемно- планировочный элемент здания, ограниченный наружными стенами или (и) деформационными швами</w:t>
      </w:r>
      <w:r>
        <w:rPr>
          <w:sz w:val="24"/>
          <w:szCs w:val="24"/>
        </w:rPr>
        <w:t>;</w:t>
      </w:r>
    </w:p>
    <w:p w14:paraId="776766E1" w14:textId="77777777" w:rsidR="005400C2" w:rsidRDefault="005400C2" w:rsidP="005400C2">
      <w:pPr>
        <w:keepLines w:val="0"/>
        <w:widowControl w:val="0"/>
        <w:overflowPunct/>
        <w:spacing w:line="240" w:lineRule="auto"/>
        <w:ind w:firstLine="709"/>
        <w:rPr>
          <w:sz w:val="24"/>
          <w:szCs w:val="24"/>
        </w:rPr>
      </w:pPr>
      <w:r>
        <w:rPr>
          <w:b/>
          <w:bCs/>
          <w:sz w:val="24"/>
          <w:szCs w:val="24"/>
        </w:rPr>
        <w:t>О</w:t>
      </w:r>
      <w:r w:rsidRPr="00E313F6">
        <w:rPr>
          <w:b/>
          <w:bCs/>
          <w:sz w:val="24"/>
          <w:szCs w:val="24"/>
        </w:rPr>
        <w:t>тметка входной группы</w:t>
      </w:r>
      <w:r w:rsidRPr="00E313F6">
        <w:rPr>
          <w:sz w:val="24"/>
          <w:szCs w:val="24"/>
        </w:rPr>
        <w:t xml:space="preserve"> - разница в метрах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r>
        <w:rPr>
          <w:sz w:val="24"/>
          <w:szCs w:val="24"/>
        </w:rPr>
        <w:t>;</w:t>
      </w:r>
    </w:p>
    <w:p w14:paraId="54E2BD66" w14:textId="77777777" w:rsidR="005400C2" w:rsidRDefault="005400C2" w:rsidP="005400C2">
      <w:pPr>
        <w:keepLines w:val="0"/>
        <w:widowControl w:val="0"/>
        <w:overflowPunct/>
        <w:spacing w:line="240" w:lineRule="auto"/>
        <w:ind w:firstLine="709"/>
        <w:rPr>
          <w:sz w:val="24"/>
          <w:szCs w:val="24"/>
        </w:rPr>
      </w:pPr>
      <w:r>
        <w:rPr>
          <w:b/>
          <w:bCs/>
          <w:sz w:val="24"/>
          <w:szCs w:val="24"/>
        </w:rPr>
        <w:t>Э</w:t>
      </w:r>
      <w:r w:rsidRPr="00E313F6">
        <w:rPr>
          <w:b/>
          <w:bCs/>
          <w:sz w:val="24"/>
          <w:szCs w:val="24"/>
        </w:rPr>
        <w:t>лементы входных групп</w:t>
      </w:r>
      <w:r w:rsidRPr="00E313F6">
        <w:rPr>
          <w:sz w:val="24"/>
          <w:szCs w:val="24"/>
        </w:rPr>
        <w:t xml:space="preserve"> - козырьки, навесы (в том числе их несущие конструкции - при наличии), лестницы, площадки, ступени, в случае организации выступающей входной группы </w:t>
      </w:r>
      <w:r>
        <w:rPr>
          <w:sz w:val="24"/>
          <w:szCs w:val="24"/>
        </w:rPr>
        <w:t>–</w:t>
      </w:r>
      <w:r w:rsidRPr="00E313F6">
        <w:rPr>
          <w:sz w:val="24"/>
          <w:szCs w:val="24"/>
        </w:rPr>
        <w:t xml:space="preserve"> стены</w:t>
      </w:r>
      <w:r>
        <w:rPr>
          <w:sz w:val="24"/>
          <w:szCs w:val="24"/>
        </w:rPr>
        <w:t>;</w:t>
      </w:r>
    </w:p>
    <w:p w14:paraId="1988CF0B" w14:textId="77777777" w:rsidR="005400C2" w:rsidRDefault="005400C2" w:rsidP="005400C2">
      <w:pPr>
        <w:keepLines w:val="0"/>
        <w:widowControl w:val="0"/>
        <w:overflowPunct/>
        <w:spacing w:line="240" w:lineRule="auto"/>
        <w:ind w:firstLine="709"/>
        <w:rPr>
          <w:sz w:val="24"/>
          <w:szCs w:val="24"/>
        </w:rPr>
      </w:pPr>
      <w:r>
        <w:rPr>
          <w:b/>
          <w:bCs/>
          <w:sz w:val="24"/>
          <w:szCs w:val="24"/>
        </w:rPr>
        <w:t>Г</w:t>
      </w:r>
      <w:r w:rsidRPr="00193DCF">
        <w:rPr>
          <w:b/>
          <w:bCs/>
          <w:sz w:val="24"/>
          <w:szCs w:val="24"/>
        </w:rPr>
        <w:t>лавный фасад</w:t>
      </w:r>
      <w:r w:rsidRPr="00193DCF">
        <w:rPr>
          <w:sz w:val="24"/>
          <w:szCs w:val="24"/>
        </w:rPr>
        <w:t xml:space="preserve"> - фасад здания, выходящий на границу участка, примыкающую к территориям общего пользования</w:t>
      </w:r>
      <w:r>
        <w:rPr>
          <w:sz w:val="24"/>
          <w:szCs w:val="24"/>
        </w:rPr>
        <w:t>;</w:t>
      </w:r>
    </w:p>
    <w:p w14:paraId="307B9C6F" w14:textId="77777777" w:rsidR="005400C2" w:rsidRDefault="005400C2" w:rsidP="005400C2">
      <w:pPr>
        <w:keepLines w:val="0"/>
        <w:widowControl w:val="0"/>
        <w:overflowPunct/>
        <w:spacing w:line="240" w:lineRule="auto"/>
        <w:ind w:firstLine="709"/>
        <w:rPr>
          <w:sz w:val="24"/>
          <w:szCs w:val="24"/>
        </w:rPr>
      </w:pPr>
      <w:r>
        <w:rPr>
          <w:b/>
          <w:bCs/>
          <w:sz w:val="24"/>
          <w:szCs w:val="24"/>
        </w:rPr>
        <w:t>В</w:t>
      </w:r>
      <w:r w:rsidRPr="00193DCF">
        <w:rPr>
          <w:b/>
          <w:bCs/>
          <w:sz w:val="24"/>
          <w:szCs w:val="24"/>
        </w:rPr>
        <w:t>торостепенный фасад</w:t>
      </w:r>
      <w:r w:rsidRPr="00193DCF">
        <w:rPr>
          <w:sz w:val="24"/>
          <w:szCs w:val="24"/>
        </w:rPr>
        <w:t xml:space="preserve"> - фасад здания, не подходящий под определение главного фасада</w:t>
      </w:r>
      <w:r>
        <w:rPr>
          <w:sz w:val="24"/>
          <w:szCs w:val="24"/>
        </w:rPr>
        <w:t>;</w:t>
      </w:r>
    </w:p>
    <w:p w14:paraId="112D1416" w14:textId="77777777" w:rsidR="005400C2" w:rsidRDefault="005400C2" w:rsidP="005400C2">
      <w:pPr>
        <w:keepLines w:val="0"/>
        <w:widowControl w:val="0"/>
        <w:overflowPunct/>
        <w:spacing w:line="240" w:lineRule="auto"/>
        <w:ind w:firstLine="709"/>
        <w:rPr>
          <w:sz w:val="24"/>
          <w:szCs w:val="24"/>
        </w:rPr>
      </w:pPr>
      <w:r>
        <w:rPr>
          <w:b/>
          <w:bCs/>
          <w:sz w:val="24"/>
          <w:szCs w:val="24"/>
        </w:rPr>
        <w:t>К</w:t>
      </w:r>
      <w:r w:rsidRPr="007928DC">
        <w:rPr>
          <w:b/>
          <w:bCs/>
          <w:sz w:val="24"/>
          <w:szCs w:val="24"/>
        </w:rPr>
        <w:t>олер элемента здания</w:t>
      </w:r>
      <w:r w:rsidRPr="007928DC">
        <w:rPr>
          <w:sz w:val="24"/>
          <w:szCs w:val="24"/>
        </w:rPr>
        <w:t xml:space="preserve"> - цвет, подобранный проектом для определенного конструктивного элемента. Колеры элементов здания вносятся в таблицу колеров, которая входит в состав проекта</w:t>
      </w:r>
      <w:r>
        <w:rPr>
          <w:sz w:val="24"/>
          <w:szCs w:val="24"/>
        </w:rPr>
        <w:t>;</w:t>
      </w:r>
    </w:p>
    <w:p w14:paraId="09684798" w14:textId="77777777" w:rsidR="005400C2" w:rsidRDefault="005400C2" w:rsidP="005400C2">
      <w:pPr>
        <w:keepLines w:val="0"/>
        <w:widowControl w:val="0"/>
        <w:overflowPunct/>
        <w:spacing w:line="240" w:lineRule="auto"/>
        <w:ind w:firstLine="709"/>
        <w:rPr>
          <w:sz w:val="24"/>
          <w:szCs w:val="24"/>
        </w:rPr>
      </w:pPr>
      <w:r>
        <w:rPr>
          <w:b/>
          <w:bCs/>
          <w:sz w:val="24"/>
          <w:szCs w:val="24"/>
        </w:rPr>
        <w:t>Т</w:t>
      </w:r>
      <w:r w:rsidRPr="00E313F6">
        <w:rPr>
          <w:b/>
          <w:bCs/>
          <w:sz w:val="24"/>
          <w:szCs w:val="24"/>
        </w:rPr>
        <w:t>екстура</w:t>
      </w:r>
      <w:r w:rsidRPr="00E313F6">
        <w:rPr>
          <w:sz w:val="24"/>
          <w:szCs w:val="24"/>
        </w:rPr>
        <w:t xml:space="preserve"> - визуальное свойство поверхности, которое передает информацию о структуре материала</w:t>
      </w:r>
      <w:r>
        <w:rPr>
          <w:sz w:val="24"/>
          <w:szCs w:val="24"/>
        </w:rPr>
        <w:t>;</w:t>
      </w:r>
    </w:p>
    <w:p w14:paraId="008F3D28" w14:textId="77777777" w:rsidR="005400C2" w:rsidRPr="00E56B1D" w:rsidRDefault="005400C2" w:rsidP="005400C2">
      <w:pPr>
        <w:keepLines w:val="0"/>
        <w:widowControl w:val="0"/>
        <w:overflowPunct/>
        <w:spacing w:line="240" w:lineRule="auto"/>
        <w:ind w:firstLine="709"/>
        <w:rPr>
          <w:sz w:val="24"/>
          <w:szCs w:val="24"/>
        </w:rPr>
      </w:pPr>
      <w:r>
        <w:rPr>
          <w:b/>
          <w:bCs/>
          <w:sz w:val="24"/>
          <w:szCs w:val="24"/>
        </w:rPr>
        <w:t>Ф</w:t>
      </w:r>
      <w:r w:rsidRPr="00E313F6">
        <w:rPr>
          <w:b/>
          <w:bCs/>
          <w:sz w:val="24"/>
          <w:szCs w:val="24"/>
        </w:rPr>
        <w:t>актура</w:t>
      </w:r>
      <w:r w:rsidRPr="00E313F6">
        <w:rPr>
          <w:sz w:val="24"/>
          <w:szCs w:val="24"/>
        </w:rPr>
        <w:t xml:space="preserve"> - внешнее строение поверхности материала с ее характерным рельефом</w:t>
      </w:r>
      <w:r>
        <w:rPr>
          <w:sz w:val="24"/>
          <w:szCs w:val="24"/>
        </w:rPr>
        <w:t>;</w:t>
      </w:r>
    </w:p>
    <w:p w14:paraId="1229DE15"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Одноквартирный жилой дом</w:t>
      </w:r>
      <w:r w:rsidRPr="00A7476A">
        <w:rPr>
          <w:sz w:val="24"/>
          <w:szCs w:val="24"/>
        </w:rPr>
        <w:t xml:space="preserve"> – жилой дом, предназначенный для проживания одной семьи и имеющий приквартирный участок;</w:t>
      </w:r>
    </w:p>
    <w:p w14:paraId="6B398818"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Приквартирный участок</w:t>
      </w:r>
      <w:r w:rsidRPr="00A7476A">
        <w:rPr>
          <w:sz w:val="24"/>
          <w:szCs w:val="24"/>
        </w:rPr>
        <w:t xml:space="preserve"> - земельный участок, примыкающий к жилому зданию (квартире) с непосредственным выходом на него;</w:t>
      </w:r>
    </w:p>
    <w:p w14:paraId="1926FC77"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Объект индивидуального жилищного строительства</w:t>
      </w:r>
      <w:r w:rsidRPr="00A7476A">
        <w:rPr>
          <w:sz w:val="24"/>
          <w:szCs w:val="24"/>
        </w:rPr>
        <w:t>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07B02724"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Этаж надземный</w:t>
      </w:r>
      <w:r w:rsidRPr="00A7476A">
        <w:rPr>
          <w:sz w:val="24"/>
          <w:szCs w:val="24"/>
        </w:rPr>
        <w:t xml:space="preserve"> - этаж с отметкой пола помещений не ниже планировочной отметки земли;</w:t>
      </w:r>
    </w:p>
    <w:p w14:paraId="0BDA559D"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Этаж подземный</w:t>
      </w:r>
      <w:r w:rsidRPr="00A7476A">
        <w:rPr>
          <w:sz w:val="24"/>
          <w:szCs w:val="24"/>
        </w:rPr>
        <w:t xml:space="preserve"> - этаж с отметкой пола помещений ниже планировочной отметки земли на всю высоту помещений;</w:t>
      </w:r>
    </w:p>
    <w:p w14:paraId="52133117"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Этаж первый</w:t>
      </w:r>
      <w:r w:rsidRPr="00A7476A">
        <w:rPr>
          <w:sz w:val="24"/>
          <w:szCs w:val="24"/>
        </w:rPr>
        <w:t xml:space="preserve"> - </w:t>
      </w:r>
      <w:r w:rsidRPr="00E313F6">
        <w:rPr>
          <w:sz w:val="24"/>
          <w:szCs w:val="24"/>
        </w:rPr>
        <w:t>нижний надземный этаж, доступный для входа с прилегающей территории</w:t>
      </w:r>
      <w:r w:rsidRPr="00A7476A">
        <w:rPr>
          <w:sz w:val="24"/>
          <w:szCs w:val="24"/>
        </w:rPr>
        <w:t>;</w:t>
      </w:r>
    </w:p>
    <w:p w14:paraId="454F1D04"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Этаж цокольный</w:t>
      </w:r>
      <w:r w:rsidRPr="00A7476A">
        <w:rPr>
          <w:sz w:val="24"/>
          <w:szCs w:val="24"/>
        </w:rPr>
        <w:t xml:space="preserve"> - этаж с отметкой пола помещений ниже планировочной отметки земли на высоту не более половины высоты помещений;</w:t>
      </w:r>
    </w:p>
    <w:p w14:paraId="0718FE3E"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Этаж подвальный</w:t>
      </w:r>
      <w:r w:rsidRPr="00A7476A">
        <w:rPr>
          <w:sz w:val="24"/>
          <w:szCs w:val="24"/>
        </w:rPr>
        <w:t xml:space="preserve"> - этаж с отметкой пола помещений ниже планировочной отметки </w:t>
      </w:r>
      <w:r w:rsidRPr="00A7476A">
        <w:rPr>
          <w:sz w:val="24"/>
          <w:szCs w:val="24"/>
        </w:rPr>
        <w:lastRenderedPageBreak/>
        <w:t>земли более чем наполовину высоты помещений или первый подземный этаж;</w:t>
      </w:r>
    </w:p>
    <w:p w14:paraId="64DE578E"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Этаж мансардный</w:t>
      </w:r>
      <w:r w:rsidRPr="00A7476A">
        <w:rPr>
          <w:sz w:val="24"/>
          <w:szCs w:val="24"/>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40D1C3EB" w14:textId="77777777" w:rsidR="005400C2" w:rsidRDefault="005400C2" w:rsidP="005400C2">
      <w:pPr>
        <w:keepLines w:val="0"/>
        <w:widowControl w:val="0"/>
        <w:overflowPunct/>
        <w:spacing w:line="240" w:lineRule="auto"/>
        <w:ind w:firstLine="709"/>
        <w:rPr>
          <w:sz w:val="24"/>
          <w:szCs w:val="24"/>
        </w:rPr>
      </w:pPr>
      <w:r w:rsidRPr="00A74585">
        <w:rPr>
          <w:b/>
          <w:bCs/>
          <w:sz w:val="24"/>
          <w:szCs w:val="24"/>
        </w:rPr>
        <w:t>Этаж технический</w:t>
      </w:r>
      <w:r w:rsidRPr="00A7476A">
        <w:rPr>
          <w:sz w:val="24"/>
          <w:szCs w:val="24"/>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4A55E656" w14:textId="77777777" w:rsidR="005400C2" w:rsidRDefault="005400C2" w:rsidP="005400C2">
      <w:pPr>
        <w:keepLines w:val="0"/>
        <w:widowControl w:val="0"/>
        <w:overflowPunct/>
        <w:spacing w:line="240" w:lineRule="auto"/>
        <w:ind w:firstLine="709"/>
        <w:rPr>
          <w:sz w:val="24"/>
          <w:szCs w:val="24"/>
        </w:rPr>
      </w:pPr>
      <w:r w:rsidRPr="00E313F6">
        <w:rPr>
          <w:b/>
          <w:bCs/>
          <w:sz w:val="24"/>
          <w:szCs w:val="24"/>
        </w:rPr>
        <w:t>Этаж типовой</w:t>
      </w:r>
      <w:r w:rsidRPr="00E313F6">
        <w:rPr>
          <w:sz w:val="24"/>
          <w:szCs w:val="24"/>
        </w:rPr>
        <w:t xml:space="preserve"> - этаж здания, планировочное и конструктивное решение которого неоднократно повторяется по высоте здания</w:t>
      </w:r>
      <w:r>
        <w:rPr>
          <w:sz w:val="24"/>
          <w:szCs w:val="24"/>
        </w:rPr>
        <w:t>;</w:t>
      </w:r>
    </w:p>
    <w:p w14:paraId="5C725485" w14:textId="77777777" w:rsidR="005400C2" w:rsidRDefault="005400C2" w:rsidP="005400C2">
      <w:pPr>
        <w:keepLines w:val="0"/>
        <w:widowControl w:val="0"/>
        <w:overflowPunct/>
        <w:spacing w:line="240" w:lineRule="auto"/>
        <w:ind w:firstLine="709"/>
        <w:rPr>
          <w:sz w:val="24"/>
          <w:szCs w:val="24"/>
        </w:rPr>
      </w:pPr>
      <w:r>
        <w:rPr>
          <w:b/>
          <w:bCs/>
          <w:sz w:val="24"/>
          <w:szCs w:val="24"/>
        </w:rPr>
        <w:t>П</w:t>
      </w:r>
      <w:r w:rsidRPr="00E313F6">
        <w:rPr>
          <w:b/>
          <w:bCs/>
          <w:sz w:val="24"/>
          <w:szCs w:val="24"/>
        </w:rPr>
        <w:t>роцент остекления первого этажа</w:t>
      </w:r>
      <w:r w:rsidRPr="00E313F6">
        <w:rPr>
          <w:sz w:val="24"/>
          <w:szCs w:val="24"/>
        </w:rPr>
        <w:t xml:space="preserve"> - доля светопрозрачных конструкций от общей площади фасада первого этажа, выходящего на границу участка, примыкающею к Второстепенный фасад территориям общего пользования</w:t>
      </w:r>
      <w:r>
        <w:rPr>
          <w:sz w:val="24"/>
          <w:szCs w:val="24"/>
        </w:rPr>
        <w:t>;</w:t>
      </w:r>
    </w:p>
    <w:p w14:paraId="29216602" w14:textId="77777777" w:rsidR="005400C2" w:rsidRPr="00A7476A" w:rsidRDefault="005400C2" w:rsidP="005400C2">
      <w:pPr>
        <w:keepLines w:val="0"/>
        <w:widowControl w:val="0"/>
        <w:overflowPunct/>
        <w:spacing w:line="240" w:lineRule="auto"/>
        <w:ind w:firstLine="709"/>
        <w:rPr>
          <w:sz w:val="24"/>
          <w:szCs w:val="24"/>
        </w:rPr>
      </w:pPr>
      <w:r>
        <w:rPr>
          <w:b/>
          <w:bCs/>
          <w:sz w:val="24"/>
          <w:szCs w:val="24"/>
        </w:rPr>
        <w:t>У</w:t>
      </w:r>
      <w:r w:rsidRPr="00E313F6">
        <w:rPr>
          <w:b/>
          <w:bCs/>
          <w:sz w:val="24"/>
          <w:szCs w:val="24"/>
        </w:rPr>
        <w:t>личный фронт</w:t>
      </w:r>
      <w:r w:rsidRPr="00E313F6">
        <w:rPr>
          <w:sz w:val="24"/>
          <w:szCs w:val="24"/>
        </w:rPr>
        <w:t xml:space="preserve"> - 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w:t>
      </w:r>
      <w:r>
        <w:rPr>
          <w:sz w:val="24"/>
          <w:szCs w:val="24"/>
        </w:rPr>
        <w:t>;</w:t>
      </w:r>
    </w:p>
    <w:p w14:paraId="01531F97"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Планировочная отметка земли</w:t>
      </w:r>
      <w:r w:rsidRPr="00A7476A">
        <w:rPr>
          <w:sz w:val="24"/>
          <w:szCs w:val="24"/>
        </w:rPr>
        <w:t xml:space="preserve"> - уровень земли на границе земли и отмостки здания;</w:t>
      </w:r>
    </w:p>
    <w:p w14:paraId="6CEF948E"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Гостевой дом для сезонного проживания отдыхающих и туристов (далее - гостевой дом)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14:paraId="3E230E56"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 xml:space="preserve"> Доходный дом</w:t>
      </w:r>
      <w:r w:rsidRPr="00A7476A">
        <w:rPr>
          <w:sz w:val="24"/>
          <w:szCs w:val="24"/>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w:t>
      </w:r>
    </w:p>
    <w:p w14:paraId="61E9DD45"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Подрядчик</w:t>
      </w:r>
      <w:r w:rsidRPr="00A7476A">
        <w:rPr>
          <w:sz w:val="24"/>
          <w:szCs w:val="24"/>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63DA8CB6"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Прибрежная защитная полоса</w:t>
      </w:r>
      <w:r w:rsidRPr="00A7476A">
        <w:rPr>
          <w:sz w:val="24"/>
          <w:szCs w:val="24"/>
        </w:rPr>
        <w:t xml:space="preserve"> – часть водоохраной зоны, для которой вводятся дополнительные ограничения хозяйственной и иной деятельности;</w:t>
      </w:r>
    </w:p>
    <w:p w14:paraId="52550A7E"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Процент застройки участка</w:t>
      </w:r>
      <w:r w:rsidRPr="00A7476A">
        <w:rPr>
          <w:sz w:val="24"/>
          <w:szCs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23805E97"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Максимальный процент застройки в границах земельного участка</w:t>
      </w:r>
      <w:r w:rsidRPr="00A7476A">
        <w:rPr>
          <w:sz w:val="24"/>
          <w:szCs w:val="24"/>
        </w:rPr>
        <w:t xml:space="preserve"> -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0EB98007"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Публичный сервитут</w:t>
      </w:r>
      <w:r w:rsidRPr="00A7476A">
        <w:rPr>
          <w:sz w:val="24"/>
          <w:szCs w:val="24"/>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14:paraId="7D7156B8"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lastRenderedPageBreak/>
        <w:t>Разрешенное использование земельных участков и иных объектов недвижимости</w:t>
      </w:r>
      <w:r w:rsidRPr="00A7476A">
        <w:rPr>
          <w:sz w:val="24"/>
          <w:szCs w:val="24"/>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0018CA4F"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Сервитут</w:t>
      </w:r>
      <w:r w:rsidRPr="00A7476A">
        <w:rPr>
          <w:sz w:val="24"/>
          <w:szCs w:val="24"/>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14:paraId="5215D6BF"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Озелененная территория</w:t>
      </w:r>
      <w:r w:rsidRPr="00A7476A">
        <w:rPr>
          <w:sz w:val="24"/>
          <w:szCs w:val="24"/>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14:paraId="2ADC3102"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Коэффициент озеленения</w:t>
      </w:r>
      <w:r w:rsidRPr="00A7476A">
        <w:rPr>
          <w:sz w:val="24"/>
          <w:szCs w:val="24"/>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5C50F61D" w14:textId="77777777" w:rsidR="005400C2" w:rsidRDefault="005400C2" w:rsidP="005400C2">
      <w:pPr>
        <w:keepLines w:val="0"/>
        <w:widowControl w:val="0"/>
        <w:overflowPunct/>
        <w:spacing w:line="240" w:lineRule="auto"/>
        <w:ind w:firstLine="709"/>
        <w:rPr>
          <w:sz w:val="24"/>
          <w:szCs w:val="24"/>
        </w:rPr>
      </w:pPr>
      <w:r>
        <w:rPr>
          <w:b/>
          <w:bCs/>
          <w:sz w:val="24"/>
          <w:szCs w:val="24"/>
        </w:rPr>
        <w:t>П</w:t>
      </w:r>
      <w:r w:rsidRPr="00E313F6">
        <w:rPr>
          <w:b/>
          <w:bCs/>
          <w:sz w:val="24"/>
          <w:szCs w:val="24"/>
        </w:rPr>
        <w:t xml:space="preserve">роцент озеленения земельного участка – </w:t>
      </w:r>
      <w:r w:rsidRPr="00E313F6">
        <w:rPr>
          <w:sz w:val="24"/>
          <w:szCs w:val="24"/>
        </w:rPr>
        <w:t>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r>
        <w:rPr>
          <w:sz w:val="24"/>
          <w:szCs w:val="24"/>
        </w:rPr>
        <w:t>;</w:t>
      </w:r>
    </w:p>
    <w:p w14:paraId="28FE8EF4" w14:textId="77777777" w:rsidR="005400C2" w:rsidRPr="00E313F6" w:rsidRDefault="005400C2" w:rsidP="005400C2">
      <w:pPr>
        <w:keepLines w:val="0"/>
        <w:widowControl w:val="0"/>
        <w:overflowPunct/>
        <w:spacing w:line="240" w:lineRule="auto"/>
        <w:ind w:firstLine="709"/>
        <w:rPr>
          <w:sz w:val="24"/>
          <w:szCs w:val="24"/>
        </w:rPr>
      </w:pPr>
      <w:r>
        <w:rPr>
          <w:b/>
          <w:bCs/>
          <w:sz w:val="24"/>
          <w:szCs w:val="24"/>
        </w:rPr>
        <w:t>Минимальный п</w:t>
      </w:r>
      <w:r w:rsidRPr="00E22A59">
        <w:rPr>
          <w:b/>
          <w:bCs/>
          <w:sz w:val="24"/>
          <w:szCs w:val="24"/>
        </w:rPr>
        <w:t>роцент озеленения земельного участка</w:t>
      </w:r>
      <w:r w:rsidRPr="00E22A59">
        <w:rPr>
          <w:sz w:val="24"/>
          <w:szCs w:val="24"/>
        </w:rPr>
        <w:t xml:space="preserve"> – отношение площади озеленения </w:t>
      </w:r>
      <w:r>
        <w:rPr>
          <w:sz w:val="24"/>
          <w:szCs w:val="24"/>
        </w:rPr>
        <w:t xml:space="preserve">(зелёных зон) </w:t>
      </w:r>
      <w:r w:rsidRPr="00E22A59">
        <w:rPr>
          <w:sz w:val="24"/>
          <w:szCs w:val="24"/>
        </w:rPr>
        <w:t>ко всей площади земельного участка</w:t>
      </w:r>
      <w:r>
        <w:rPr>
          <w:sz w:val="24"/>
          <w:szCs w:val="24"/>
        </w:rPr>
        <w:t>;</w:t>
      </w:r>
    </w:p>
    <w:p w14:paraId="48BEE701"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Квартал сохраняемой застройки</w:t>
      </w:r>
      <w:r w:rsidRPr="00A7476A">
        <w:rPr>
          <w:sz w:val="24"/>
          <w:szCs w:val="24"/>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5EB0EC53"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Малые архитектурные формы</w:t>
      </w:r>
      <w:r w:rsidRPr="00A7476A">
        <w:rPr>
          <w:sz w:val="24"/>
          <w:szCs w:val="24"/>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14:paraId="4467199F" w14:textId="77777777" w:rsidR="005400C2" w:rsidRDefault="005400C2" w:rsidP="005400C2">
      <w:pPr>
        <w:keepLines w:val="0"/>
        <w:widowControl w:val="0"/>
        <w:overflowPunct/>
        <w:spacing w:line="240" w:lineRule="auto"/>
        <w:ind w:firstLine="709"/>
        <w:rPr>
          <w:sz w:val="24"/>
          <w:szCs w:val="24"/>
        </w:rPr>
      </w:pPr>
      <w:r w:rsidRPr="00A74585">
        <w:rPr>
          <w:b/>
          <w:bCs/>
          <w:sz w:val="24"/>
          <w:szCs w:val="24"/>
        </w:rPr>
        <w:t>Защитные дорожные сооружения</w:t>
      </w:r>
      <w:r w:rsidRPr="00A7476A">
        <w:rPr>
          <w:sz w:val="24"/>
          <w:szCs w:val="24"/>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14:paraId="424ED110" w14:textId="77777777" w:rsidR="005400C2" w:rsidRPr="00A7476A" w:rsidRDefault="005400C2" w:rsidP="005400C2">
      <w:pPr>
        <w:keepLines w:val="0"/>
        <w:widowControl w:val="0"/>
        <w:overflowPunct/>
        <w:spacing w:line="240" w:lineRule="auto"/>
        <w:ind w:firstLine="709"/>
        <w:rPr>
          <w:sz w:val="24"/>
          <w:szCs w:val="24"/>
        </w:rPr>
      </w:pPr>
      <w:r>
        <w:rPr>
          <w:b/>
          <w:bCs/>
          <w:sz w:val="24"/>
          <w:szCs w:val="24"/>
        </w:rPr>
        <w:t>Н</w:t>
      </w:r>
      <w:r w:rsidRPr="007928DC">
        <w:rPr>
          <w:b/>
          <w:bCs/>
          <w:sz w:val="24"/>
          <w:szCs w:val="24"/>
        </w:rPr>
        <w:t>епросматриваемая часть ограждения</w:t>
      </w:r>
      <w:r w:rsidRPr="007928DC">
        <w:rPr>
          <w:sz w:val="24"/>
          <w:szCs w:val="24"/>
        </w:rPr>
        <w:t xml:space="preserve"> - глухая непросматриваемая плоскость или плоскость с шириной зазора между элементами ограждения менее ширины элемента</w:t>
      </w:r>
      <w:r>
        <w:rPr>
          <w:sz w:val="24"/>
          <w:szCs w:val="24"/>
        </w:rPr>
        <w:t>;</w:t>
      </w:r>
    </w:p>
    <w:p w14:paraId="64B726A8"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Стоянка для автомобилей</w:t>
      </w:r>
      <w:r w:rsidRPr="00A7476A">
        <w:rPr>
          <w:sz w:val="24"/>
          <w:szCs w:val="24"/>
        </w:rPr>
        <w:t xml:space="preserve"> (автостоянка) - здание, сооружение (часть здания, сооружения) или специальная открытая площадка, предназначенные только для хранения (стоянки) автомобилей;</w:t>
      </w:r>
    </w:p>
    <w:p w14:paraId="6152DEAF"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Надземная автостоянка закрытого типа</w:t>
      </w:r>
      <w:r w:rsidRPr="00A7476A">
        <w:rPr>
          <w:sz w:val="24"/>
          <w:szCs w:val="24"/>
        </w:rPr>
        <w:t xml:space="preserve"> - автостоянка с наружными стеновыми ограждениями (гаражи, гаражи-стоянки, гаражные комплексы);</w:t>
      </w:r>
    </w:p>
    <w:p w14:paraId="4335CFBE"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Автостоянка открытого типа</w:t>
      </w:r>
      <w:r w:rsidRPr="00A7476A">
        <w:rPr>
          <w:sz w:val="24"/>
          <w:szCs w:val="24"/>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026F82A5"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Парковка</w:t>
      </w:r>
      <w:r w:rsidRPr="00A7476A">
        <w:rPr>
          <w:sz w:val="24"/>
          <w:szCs w:val="24"/>
        </w:rPr>
        <w:t xml:space="preserve">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w:t>
      </w:r>
      <w:r w:rsidRPr="00A7476A">
        <w:rPr>
          <w:sz w:val="24"/>
          <w:szCs w:val="24"/>
        </w:rPr>
        <w:lastRenderedPageBreak/>
        <w:t>на платной основе или без взимания платы по решению собственника или иного владельца автомобильной дороги, собственника земельного участка;</w:t>
      </w:r>
    </w:p>
    <w:p w14:paraId="0AF3A686"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Гостевые стоянки</w:t>
      </w:r>
      <w:r w:rsidRPr="00A7476A">
        <w:rPr>
          <w:sz w:val="24"/>
          <w:szCs w:val="24"/>
        </w:rPr>
        <w:t xml:space="preserve"> - </w:t>
      </w:r>
      <w:r w:rsidRPr="00073F65">
        <w:rPr>
          <w:sz w:val="24"/>
          <w:szCs w:val="24"/>
        </w:rPr>
        <w:t>открытые площадки, предназначенные для кратковременного хранения (стоянки) легковых автомобилей посетителей жилых зон на незакрепленных за конкретными владельцами машиноместах;</w:t>
      </w:r>
    </w:p>
    <w:p w14:paraId="40480719"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Магазин</w:t>
      </w:r>
      <w:r w:rsidRPr="00A7476A">
        <w:rPr>
          <w:sz w:val="24"/>
          <w:szCs w:val="24"/>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26451F31"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Киоск</w:t>
      </w:r>
      <w:r w:rsidRPr="00A7476A">
        <w:rPr>
          <w:sz w:val="24"/>
          <w:szCs w:val="24"/>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14:paraId="44CA728B"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Торговый павильон</w:t>
      </w:r>
      <w:r w:rsidRPr="00A7476A">
        <w:rPr>
          <w:sz w:val="24"/>
          <w:szCs w:val="24"/>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25990CDF"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Пандус</w:t>
      </w:r>
      <w:r w:rsidRPr="00A7476A">
        <w:rPr>
          <w:sz w:val="24"/>
          <w:szCs w:val="24"/>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7B8FA0B3"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Маломобильные граждане</w:t>
      </w:r>
      <w:r w:rsidRPr="00A7476A">
        <w:rPr>
          <w:sz w:val="24"/>
          <w:szCs w:val="24"/>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p w14:paraId="5014DD20"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Контейнер</w:t>
      </w:r>
      <w:r w:rsidRPr="00A7476A">
        <w:rPr>
          <w:sz w:val="24"/>
          <w:szCs w:val="24"/>
        </w:rPr>
        <w:t xml:space="preserve"> – стандартная емкость для сбора ТБО объемом 0,6 - 1,5 кубических метров;</w:t>
      </w:r>
    </w:p>
    <w:p w14:paraId="4B73F642" w14:textId="77777777" w:rsidR="005400C2" w:rsidRPr="00A7476A" w:rsidRDefault="005400C2" w:rsidP="005400C2">
      <w:pPr>
        <w:keepLines w:val="0"/>
        <w:widowControl w:val="0"/>
        <w:overflowPunct/>
        <w:spacing w:line="240" w:lineRule="auto"/>
        <w:ind w:firstLine="709"/>
        <w:rPr>
          <w:sz w:val="24"/>
          <w:szCs w:val="24"/>
        </w:rPr>
      </w:pPr>
      <w:r w:rsidRPr="00A74585">
        <w:rPr>
          <w:b/>
          <w:bCs/>
          <w:sz w:val="24"/>
          <w:szCs w:val="24"/>
        </w:rPr>
        <w:t>Бункер-накопитель</w:t>
      </w:r>
      <w:r w:rsidRPr="00A7476A">
        <w:rPr>
          <w:sz w:val="24"/>
          <w:szCs w:val="24"/>
        </w:rPr>
        <w:t xml:space="preserve"> - стандартная емкость для сбора КГМ объемом более 2,0 кубических метров.</w:t>
      </w:r>
    </w:p>
    <w:bookmarkEnd w:id="6"/>
    <w:p w14:paraId="3ABB0F74" w14:textId="77777777" w:rsidR="005400C2" w:rsidRPr="00A7476A" w:rsidRDefault="005400C2" w:rsidP="005400C2">
      <w:pPr>
        <w:keepLines w:val="0"/>
        <w:widowControl w:val="0"/>
        <w:overflowPunct/>
        <w:spacing w:line="240" w:lineRule="auto"/>
        <w:ind w:firstLine="709"/>
        <w:rPr>
          <w:i/>
          <w:sz w:val="24"/>
          <w:szCs w:val="24"/>
        </w:rPr>
      </w:pPr>
    </w:p>
    <w:p w14:paraId="354CA7F0" w14:textId="77777777" w:rsidR="005400C2" w:rsidRPr="00A7476A" w:rsidRDefault="005400C2" w:rsidP="005400C2">
      <w:pPr>
        <w:pStyle w:val="7"/>
        <w:spacing w:line="240" w:lineRule="auto"/>
        <w:ind w:firstLine="0"/>
      </w:pPr>
      <w:bookmarkStart w:id="7" w:name="_Toc165275780"/>
      <w:bookmarkStart w:id="8" w:name="_Toc181429994"/>
      <w:r w:rsidRPr="00A7476A">
        <w:t>Статья 2. Основания введения, назначение и состав Правил</w:t>
      </w:r>
      <w:bookmarkEnd w:id="7"/>
      <w:bookmarkEnd w:id="8"/>
    </w:p>
    <w:p w14:paraId="58D37103" w14:textId="77777777" w:rsidR="005400C2" w:rsidRPr="00A7476A" w:rsidRDefault="005400C2" w:rsidP="005400C2">
      <w:pPr>
        <w:keepLines w:val="0"/>
        <w:widowControl w:val="0"/>
        <w:overflowPunct/>
        <w:spacing w:line="240" w:lineRule="auto"/>
        <w:ind w:firstLine="709"/>
        <w:jc w:val="center"/>
        <w:rPr>
          <w:sz w:val="24"/>
          <w:szCs w:val="24"/>
        </w:rPr>
      </w:pPr>
    </w:p>
    <w:p w14:paraId="42A35D3A" w14:textId="2E3A007C"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1. Настоящие Правила в соответствии с Градостроительным кодексом, Земельным кодексом Российской Федерации (далее Земельный кодекс) предусматривают в  муниципальном образовании </w:t>
      </w:r>
      <w:r>
        <w:rPr>
          <w:sz w:val="24"/>
          <w:szCs w:val="24"/>
        </w:rPr>
        <w:t>Вимовское</w:t>
      </w:r>
      <w:r w:rsidRPr="00A7476A">
        <w:rPr>
          <w:sz w:val="24"/>
          <w:szCs w:val="24"/>
        </w:rPr>
        <w:t xml:space="preserve"> сельское поселение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103C4B72"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lastRenderedPageBreak/>
        <w:t>2. Правила разрабатываются в целях:</w:t>
      </w:r>
    </w:p>
    <w:p w14:paraId="742711ED"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19E7B62C"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создания условий для планировки территорий муниципальных образований;</w:t>
      </w:r>
    </w:p>
    <w:p w14:paraId="6944803C"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3F87E3A"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6F0F374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Правила включают в себя:</w:t>
      </w:r>
    </w:p>
    <w:p w14:paraId="35C8B88C"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 порядок их применения и внесения изменений в указанные Правила;</w:t>
      </w:r>
    </w:p>
    <w:p w14:paraId="705CA235"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карту градостроительного зонирования;</w:t>
      </w:r>
    </w:p>
    <w:p w14:paraId="2CC7B2CE"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градостроительные регламенты.</w:t>
      </w:r>
    </w:p>
    <w:p w14:paraId="042363E1"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4. Порядок применения Правил и внесения в них изменений включает в себя положения:</w:t>
      </w:r>
    </w:p>
    <w:p w14:paraId="5CBB5673"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 о регулировании землепользования и застройки органами местного самоуправления;</w:t>
      </w:r>
    </w:p>
    <w:p w14:paraId="19F05DF6"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35515439"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о подготовке документации по планировке территории органами местного самоуправления;</w:t>
      </w:r>
    </w:p>
    <w:p w14:paraId="0C18EED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4) о проведении общественных обсуждений или публичных слушаний по вопросам землепользования и застройки;</w:t>
      </w:r>
    </w:p>
    <w:p w14:paraId="338F89AB"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5) о внесении изменений в Правила;</w:t>
      </w:r>
    </w:p>
    <w:p w14:paraId="24A13D9D"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6) о регулировании иных вопросов землепользования и застройки.</w:t>
      </w:r>
    </w:p>
    <w:p w14:paraId="58C5775E" w14:textId="77777777" w:rsidR="005400C2" w:rsidRDefault="005400C2" w:rsidP="005400C2">
      <w:pPr>
        <w:keepLines w:val="0"/>
        <w:widowControl w:val="0"/>
        <w:overflowPunct/>
        <w:spacing w:line="240" w:lineRule="auto"/>
        <w:ind w:firstLine="709"/>
        <w:rPr>
          <w:sz w:val="24"/>
          <w:szCs w:val="24"/>
        </w:rPr>
      </w:pPr>
      <w:r w:rsidRPr="00A7476A">
        <w:rPr>
          <w:sz w:val="24"/>
          <w:szCs w:val="24"/>
        </w:rPr>
        <w:t xml:space="preserve">5.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 </w:t>
      </w:r>
    </w:p>
    <w:p w14:paraId="2A8127FE" w14:textId="77777777" w:rsidR="005400C2" w:rsidRPr="00C256C3" w:rsidRDefault="005400C2" w:rsidP="005400C2">
      <w:pPr>
        <w:keepLines w:val="0"/>
        <w:widowControl w:val="0"/>
        <w:overflowPunct/>
        <w:spacing w:line="240" w:lineRule="auto"/>
        <w:ind w:firstLine="709"/>
        <w:rPr>
          <w:sz w:val="24"/>
          <w:szCs w:val="24"/>
        </w:rPr>
      </w:pPr>
      <w:r w:rsidRPr="00C256C3">
        <w:rPr>
          <w:sz w:val="24"/>
          <w:szCs w:val="24"/>
        </w:rPr>
        <w:t>5.</w:t>
      </w:r>
      <w:r>
        <w:rPr>
          <w:sz w:val="24"/>
          <w:szCs w:val="24"/>
        </w:rPr>
        <w:t>1</w:t>
      </w:r>
      <w:r w:rsidRPr="00C256C3">
        <w:rPr>
          <w:sz w:val="24"/>
          <w:szCs w:val="24"/>
        </w:rPr>
        <w:t>.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37E802C1" w14:textId="77777777" w:rsidR="005400C2" w:rsidRDefault="005400C2" w:rsidP="005400C2">
      <w:pPr>
        <w:keepLines w:val="0"/>
        <w:widowControl w:val="0"/>
        <w:overflowPunct/>
        <w:spacing w:line="240" w:lineRule="auto"/>
        <w:ind w:firstLine="709"/>
        <w:rPr>
          <w:sz w:val="24"/>
          <w:szCs w:val="24"/>
        </w:rPr>
      </w:pPr>
      <w:r w:rsidRPr="00954644">
        <w:rPr>
          <w:sz w:val="24"/>
          <w:szCs w:val="24"/>
        </w:rPr>
        <w:t>5.</w:t>
      </w:r>
      <w:r>
        <w:rPr>
          <w:sz w:val="24"/>
          <w:szCs w:val="24"/>
        </w:rPr>
        <w:t>2</w:t>
      </w:r>
      <w:r w:rsidRPr="00954644">
        <w:rPr>
          <w:sz w:val="24"/>
          <w:szCs w:val="24"/>
        </w:rPr>
        <w:t>.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5ABE8AE4" w14:textId="77777777" w:rsidR="005400C2" w:rsidRPr="00954644" w:rsidRDefault="005400C2" w:rsidP="005400C2">
      <w:pPr>
        <w:keepLines w:val="0"/>
        <w:widowControl w:val="0"/>
        <w:overflowPunct/>
        <w:spacing w:line="240" w:lineRule="auto"/>
        <w:ind w:firstLine="709"/>
        <w:rPr>
          <w:sz w:val="24"/>
          <w:szCs w:val="24"/>
        </w:rPr>
      </w:pPr>
      <w:r>
        <w:rPr>
          <w:sz w:val="24"/>
          <w:szCs w:val="24"/>
        </w:rPr>
        <w:t xml:space="preserve">5.3. </w:t>
      </w:r>
      <w:r w:rsidRPr="00073F65">
        <w:rPr>
          <w:sz w:val="24"/>
          <w:szCs w:val="24"/>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5AE3326E"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6. На карте градостроительного зонирования в обязательном порядке отображаются границы населенных пунктов, входящих в состав поселения, ,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 </w:t>
      </w:r>
    </w:p>
    <w:p w14:paraId="59128B7D"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lastRenderedPageBreak/>
        <w:t>6.1.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377E18F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6.2.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7B90C4C5"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7BD9C23B"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 виды разрешенного использования земельных участков и объектов капитального строительства;</w:t>
      </w:r>
    </w:p>
    <w:p w14:paraId="6BFD5D9F"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1FD9744"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8A10B4F"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w:t>
      </w:r>
      <w:r>
        <w:rPr>
          <w:sz w:val="24"/>
          <w:szCs w:val="24"/>
        </w:rPr>
        <w:t xml:space="preserve">расчетные показатели </w:t>
      </w:r>
      <w:r w:rsidRPr="00E56B1D">
        <w:rPr>
          <w:sz w:val="24"/>
          <w:szCs w:val="24"/>
        </w:rPr>
        <w:t>минимально</w:t>
      </w:r>
      <w:r w:rsidRPr="00A7476A">
        <w:rPr>
          <w:sz w:val="24"/>
          <w:szCs w:val="24"/>
        </w:rPr>
        <w:t xml:space="preserve">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453B9610" w14:textId="77777777" w:rsidR="005400C2" w:rsidRPr="00A7476A" w:rsidRDefault="005400C2" w:rsidP="005400C2">
      <w:pPr>
        <w:keepLines w:val="0"/>
        <w:widowControl w:val="0"/>
        <w:overflowPunct/>
        <w:spacing w:line="240" w:lineRule="auto"/>
        <w:ind w:firstLine="709"/>
        <w:rPr>
          <w:sz w:val="24"/>
          <w:szCs w:val="24"/>
        </w:rPr>
      </w:pPr>
      <w:r w:rsidRPr="00A7476A">
        <w:rPr>
          <w:rStyle w:val="blk"/>
          <w:sz w:val="24"/>
          <w:szCs w:val="24"/>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w:t>
      </w:r>
      <w:r>
        <w:rPr>
          <w:rStyle w:val="blk"/>
          <w:sz w:val="24"/>
          <w:szCs w:val="24"/>
        </w:rPr>
        <w:t>исполнительным органом</w:t>
      </w:r>
      <w:r w:rsidRPr="00A7476A">
        <w:rPr>
          <w:rStyle w:val="blk"/>
          <w:sz w:val="24"/>
          <w:szCs w:val="24"/>
        </w:rPr>
        <w:t>,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19F8BEC7"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8.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w:t>
      </w:r>
      <w:r>
        <w:rPr>
          <w:sz w:val="24"/>
          <w:szCs w:val="24"/>
        </w:rPr>
        <w:t>Усть-Лабинский район</w:t>
      </w:r>
      <w:r w:rsidRPr="00A7476A">
        <w:rPr>
          <w:sz w:val="24"/>
          <w:szCs w:val="24"/>
        </w:rPr>
        <w:t xml:space="preserve"> по вопросам регулирования землепользования и застройки. Указанные акты </w:t>
      </w:r>
      <w:r w:rsidRPr="00A7476A">
        <w:rPr>
          <w:sz w:val="24"/>
          <w:szCs w:val="24"/>
        </w:rPr>
        <w:lastRenderedPageBreak/>
        <w:t>применяются в части, не противоречащей настоящим Правилам.</w:t>
      </w:r>
    </w:p>
    <w:p w14:paraId="76BB9F66" w14:textId="16B6E9C2"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9. Настоящие Правила обязательны для исполнения всеми расположенными на территории </w:t>
      </w:r>
      <w:r>
        <w:rPr>
          <w:sz w:val="24"/>
          <w:szCs w:val="24"/>
        </w:rPr>
        <w:t>Вимовского</w:t>
      </w:r>
      <w:r w:rsidRPr="00A7476A">
        <w:rPr>
          <w:sz w:val="24"/>
          <w:szCs w:val="24"/>
        </w:rPr>
        <w:t xml:space="preserve"> сельского поселения юридическими и физическими лицами, осуществляющими и контролирующими градостроительную деятельность на территории поселения.</w:t>
      </w:r>
    </w:p>
    <w:p w14:paraId="16DEF45C" w14:textId="77777777" w:rsidR="005400C2" w:rsidRPr="00A7476A" w:rsidRDefault="005400C2" w:rsidP="005400C2">
      <w:pPr>
        <w:keepLines w:val="0"/>
        <w:widowControl w:val="0"/>
        <w:overflowPunct/>
        <w:spacing w:line="240" w:lineRule="auto"/>
        <w:ind w:firstLine="709"/>
        <w:rPr>
          <w:sz w:val="24"/>
          <w:szCs w:val="24"/>
        </w:rPr>
      </w:pPr>
    </w:p>
    <w:p w14:paraId="02511AE8" w14:textId="77777777" w:rsidR="005400C2" w:rsidRPr="00A7476A" w:rsidRDefault="005400C2" w:rsidP="005400C2">
      <w:pPr>
        <w:pStyle w:val="7"/>
        <w:spacing w:line="240" w:lineRule="auto"/>
        <w:ind w:firstLine="0"/>
      </w:pPr>
      <w:bookmarkStart w:id="9" w:name="_Toc165275781"/>
      <w:bookmarkStart w:id="10" w:name="_Toc181429995"/>
      <w:r w:rsidRPr="00A7476A">
        <w:t>Статья 3. Открытость и доступность информации о землепользовании и застройке</w:t>
      </w:r>
      <w:bookmarkEnd w:id="9"/>
      <w:bookmarkEnd w:id="10"/>
    </w:p>
    <w:p w14:paraId="7C81F392" w14:textId="77777777" w:rsidR="005400C2" w:rsidRPr="00A7476A" w:rsidRDefault="005400C2" w:rsidP="005400C2">
      <w:pPr>
        <w:keepLines w:val="0"/>
        <w:widowControl w:val="0"/>
        <w:overflowPunct/>
        <w:spacing w:line="240" w:lineRule="auto"/>
        <w:ind w:firstLine="709"/>
        <w:jc w:val="center"/>
        <w:rPr>
          <w:sz w:val="24"/>
          <w:szCs w:val="24"/>
        </w:rPr>
      </w:pPr>
    </w:p>
    <w:p w14:paraId="206A1836"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212F96E0"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Администрация муниципального образования </w:t>
      </w:r>
      <w:r>
        <w:rPr>
          <w:sz w:val="24"/>
          <w:szCs w:val="24"/>
        </w:rPr>
        <w:t>Усть-Лабинский район</w:t>
      </w:r>
      <w:r w:rsidRPr="00A7476A">
        <w:rPr>
          <w:sz w:val="24"/>
          <w:szCs w:val="24"/>
        </w:rPr>
        <w:t xml:space="preserve"> обеспечивает возможность ознакомления с настоящими Правилами всем желающим путем:</w:t>
      </w:r>
    </w:p>
    <w:p w14:paraId="39BBDF40"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 опубликования (обнародования) Правил;</w:t>
      </w:r>
    </w:p>
    <w:p w14:paraId="777065D9"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помещения Правил на официальном сайте в сети Интернет;</w:t>
      </w:r>
    </w:p>
    <w:p w14:paraId="2E00409A"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муниципального образования </w:t>
      </w:r>
      <w:r>
        <w:rPr>
          <w:sz w:val="24"/>
          <w:szCs w:val="24"/>
        </w:rPr>
        <w:t>Усть-Лабинский район</w:t>
      </w:r>
      <w:r w:rsidRPr="00A7476A">
        <w:rPr>
          <w:sz w:val="24"/>
          <w:szCs w:val="24"/>
        </w:rPr>
        <w:t>.</w:t>
      </w:r>
    </w:p>
    <w:p w14:paraId="5ABB16B5"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Администрация муниципального образования </w:t>
      </w:r>
      <w:r>
        <w:rPr>
          <w:sz w:val="24"/>
          <w:szCs w:val="24"/>
        </w:rPr>
        <w:t>Усть-Лабинский район</w:t>
      </w:r>
      <w:r w:rsidRPr="00A7476A">
        <w:rPr>
          <w:sz w:val="24"/>
          <w:szCs w:val="24"/>
        </w:rPr>
        <w:t xml:space="preserve">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5662F186" w14:textId="77777777" w:rsidR="005400C2" w:rsidRPr="00A7476A" w:rsidRDefault="005400C2" w:rsidP="005400C2">
      <w:pPr>
        <w:keepLines w:val="0"/>
        <w:widowControl w:val="0"/>
        <w:overflowPunct/>
        <w:spacing w:line="240" w:lineRule="auto"/>
        <w:ind w:firstLine="709"/>
        <w:rPr>
          <w:sz w:val="24"/>
          <w:szCs w:val="24"/>
        </w:rPr>
      </w:pPr>
    </w:p>
    <w:p w14:paraId="2CD87E5E" w14:textId="77777777" w:rsidR="005400C2" w:rsidRPr="00A7476A" w:rsidRDefault="005400C2" w:rsidP="005400C2">
      <w:pPr>
        <w:keepLines w:val="0"/>
        <w:widowControl w:val="0"/>
        <w:overflowPunct/>
        <w:spacing w:line="240" w:lineRule="auto"/>
        <w:ind w:firstLine="0"/>
        <w:jc w:val="center"/>
        <w:outlineLvl w:val="2"/>
        <w:rPr>
          <w:b/>
          <w:sz w:val="24"/>
          <w:szCs w:val="24"/>
        </w:rPr>
      </w:pPr>
      <w:bookmarkStart w:id="11" w:name="_Toc165275782"/>
      <w:bookmarkStart w:id="12" w:name="_Toc181429996"/>
      <w:r w:rsidRPr="00A7476A">
        <w:rPr>
          <w:b/>
          <w:sz w:val="24"/>
          <w:szCs w:val="24"/>
        </w:rPr>
        <w:t>Раздел 2. Права использования недвижимости, возникшие до вступления в силу Правил</w:t>
      </w:r>
      <w:bookmarkEnd w:id="11"/>
      <w:bookmarkEnd w:id="12"/>
    </w:p>
    <w:p w14:paraId="0874AA14" w14:textId="77777777" w:rsidR="005400C2" w:rsidRPr="00A7476A" w:rsidRDefault="005400C2" w:rsidP="005400C2">
      <w:pPr>
        <w:pStyle w:val="af0"/>
      </w:pPr>
    </w:p>
    <w:p w14:paraId="7EAD7124" w14:textId="77777777" w:rsidR="005400C2" w:rsidRPr="00A7476A" w:rsidRDefault="005400C2" w:rsidP="005400C2">
      <w:pPr>
        <w:pStyle w:val="7"/>
        <w:spacing w:line="240" w:lineRule="auto"/>
        <w:ind w:firstLine="0"/>
      </w:pPr>
      <w:bookmarkStart w:id="13" w:name="_Toc165275783"/>
      <w:bookmarkStart w:id="14" w:name="_Toc181429997"/>
      <w:r w:rsidRPr="00A7476A">
        <w:t>Статья 4. Общие положения, относящиеся к ранее возникшим правам</w:t>
      </w:r>
      <w:bookmarkEnd w:id="13"/>
      <w:bookmarkEnd w:id="14"/>
    </w:p>
    <w:p w14:paraId="5EDA74E7" w14:textId="77777777" w:rsidR="005400C2" w:rsidRPr="00A7476A" w:rsidRDefault="005400C2" w:rsidP="005400C2">
      <w:pPr>
        <w:keepLines w:val="0"/>
        <w:widowControl w:val="0"/>
        <w:overflowPunct/>
        <w:spacing w:line="240" w:lineRule="auto"/>
        <w:ind w:firstLine="709"/>
        <w:rPr>
          <w:sz w:val="24"/>
          <w:szCs w:val="24"/>
        </w:rPr>
      </w:pPr>
    </w:p>
    <w:p w14:paraId="7DC3A173" w14:textId="3C69984B"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1. Принятые до введения в действие настоящих Правил нормативные правовые акты в отношении территории муниципального образования </w:t>
      </w:r>
      <w:r>
        <w:rPr>
          <w:sz w:val="24"/>
          <w:szCs w:val="24"/>
        </w:rPr>
        <w:t>Вимовское</w:t>
      </w:r>
      <w:r w:rsidRPr="00A7476A">
        <w:rPr>
          <w:sz w:val="24"/>
          <w:szCs w:val="24"/>
        </w:rPr>
        <w:t xml:space="preserve"> сельское поселение </w:t>
      </w:r>
      <w:r>
        <w:rPr>
          <w:sz w:val="24"/>
          <w:szCs w:val="24"/>
        </w:rPr>
        <w:t>Усть-Лабинского</w:t>
      </w:r>
      <w:r w:rsidRPr="00A7476A">
        <w:rPr>
          <w:sz w:val="24"/>
          <w:szCs w:val="24"/>
        </w:rPr>
        <w:t xml:space="preserve"> района по вопросам землепользования и застройки применяются в части, не противоречащей настоящим Правилам.</w:t>
      </w:r>
    </w:p>
    <w:p w14:paraId="5515A952"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3B0D8209"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1042658B"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 имеют вид, виды использования, которые не предусмотрены как разрешенные для соответствующих территориальных зон (часть III настоящих Правил);</w:t>
      </w:r>
    </w:p>
    <w:p w14:paraId="5E3E49E7"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14:paraId="16A61CE7"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14:paraId="7DAF98AA"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Отношения по поводу самовольного занятия земельных участков, самовольного </w:t>
      </w:r>
      <w:r w:rsidRPr="00A7476A">
        <w:rPr>
          <w:sz w:val="24"/>
          <w:szCs w:val="24"/>
        </w:rPr>
        <w:lastRenderedPageBreak/>
        <w:t>строительства, использования самовольно занятых земельных участков и самовольных построек регулируются гражданским, градостроительным и земельным законодательством.</w:t>
      </w:r>
    </w:p>
    <w:p w14:paraId="5480AE4A" w14:textId="77777777" w:rsidR="005400C2" w:rsidRPr="00A7476A" w:rsidRDefault="005400C2" w:rsidP="005400C2">
      <w:pPr>
        <w:keepLines w:val="0"/>
        <w:widowControl w:val="0"/>
        <w:overflowPunct/>
        <w:spacing w:line="240" w:lineRule="auto"/>
        <w:ind w:firstLine="709"/>
        <w:jc w:val="center"/>
        <w:rPr>
          <w:sz w:val="24"/>
          <w:szCs w:val="24"/>
        </w:rPr>
      </w:pPr>
    </w:p>
    <w:p w14:paraId="67AB2286" w14:textId="77777777" w:rsidR="005400C2" w:rsidRPr="00A7476A" w:rsidRDefault="005400C2" w:rsidP="005400C2">
      <w:pPr>
        <w:pStyle w:val="7"/>
        <w:spacing w:line="240" w:lineRule="auto"/>
        <w:ind w:firstLine="0"/>
      </w:pPr>
      <w:bookmarkStart w:id="15" w:name="_Toc165275784"/>
      <w:bookmarkStart w:id="16" w:name="_Toc181429998"/>
      <w:r w:rsidRPr="00A7476A">
        <w:t>Статья 5. Использование и строительные изменения объектов недвижимости, несоответствующих Правилам</w:t>
      </w:r>
      <w:bookmarkEnd w:id="15"/>
      <w:bookmarkEnd w:id="16"/>
    </w:p>
    <w:p w14:paraId="2B58601F" w14:textId="77777777" w:rsidR="005400C2" w:rsidRPr="00A7476A" w:rsidRDefault="005400C2" w:rsidP="005400C2">
      <w:pPr>
        <w:pStyle w:val="af0"/>
      </w:pPr>
    </w:p>
    <w:p w14:paraId="786C5F3F"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1. Объекты недвижимости, предусмотренные статьей 4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708EF9DB"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38143E12"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14:paraId="7B9E0796"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Не допускается увеличивать площадь и строительный объем объектов недвижимости, указанных в подпунктах 1, 2 части 3 статьи «Общие положения, относящиеся к ранее возникшим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7895F78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Указанные в подпункте 3 части 3 статьи «Общие положения, относящиеся к ранее возникшим правам»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2C4607EE"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Несоответствующий вид использования недвижимости не может быть заменен на иной несоответствующий вид использования.</w:t>
      </w:r>
    </w:p>
    <w:p w14:paraId="15AB021E" w14:textId="77777777" w:rsidR="005400C2" w:rsidRPr="00A7476A" w:rsidRDefault="005400C2" w:rsidP="005400C2">
      <w:pPr>
        <w:keepLines w:val="0"/>
        <w:widowControl w:val="0"/>
        <w:overflowPunct/>
        <w:spacing w:line="240" w:lineRule="auto"/>
        <w:ind w:firstLine="709"/>
        <w:rPr>
          <w:sz w:val="24"/>
          <w:szCs w:val="24"/>
        </w:rPr>
      </w:pPr>
    </w:p>
    <w:p w14:paraId="5C7CE568" w14:textId="77777777" w:rsidR="005400C2" w:rsidRPr="00A7476A" w:rsidRDefault="005400C2" w:rsidP="005400C2">
      <w:pPr>
        <w:keepLines w:val="0"/>
        <w:widowControl w:val="0"/>
        <w:overflowPunct/>
        <w:spacing w:line="240" w:lineRule="auto"/>
        <w:ind w:firstLine="0"/>
        <w:jc w:val="center"/>
        <w:outlineLvl w:val="0"/>
        <w:rPr>
          <w:b/>
          <w:sz w:val="24"/>
          <w:szCs w:val="24"/>
        </w:rPr>
      </w:pPr>
      <w:bookmarkStart w:id="17" w:name="_Toc165275785"/>
      <w:bookmarkStart w:id="18" w:name="_Toc181429999"/>
      <w:r w:rsidRPr="00A7476A">
        <w:rPr>
          <w:b/>
          <w:sz w:val="24"/>
          <w:szCs w:val="24"/>
        </w:rPr>
        <w:t>Раздел 3. Участники отношений, возникающих по поводу землепользования и застройки</w:t>
      </w:r>
      <w:bookmarkEnd w:id="17"/>
      <w:bookmarkEnd w:id="18"/>
    </w:p>
    <w:p w14:paraId="3E799C93" w14:textId="77777777" w:rsidR="005400C2" w:rsidRPr="00A7476A" w:rsidRDefault="005400C2" w:rsidP="005400C2">
      <w:pPr>
        <w:keepLines w:val="0"/>
        <w:widowControl w:val="0"/>
        <w:overflowPunct/>
        <w:spacing w:line="240" w:lineRule="auto"/>
        <w:ind w:firstLine="0"/>
        <w:rPr>
          <w:i/>
          <w:sz w:val="24"/>
          <w:szCs w:val="24"/>
        </w:rPr>
      </w:pPr>
      <w:r w:rsidRPr="00A7476A">
        <w:rPr>
          <w:i/>
          <w:sz w:val="24"/>
          <w:szCs w:val="24"/>
        </w:rPr>
        <w:t xml:space="preserve"> </w:t>
      </w:r>
    </w:p>
    <w:p w14:paraId="5A788C6A" w14:textId="77777777" w:rsidR="005400C2" w:rsidRPr="00A7476A" w:rsidRDefault="005400C2" w:rsidP="005400C2">
      <w:pPr>
        <w:pStyle w:val="7"/>
        <w:spacing w:line="240" w:lineRule="auto"/>
        <w:ind w:firstLine="0"/>
      </w:pPr>
      <w:bookmarkStart w:id="19" w:name="_Toc165275786"/>
      <w:bookmarkStart w:id="20" w:name="_Toc181430000"/>
      <w:r w:rsidRPr="00A7476A">
        <w:t>Статья 6. Общие положения о лицах, осуществляющих землепользование и застройку, и их действиях</w:t>
      </w:r>
      <w:bookmarkEnd w:id="19"/>
      <w:bookmarkEnd w:id="20"/>
    </w:p>
    <w:p w14:paraId="5DAFB69E" w14:textId="77777777" w:rsidR="005400C2" w:rsidRPr="00A7476A" w:rsidRDefault="005400C2" w:rsidP="005400C2">
      <w:pPr>
        <w:keepLines w:val="0"/>
        <w:widowControl w:val="0"/>
        <w:overflowPunct/>
        <w:spacing w:line="240" w:lineRule="auto"/>
        <w:ind w:firstLine="709"/>
        <w:jc w:val="center"/>
        <w:rPr>
          <w:sz w:val="24"/>
          <w:szCs w:val="24"/>
        </w:rPr>
      </w:pPr>
    </w:p>
    <w:p w14:paraId="38FDABC2"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w:t>
      </w:r>
      <w:r>
        <w:rPr>
          <w:sz w:val="24"/>
          <w:szCs w:val="24"/>
        </w:rPr>
        <w:t>Усть-Лабинский район</w:t>
      </w:r>
      <w:r w:rsidRPr="00A7476A">
        <w:rPr>
          <w:sz w:val="24"/>
          <w:szCs w:val="24"/>
        </w:rPr>
        <w:t xml:space="preserve"> регулируют действия физических и юридических лиц, которые:</w:t>
      </w:r>
    </w:p>
    <w:p w14:paraId="76B2FB94"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1) участвуют в торгах (конкурсах, аукционах), подготавливаемых и проводимых администрацией муниципального образования </w:t>
      </w:r>
      <w:r>
        <w:rPr>
          <w:sz w:val="24"/>
          <w:szCs w:val="24"/>
        </w:rPr>
        <w:t>Усть-Лабинский район</w:t>
      </w:r>
      <w:r w:rsidRPr="00A7476A">
        <w:rPr>
          <w:sz w:val="24"/>
          <w:szCs w:val="24"/>
        </w:rPr>
        <w:t xml:space="preserve"> по предоставлению прав собственности или аренды на земельные участки, подготовленные и сформированные из </w:t>
      </w:r>
      <w:r w:rsidRPr="00A7476A">
        <w:rPr>
          <w:sz w:val="24"/>
          <w:szCs w:val="24"/>
        </w:rPr>
        <w:lastRenderedPageBreak/>
        <w:t>состава государственных, муниципальных земель, в целях нового строительства или реконструкции;</w:t>
      </w:r>
    </w:p>
    <w:p w14:paraId="4B6A4F41"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2) обращаются в администрацию муниципального образования </w:t>
      </w:r>
      <w:r>
        <w:rPr>
          <w:sz w:val="24"/>
          <w:szCs w:val="24"/>
        </w:rPr>
        <w:t>Усть-Лабинский район</w:t>
      </w:r>
      <w:r w:rsidRPr="00A7476A">
        <w:rPr>
          <w:sz w:val="24"/>
          <w:szCs w:val="24"/>
        </w:rPr>
        <w:t xml:space="preserve">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486F5F6F"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73ACF199"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4CBD7756"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5) осуществляют иные действия в области землепользования и застройки.</w:t>
      </w:r>
    </w:p>
    <w:p w14:paraId="1B9808B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К указанным в части 1 настоящей статьи иным действиям в области землепользования и застройки могут быть отнесены, в частности:</w:t>
      </w:r>
    </w:p>
    <w:p w14:paraId="32933297"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5408AA17"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6B720906"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иные действия, связанные с подготовкой и реализацией общественных или частных планов по землепользованию и застройке.</w:t>
      </w:r>
    </w:p>
    <w:p w14:paraId="10D10EC3" w14:textId="77777777" w:rsidR="005400C2" w:rsidRPr="00A7476A" w:rsidRDefault="005400C2" w:rsidP="005400C2">
      <w:pPr>
        <w:keepLines w:val="0"/>
        <w:widowControl w:val="0"/>
        <w:overflowPunct/>
        <w:spacing w:line="240" w:lineRule="auto"/>
        <w:ind w:firstLine="709"/>
        <w:rPr>
          <w:i/>
          <w:sz w:val="24"/>
          <w:szCs w:val="24"/>
        </w:rPr>
      </w:pPr>
    </w:p>
    <w:p w14:paraId="3F3011C0" w14:textId="77777777" w:rsidR="005400C2" w:rsidRPr="00A7476A" w:rsidRDefault="005400C2" w:rsidP="005400C2">
      <w:pPr>
        <w:pStyle w:val="7"/>
        <w:spacing w:line="240" w:lineRule="auto"/>
        <w:ind w:firstLine="0"/>
      </w:pPr>
      <w:bookmarkStart w:id="21" w:name="_Toc165275787"/>
      <w:bookmarkStart w:id="22" w:name="_Toc181430001"/>
      <w:r w:rsidRPr="00A7476A">
        <w:t>Статья 7. Комиссия по землепользованию и застройке</w:t>
      </w:r>
      <w:bookmarkEnd w:id="21"/>
      <w:bookmarkEnd w:id="22"/>
    </w:p>
    <w:p w14:paraId="3225D475" w14:textId="77777777" w:rsidR="005400C2" w:rsidRPr="00A7476A" w:rsidRDefault="005400C2" w:rsidP="005400C2">
      <w:pPr>
        <w:keepLines w:val="0"/>
        <w:widowControl w:val="0"/>
        <w:overflowPunct/>
        <w:spacing w:line="240" w:lineRule="auto"/>
        <w:ind w:firstLine="709"/>
        <w:jc w:val="center"/>
        <w:rPr>
          <w:sz w:val="24"/>
          <w:szCs w:val="24"/>
        </w:rPr>
      </w:pPr>
    </w:p>
    <w:p w14:paraId="705460F2"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14:paraId="701818F3"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678217FD"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К полномочиям Комиссии относится:</w:t>
      </w:r>
    </w:p>
    <w:p w14:paraId="04DF2C8A"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 рассмотрение предложений о внесении изменений в настоящие Правила;</w:t>
      </w:r>
    </w:p>
    <w:p w14:paraId="00BC65A1"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подготовка заключения о внесении изменения в настоящие Правила;</w:t>
      </w:r>
    </w:p>
    <w:p w14:paraId="56938D81"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организация и проведение общественных обсуждений или публичных слушаний по обсуждению проекта генерального плана поселения, Правил, проектов планировки;</w:t>
      </w:r>
    </w:p>
    <w:p w14:paraId="75A87AA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4) организация и проведение общественных обсуждений или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w:t>
      </w:r>
    </w:p>
    <w:p w14:paraId="5B7680CE"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5) организация и проведение общественных обсуждений или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6C384FC0"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6) организация и проведение общественных обсуждений или публичных слушаний по вопросу предоставления разрешения на отклонение от предельных параметров разрешенного </w:t>
      </w:r>
      <w:r w:rsidRPr="00A7476A">
        <w:rPr>
          <w:sz w:val="24"/>
          <w:szCs w:val="24"/>
        </w:rPr>
        <w:lastRenderedPageBreak/>
        <w:t>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14:paraId="47586EB0"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7) иные полномочия, отнесенные к компетенции комиссии муниципальными правовыми актами.</w:t>
      </w:r>
    </w:p>
    <w:p w14:paraId="269B2C2F"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3. Состав и порядок деятельности комиссии утверждаются постановлением администрации муниципального образования </w:t>
      </w:r>
      <w:r>
        <w:rPr>
          <w:sz w:val="24"/>
          <w:szCs w:val="24"/>
        </w:rPr>
        <w:t>Усть-Лабинский район</w:t>
      </w:r>
      <w:r w:rsidRPr="00A7476A">
        <w:rPr>
          <w:sz w:val="24"/>
          <w:szCs w:val="24"/>
        </w:rPr>
        <w:t>.</w:t>
      </w:r>
    </w:p>
    <w:p w14:paraId="29FABD2D"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14:paraId="1338205F"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14:paraId="6B3E98C0"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Протоколы заседаний Комиссии являются открытыми для всех заинтересованных лиц, которые могут получать копии протоколов. </w:t>
      </w:r>
    </w:p>
    <w:p w14:paraId="5B76FF73" w14:textId="77777777" w:rsidR="005400C2" w:rsidRPr="00A7476A" w:rsidRDefault="005400C2" w:rsidP="005400C2">
      <w:pPr>
        <w:keepLines w:val="0"/>
        <w:widowControl w:val="0"/>
        <w:overflowPunct/>
        <w:spacing w:line="240" w:lineRule="auto"/>
        <w:ind w:firstLine="709"/>
        <w:rPr>
          <w:sz w:val="24"/>
          <w:szCs w:val="24"/>
        </w:rPr>
      </w:pPr>
    </w:p>
    <w:p w14:paraId="7F32C8CC" w14:textId="77777777" w:rsidR="005400C2" w:rsidRPr="00A7476A" w:rsidRDefault="005400C2" w:rsidP="005400C2">
      <w:pPr>
        <w:keepLines w:val="0"/>
        <w:widowControl w:val="0"/>
        <w:overflowPunct/>
        <w:spacing w:line="240" w:lineRule="auto"/>
        <w:ind w:firstLine="0"/>
        <w:jc w:val="center"/>
        <w:outlineLvl w:val="0"/>
        <w:rPr>
          <w:sz w:val="24"/>
          <w:szCs w:val="24"/>
        </w:rPr>
      </w:pPr>
      <w:bookmarkStart w:id="23" w:name="_Toc165275788"/>
      <w:bookmarkStart w:id="24" w:name="_Toc181430002"/>
      <w:r w:rsidRPr="00A7476A">
        <w:rPr>
          <w:b/>
          <w:sz w:val="24"/>
          <w:szCs w:val="24"/>
        </w:rPr>
        <w:t>Раздел 4. Предоставление прав на земельные участки</w:t>
      </w:r>
      <w:bookmarkEnd w:id="23"/>
      <w:bookmarkEnd w:id="24"/>
    </w:p>
    <w:p w14:paraId="5A4E3B22" w14:textId="77777777" w:rsidR="005400C2" w:rsidRPr="00A7476A" w:rsidRDefault="005400C2" w:rsidP="005400C2">
      <w:pPr>
        <w:keepLines w:val="0"/>
        <w:widowControl w:val="0"/>
        <w:overflowPunct/>
        <w:spacing w:line="240" w:lineRule="auto"/>
        <w:ind w:firstLine="0"/>
        <w:rPr>
          <w:i/>
          <w:sz w:val="24"/>
          <w:szCs w:val="24"/>
        </w:rPr>
      </w:pPr>
    </w:p>
    <w:p w14:paraId="063F7F77" w14:textId="77777777" w:rsidR="005400C2" w:rsidRPr="00A7476A" w:rsidRDefault="005400C2" w:rsidP="005400C2">
      <w:pPr>
        <w:pStyle w:val="7"/>
        <w:spacing w:line="240" w:lineRule="auto"/>
        <w:ind w:firstLine="0"/>
      </w:pPr>
      <w:bookmarkStart w:id="25" w:name="_Toc165275789"/>
      <w:bookmarkStart w:id="26" w:name="_Toc181430003"/>
      <w:r w:rsidRPr="00A7476A">
        <w:t>Статья 8. Общие положения предоставления прав на земельные участки</w:t>
      </w:r>
      <w:bookmarkEnd w:id="25"/>
      <w:bookmarkEnd w:id="26"/>
    </w:p>
    <w:p w14:paraId="4D09B239" w14:textId="77777777" w:rsidR="005400C2" w:rsidRPr="00A7476A" w:rsidRDefault="005400C2" w:rsidP="005400C2">
      <w:pPr>
        <w:keepLines w:val="0"/>
        <w:widowControl w:val="0"/>
        <w:overflowPunct/>
        <w:spacing w:line="240" w:lineRule="auto"/>
        <w:ind w:firstLine="709"/>
        <w:jc w:val="center"/>
        <w:rPr>
          <w:sz w:val="24"/>
          <w:szCs w:val="24"/>
        </w:rPr>
      </w:pPr>
    </w:p>
    <w:p w14:paraId="0807252E" w14:textId="52D961FA"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w:t>
      </w:r>
      <w:r>
        <w:rPr>
          <w:sz w:val="24"/>
          <w:szCs w:val="24"/>
        </w:rPr>
        <w:t>Вимовское</w:t>
      </w:r>
      <w:r w:rsidRPr="00A7476A">
        <w:rPr>
          <w:sz w:val="24"/>
          <w:szCs w:val="24"/>
        </w:rPr>
        <w:t xml:space="preserve"> сельское поселение осуществляется администрацией муниципального образования </w:t>
      </w:r>
      <w:r>
        <w:rPr>
          <w:sz w:val="24"/>
          <w:szCs w:val="24"/>
        </w:rPr>
        <w:t>Усть-Лабинский район</w:t>
      </w:r>
      <w:r w:rsidRPr="00A7476A">
        <w:rPr>
          <w:sz w:val="24"/>
          <w:szCs w:val="24"/>
        </w:rPr>
        <w:t xml:space="preserve"> в соответствии с нормативными правовыми актами Российской Федерации, Краснодарского края, Уставом муниципального образования </w:t>
      </w:r>
      <w:r>
        <w:rPr>
          <w:sz w:val="24"/>
          <w:szCs w:val="24"/>
        </w:rPr>
        <w:t>Усть-Лабинский район</w:t>
      </w:r>
      <w:r w:rsidRPr="00A7476A">
        <w:rPr>
          <w:sz w:val="24"/>
          <w:szCs w:val="24"/>
        </w:rPr>
        <w:t xml:space="preserve"> и нормативными правовыми актами муниципального образования </w:t>
      </w:r>
      <w:r>
        <w:rPr>
          <w:sz w:val="24"/>
          <w:szCs w:val="24"/>
        </w:rPr>
        <w:t>Усть-Лабинский район</w:t>
      </w:r>
      <w:r w:rsidRPr="00A7476A">
        <w:rPr>
          <w:sz w:val="24"/>
          <w:szCs w:val="24"/>
        </w:rPr>
        <w:t>.</w:t>
      </w:r>
    </w:p>
    <w:p w14:paraId="1529FB7A"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Земельные участки, находящиеся в государственной или муниципальной собственности, предоставляются на основании:</w:t>
      </w:r>
    </w:p>
    <w:p w14:paraId="06A13FC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73188191"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договора купли-продажи в случае предоставления земельного участка в собственность за плату;</w:t>
      </w:r>
    </w:p>
    <w:p w14:paraId="0E2F946F"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договора аренды в случае предоставления земельного участка в аренду;</w:t>
      </w:r>
    </w:p>
    <w:p w14:paraId="525E2A6F"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4) договора безвозмездного пользования в случае предоставления земельного участка в безвозмездное пользование. </w:t>
      </w:r>
    </w:p>
    <w:p w14:paraId="018EC270"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5CC5FB8F"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 проект межевания территории, утвержденный в соответствии с Градостроительным кодексом;</w:t>
      </w:r>
    </w:p>
    <w:p w14:paraId="3250719F"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проектная документация лесных участков;</w:t>
      </w:r>
    </w:p>
    <w:p w14:paraId="5323A971"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w:t>
      </w:r>
    </w:p>
    <w:p w14:paraId="1A28353C"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w:t>
      </w:r>
      <w:r w:rsidRPr="00A7476A">
        <w:rPr>
          <w:sz w:val="24"/>
          <w:szCs w:val="24"/>
        </w:rPr>
        <w:lastRenderedPageBreak/>
        <w:t>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14:paraId="138F08D4"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Исключительно в соответствии с утвержденным проектом межевания территории осуществляется образование земельных участков:</w:t>
      </w:r>
    </w:p>
    <w:p w14:paraId="7152722C" w14:textId="77777777" w:rsidR="005400C2" w:rsidRPr="00A7476A" w:rsidRDefault="005400C2" w:rsidP="005400C2">
      <w:pPr>
        <w:keepLines w:val="0"/>
        <w:widowControl w:val="0"/>
        <w:shd w:val="clear" w:color="auto" w:fill="FFFFFF"/>
        <w:tabs>
          <w:tab w:val="left" w:pos="-5387"/>
        </w:tabs>
        <w:spacing w:line="240" w:lineRule="auto"/>
        <w:ind w:firstLine="425"/>
        <w:rPr>
          <w:bCs/>
          <w:color w:val="000000"/>
          <w:sz w:val="24"/>
          <w:szCs w:val="24"/>
        </w:rPr>
      </w:pPr>
      <w:r w:rsidRPr="00A7476A">
        <w:rPr>
          <w:sz w:val="24"/>
          <w:szCs w:val="24"/>
        </w:rPr>
        <w:t>1</w:t>
      </w:r>
      <w:r w:rsidRPr="00A7476A">
        <w:rPr>
          <w:bCs/>
          <w:color w:val="000000"/>
          <w:sz w:val="24"/>
          <w:szCs w:val="24"/>
        </w:rPr>
        <w:t>) из земельного участка, предоставленного для комплексного развития территории;</w:t>
      </w:r>
    </w:p>
    <w:p w14:paraId="02F2F4EE" w14:textId="77777777" w:rsidR="005400C2" w:rsidRPr="00A7476A" w:rsidRDefault="005400C2" w:rsidP="005400C2">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2) </w:t>
      </w:r>
      <w:r w:rsidRPr="00E808D8">
        <w:rPr>
          <w:bCs/>
          <w:color w:val="000000"/>
          <w:sz w:val="24"/>
          <w:szCs w:val="24"/>
        </w:rPr>
        <w:t xml:space="preserve">из земельного участка, предоставленного садоводческому или огородническому некоммерческому товариществу, </w:t>
      </w:r>
      <w:r w:rsidRPr="00954644">
        <w:rPr>
          <w:bCs/>
          <w:sz w:val="24"/>
          <w:szCs w:val="24"/>
        </w:rPr>
        <w:t xml:space="preserve">с учетом особенностей, предусмотренных Федеральным законодательством; </w:t>
      </w:r>
    </w:p>
    <w:p w14:paraId="3DAAF426"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статьей 13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62653DA8"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4) для строительства, реконструкции линейных объектов федерального, регионального или местного значения.</w:t>
      </w:r>
    </w:p>
    <w:p w14:paraId="60FB3D6E"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5)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1709847"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4.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а также случаев проведения аукционов по продаже таких земельных участков в соответствии со статьей 39.18 Земельного кодекса.</w:t>
      </w:r>
    </w:p>
    <w:p w14:paraId="778EA42C"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6 настоящей статьи.</w:t>
      </w:r>
    </w:p>
    <w:p w14:paraId="363D17A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6. Без проведения торгов осуществляется продажа:</w:t>
      </w:r>
    </w:p>
    <w:p w14:paraId="60C1629E"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территории, заключенных в соответствии с Федеральным законом от 24 июля 2008 года N 161-ФЗ "О содействии развитию жилищного строительства";</w:t>
      </w:r>
    </w:p>
    <w:p w14:paraId="75F13863"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420D2ADF"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w:t>
      </w:r>
    </w:p>
    <w:p w14:paraId="0E327F10"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14:paraId="42413851"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5)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5B1A5B68"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6) земельных участков, предназначенных для ведения сельскохозяйственного </w:t>
      </w:r>
      <w:r w:rsidRPr="00954644">
        <w:rPr>
          <w:bCs/>
          <w:sz w:val="24"/>
          <w:szCs w:val="24"/>
        </w:rPr>
        <w:lastRenderedPageBreak/>
        <w:t>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устранённых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1D3198C6"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14:paraId="12BE9E4D"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7.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35CBB68E"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8.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63274378" w14:textId="77777777" w:rsidR="005400C2" w:rsidRPr="00A7476A" w:rsidRDefault="005400C2" w:rsidP="005400C2">
      <w:pPr>
        <w:pStyle w:val="s1"/>
        <w:spacing w:before="0" w:beforeAutospacing="0" w:after="0" w:afterAutospacing="0"/>
        <w:ind w:firstLine="709"/>
        <w:jc w:val="both"/>
      </w:pPr>
      <w:r w:rsidRPr="00A7476A">
        <w:t>1) земельного участка юридическим лицам в соответствии с указом или распоряжением Президента Российской Федерации;</w:t>
      </w:r>
    </w:p>
    <w:p w14:paraId="74544348" w14:textId="77777777" w:rsidR="005400C2" w:rsidRPr="00A7476A" w:rsidRDefault="005400C2" w:rsidP="005400C2">
      <w:pPr>
        <w:pStyle w:val="s1"/>
        <w:spacing w:before="0" w:beforeAutospacing="0" w:after="0" w:afterAutospacing="0"/>
        <w:ind w:firstLine="709"/>
        <w:jc w:val="both"/>
      </w:pPr>
      <w:r w:rsidRPr="00A7476A">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14:paraId="5FA6288D" w14:textId="77777777" w:rsidR="005400C2" w:rsidRPr="00A7476A" w:rsidRDefault="005400C2" w:rsidP="005400C2">
      <w:pPr>
        <w:pStyle w:val="s1"/>
        <w:spacing w:before="0" w:beforeAutospacing="0" w:after="0" w:afterAutospacing="0"/>
        <w:ind w:firstLine="709"/>
        <w:jc w:val="both"/>
      </w:pPr>
      <w:r w:rsidRPr="00A7476A">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046E8BC2" w14:textId="77777777" w:rsidR="005400C2" w:rsidRPr="00A7476A" w:rsidRDefault="005400C2" w:rsidP="005400C2">
      <w:pPr>
        <w:pStyle w:val="s1"/>
        <w:spacing w:before="0" w:beforeAutospacing="0" w:after="0" w:afterAutospacing="0"/>
        <w:ind w:firstLine="709"/>
        <w:jc w:val="both"/>
      </w:pPr>
      <w:r w:rsidRPr="00A7476A">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в случае, если количество таких домов составляет три и более в одном ряду) в соответствии с распоряжением высшего должностного лица субъекта Российской Федерации в порядке, установленном Правительством Российской Федерации;</w:t>
      </w:r>
    </w:p>
    <w:p w14:paraId="1FF43F7C" w14:textId="77777777" w:rsidR="005400C2" w:rsidRPr="00A7476A" w:rsidRDefault="005400C2" w:rsidP="005400C2">
      <w:pPr>
        <w:pStyle w:val="s1"/>
        <w:spacing w:before="0" w:beforeAutospacing="0" w:after="0" w:afterAutospacing="0"/>
        <w:ind w:firstLine="709"/>
        <w:jc w:val="both"/>
      </w:pPr>
      <w:r w:rsidRPr="00A7476A">
        <w:t xml:space="preserve">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w:t>
      </w:r>
      <w:r w:rsidRPr="00A7476A">
        <w:lastRenderedPageBreak/>
        <w:t>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14:paraId="78343FC0" w14:textId="77777777" w:rsidR="005400C2" w:rsidRPr="00A7476A" w:rsidRDefault="005400C2" w:rsidP="005400C2">
      <w:pPr>
        <w:pStyle w:val="s1"/>
        <w:spacing w:before="0" w:beforeAutospacing="0" w:after="0" w:afterAutospacing="0"/>
        <w:ind w:firstLine="709"/>
        <w:jc w:val="both"/>
      </w:pPr>
      <w:r w:rsidRPr="00A7476A">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w:t>
      </w:r>
    </w:p>
    <w:p w14:paraId="077EA270"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202A5591"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подпунктом 7 настоящего пункта, пунктом 5 статьи 46 Земельного кодекса РФ;</w:t>
      </w:r>
    </w:p>
    <w:p w14:paraId="13215BF8"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01D1E6BB"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w:t>
      </w:r>
    </w:p>
    <w:p w14:paraId="6C8D38CC" w14:textId="77777777" w:rsidR="005400C2" w:rsidRPr="00A7476A" w:rsidRDefault="005400C2" w:rsidP="005400C2">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8) земельного участка участникам долевого строительства в случаях, предусмотренных Федеральным </w:t>
      </w:r>
      <w:hyperlink r:id="rId10" w:history="1">
        <w:r w:rsidRPr="00A7476A">
          <w:rPr>
            <w:bCs/>
            <w:color w:val="000000"/>
            <w:sz w:val="24"/>
            <w:szCs w:val="24"/>
          </w:rPr>
          <w:t>законом</w:t>
        </w:r>
      </w:hyperlink>
      <w:r w:rsidRPr="00A7476A">
        <w:rPr>
          <w:bCs/>
          <w:color w:val="000000"/>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00C8D20B" w14:textId="77777777" w:rsidR="005400C2" w:rsidRPr="00A7476A" w:rsidRDefault="005400C2" w:rsidP="005400C2">
      <w:pPr>
        <w:pStyle w:val="s1"/>
        <w:spacing w:before="0" w:beforeAutospacing="0" w:after="0" w:afterAutospacing="0"/>
        <w:ind w:firstLine="709"/>
        <w:jc w:val="both"/>
        <w:rPr>
          <w:color w:val="1F497D" w:themeColor="text2"/>
        </w:rPr>
      </w:pPr>
      <w:r w:rsidRPr="00A7476A">
        <w:rPr>
          <w:bCs/>
          <w:color w:val="000000"/>
        </w:rPr>
        <w:t>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Земельного кодекса;</w:t>
      </w:r>
    </w:p>
    <w:p w14:paraId="332E91A4"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14:paraId="1C960969"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11)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42F3D567"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12) земельного участка, образованного в границах территории, лицу, с которым заключен </w:t>
      </w:r>
      <w:r w:rsidRPr="00954644">
        <w:rPr>
          <w:bCs/>
          <w:sz w:val="24"/>
          <w:szCs w:val="24"/>
        </w:rPr>
        <w:lastRenderedPageBreak/>
        <w:t>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14:paraId="1F4EA0DB"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267DB7D8"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14:paraId="40029B7B"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3F13987F"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6DCE1FAB"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17) земельного участка лицу, которое в соответствии с Градостроительным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17A1D3AB"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3641F401"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19) земельного участка, необходимого для проведения работ, связанных с пользованием недрами, недропользователю;</w:t>
      </w:r>
    </w:p>
    <w:p w14:paraId="1B3A9CA3"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20) земельного участка, расположенного в границах особой экономической зоны или на прилегающий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3297DDA0"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w:t>
      </w:r>
      <w:r>
        <w:rPr>
          <w:bCs/>
          <w:sz w:val="24"/>
          <w:szCs w:val="24"/>
        </w:rPr>
        <w:t>исполнительным органом</w:t>
      </w:r>
      <w:r w:rsidRPr="00954644">
        <w:rPr>
          <w:bCs/>
          <w:sz w:val="24"/>
          <w:szCs w:val="24"/>
        </w:rPr>
        <w:t xml:space="preserve">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w:t>
      </w:r>
      <w:r>
        <w:rPr>
          <w:bCs/>
          <w:sz w:val="24"/>
          <w:szCs w:val="24"/>
        </w:rPr>
        <w:t>исполнительным органом</w:t>
      </w:r>
      <w:r w:rsidRPr="00954644">
        <w:rPr>
          <w:bCs/>
          <w:sz w:val="24"/>
          <w:szCs w:val="24"/>
        </w:rPr>
        <w:t>;</w:t>
      </w:r>
    </w:p>
    <w:p w14:paraId="071E16C0"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285B6C23"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lastRenderedPageBreak/>
        <w:t>23)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565050E2"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24)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623BC398"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25)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14:paraId="29CB81BA"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26)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7F3C786F"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27)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4DE53F8C"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28)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6EC3B633"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29)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6531A249"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30)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3C2BA9C1"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31)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14:paraId="721C25C8"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32)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3CE24D3D"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33)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50B9E012"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34) земельного участка арендатору (за исключением арендаторов земельных участков, указанных в подпункте 33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14:paraId="05D5F440"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lastRenderedPageBreak/>
        <w:t>35)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14:paraId="7C07E954" w14:textId="77777777" w:rsidR="005400C2" w:rsidRPr="00A7476A" w:rsidRDefault="005400C2" w:rsidP="005400C2">
      <w:pPr>
        <w:keepLines w:val="0"/>
        <w:widowControl w:val="0"/>
        <w:shd w:val="clear" w:color="auto" w:fill="FFFFFF"/>
        <w:tabs>
          <w:tab w:val="left" w:pos="-5387"/>
        </w:tabs>
        <w:spacing w:line="240" w:lineRule="auto"/>
        <w:ind w:firstLine="425"/>
        <w:rPr>
          <w:color w:val="22272F"/>
          <w:sz w:val="23"/>
          <w:szCs w:val="23"/>
          <w:shd w:val="clear" w:color="auto" w:fill="FFFFFF"/>
        </w:rPr>
      </w:pPr>
      <w:r w:rsidRPr="00A7476A">
        <w:rPr>
          <w:color w:val="22272F"/>
          <w:sz w:val="23"/>
          <w:szCs w:val="23"/>
          <w:shd w:val="clear" w:color="auto" w:fill="FFFFFF"/>
        </w:rPr>
        <w:t xml:space="preserve">36)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w:t>
      </w:r>
      <w:r w:rsidRPr="00A7476A">
        <w:rPr>
          <w:sz w:val="23"/>
          <w:szCs w:val="23"/>
          <w:shd w:val="clear" w:color="auto" w:fill="FFFFFF"/>
        </w:rPr>
        <w:t>соответствии с </w:t>
      </w:r>
      <w:hyperlink r:id="rId11" w:anchor="/document/75098893/entry/6" w:history="1">
        <w:r w:rsidRPr="00A7476A">
          <w:rPr>
            <w:sz w:val="23"/>
            <w:szCs w:val="23"/>
            <w:shd w:val="clear" w:color="auto" w:fill="FFFFFF"/>
          </w:rPr>
          <w:t>Федеральным законом</w:t>
        </w:r>
      </w:hyperlink>
      <w:r w:rsidRPr="00A7476A">
        <w:rPr>
          <w:sz w:val="23"/>
          <w:szCs w:val="23"/>
          <w:shd w:val="clear" w:color="auto" w:fill="FFFFFF"/>
        </w:rPr>
        <w:t xml:space="preserve"> "О </w:t>
      </w:r>
      <w:r w:rsidRPr="00A7476A">
        <w:rPr>
          <w:color w:val="22272F"/>
          <w:sz w:val="23"/>
          <w:szCs w:val="23"/>
          <w:shd w:val="clear" w:color="auto" w:fill="FFFFFF"/>
        </w:rPr>
        <w:t>публично-правовой компании "Единый заказчик в сфере строительства" и о внесении изменений в отдельные законодательные акты Российской Федерации".</w:t>
      </w:r>
    </w:p>
    <w:p w14:paraId="568F308D"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37)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w:t>
      </w:r>
      <w:r>
        <w:rPr>
          <w:bCs/>
          <w:sz w:val="24"/>
          <w:szCs w:val="24"/>
        </w:rPr>
        <w:t>исполнительным органом</w:t>
      </w:r>
      <w:r w:rsidRPr="00954644">
        <w:rPr>
          <w:bCs/>
          <w:sz w:val="24"/>
          <w:szCs w:val="24"/>
        </w:rPr>
        <w:t xml:space="preserve">, </w:t>
      </w:r>
      <w:r>
        <w:rPr>
          <w:bCs/>
          <w:sz w:val="24"/>
          <w:szCs w:val="24"/>
        </w:rPr>
        <w:t>исполнительным органом</w:t>
      </w:r>
      <w:r w:rsidRPr="00954644">
        <w:rPr>
          <w:bCs/>
          <w:sz w:val="24"/>
          <w:szCs w:val="24"/>
        </w:rPr>
        <w:t xml:space="preserve">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 если земельные участки (права на них) отсутствуют у застройщика, признанного несостоятельным (банкротом);</w:t>
      </w:r>
    </w:p>
    <w:p w14:paraId="4E4686EF"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38)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14:paraId="02B36661" w14:textId="77777777" w:rsidR="005400C2" w:rsidRPr="00A7476A" w:rsidRDefault="005400C2" w:rsidP="005400C2">
      <w:pPr>
        <w:keepLines w:val="0"/>
        <w:widowControl w:val="0"/>
        <w:overflowPunct/>
        <w:spacing w:line="240" w:lineRule="auto"/>
        <w:ind w:firstLine="709"/>
        <w:rPr>
          <w:sz w:val="24"/>
          <w:szCs w:val="24"/>
        </w:rPr>
      </w:pPr>
    </w:p>
    <w:p w14:paraId="376B4BC4" w14:textId="77777777" w:rsidR="005400C2" w:rsidRPr="00A7476A" w:rsidRDefault="005400C2" w:rsidP="005400C2">
      <w:pPr>
        <w:pStyle w:val="7"/>
        <w:spacing w:line="240" w:lineRule="auto"/>
        <w:ind w:firstLine="0"/>
      </w:pPr>
      <w:bookmarkStart w:id="27" w:name="_Toc165275790"/>
      <w:bookmarkStart w:id="28" w:name="_Toc181430004"/>
      <w:r w:rsidRPr="00A7476A">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w:t>
      </w:r>
      <w:bookmarkEnd w:id="27"/>
      <w:bookmarkEnd w:id="28"/>
    </w:p>
    <w:p w14:paraId="2A465E59" w14:textId="5CBCBC62" w:rsidR="005400C2" w:rsidRPr="00832411" w:rsidRDefault="005400C2" w:rsidP="005400C2">
      <w:pPr>
        <w:pStyle w:val="af0"/>
        <w:jc w:val="center"/>
        <w:rPr>
          <w:rFonts w:ascii="Times New Roman" w:hAnsi="Times New Roman"/>
          <w:b/>
          <w:bCs/>
          <w:sz w:val="24"/>
          <w:szCs w:val="24"/>
          <w:u w:val="single"/>
        </w:rPr>
      </w:pPr>
      <w:bookmarkStart w:id="29" w:name="_Toc33527689"/>
      <w:r>
        <w:rPr>
          <w:rFonts w:ascii="Times New Roman" w:hAnsi="Times New Roman"/>
          <w:b/>
          <w:bCs/>
          <w:sz w:val="24"/>
          <w:szCs w:val="24"/>
          <w:u w:val="single"/>
        </w:rPr>
        <w:t>Вимовское</w:t>
      </w:r>
      <w:r w:rsidRPr="00832411">
        <w:rPr>
          <w:rFonts w:ascii="Times New Roman" w:hAnsi="Times New Roman"/>
          <w:b/>
          <w:bCs/>
          <w:sz w:val="24"/>
          <w:szCs w:val="24"/>
          <w:u w:val="single"/>
        </w:rPr>
        <w:t xml:space="preserve"> сельское поселение.</w:t>
      </w:r>
      <w:bookmarkEnd w:id="29"/>
    </w:p>
    <w:p w14:paraId="689E3307" w14:textId="77777777" w:rsidR="005400C2" w:rsidRPr="00A7476A" w:rsidRDefault="005400C2" w:rsidP="005400C2">
      <w:pPr>
        <w:keepLines w:val="0"/>
        <w:widowControl w:val="0"/>
        <w:overflowPunct/>
        <w:spacing w:line="240" w:lineRule="auto"/>
        <w:ind w:firstLine="709"/>
        <w:rPr>
          <w:i/>
          <w:sz w:val="24"/>
          <w:szCs w:val="24"/>
        </w:rPr>
      </w:pPr>
    </w:p>
    <w:p w14:paraId="18188450"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w:t>
      </w:r>
      <w:r>
        <w:rPr>
          <w:sz w:val="24"/>
          <w:szCs w:val="24"/>
        </w:rPr>
        <w:t>исполнительным органом</w:t>
      </w:r>
      <w:r w:rsidRPr="00A7476A">
        <w:rPr>
          <w:sz w:val="24"/>
          <w:szCs w:val="24"/>
        </w:rPr>
        <w:t xml:space="preserve"> в соответствии с Гражданским кодексом Российской Федерации и Земельным кодексом.</w:t>
      </w:r>
    </w:p>
    <w:p w14:paraId="7F98B2B2" w14:textId="77777777" w:rsidR="005400C2" w:rsidRPr="00A7476A" w:rsidRDefault="005400C2" w:rsidP="005400C2">
      <w:pPr>
        <w:keepLines w:val="0"/>
        <w:widowControl w:val="0"/>
        <w:overflowPunct/>
        <w:spacing w:line="240" w:lineRule="auto"/>
        <w:ind w:firstLine="709"/>
        <w:jc w:val="center"/>
        <w:rPr>
          <w:sz w:val="24"/>
          <w:szCs w:val="24"/>
        </w:rPr>
      </w:pPr>
    </w:p>
    <w:p w14:paraId="200C5B5D" w14:textId="77777777" w:rsidR="005400C2" w:rsidRPr="00A7476A" w:rsidRDefault="005400C2" w:rsidP="005400C2">
      <w:pPr>
        <w:pStyle w:val="7"/>
        <w:spacing w:line="240" w:lineRule="auto"/>
        <w:ind w:firstLine="0"/>
      </w:pPr>
      <w:bookmarkStart w:id="30" w:name="_Toc165275791"/>
      <w:bookmarkStart w:id="31" w:name="_Toc181430005"/>
      <w:r w:rsidRPr="00A7476A">
        <w:t>Статья 10. Приобретение прав на земельные участки, на которых расположены объекты недвижимости</w:t>
      </w:r>
      <w:bookmarkEnd w:id="30"/>
      <w:bookmarkEnd w:id="31"/>
    </w:p>
    <w:p w14:paraId="1519CCA3" w14:textId="77777777" w:rsidR="005400C2" w:rsidRPr="00A7476A" w:rsidRDefault="005400C2" w:rsidP="005400C2"/>
    <w:p w14:paraId="19CC587E" w14:textId="77777777" w:rsidR="005400C2" w:rsidRPr="00A7476A" w:rsidRDefault="005400C2" w:rsidP="005400C2">
      <w:pPr>
        <w:pStyle w:val="s1"/>
        <w:shd w:val="clear" w:color="auto" w:fill="FFFFFF"/>
        <w:spacing w:before="0" w:beforeAutospacing="0" w:after="0" w:afterAutospacing="0"/>
        <w:ind w:firstLine="709"/>
        <w:jc w:val="both"/>
      </w:pPr>
      <w:r w:rsidRPr="00A7476A">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4F6B93FE"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w:t>
      </w:r>
      <w:r w:rsidRPr="00A7476A">
        <w:lastRenderedPageBreak/>
        <w:t>правообладателям сооружений, которые могут размещаться на таких земельных участках на основании сервитута, публичного сервитута или в соответствии со статьей 39.36 Земельного кодекса.</w:t>
      </w:r>
    </w:p>
    <w:p w14:paraId="6D195648" w14:textId="77777777" w:rsidR="005400C2" w:rsidRPr="00A7476A" w:rsidRDefault="005400C2" w:rsidP="005400C2">
      <w:pPr>
        <w:pStyle w:val="s1"/>
        <w:shd w:val="clear" w:color="auto" w:fill="FFFFFF"/>
        <w:spacing w:before="0" w:beforeAutospacing="0" w:after="0" w:afterAutospacing="0"/>
        <w:ind w:firstLine="709"/>
        <w:jc w:val="both"/>
      </w:pPr>
      <w:r w:rsidRPr="00A7476A">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000FEE4A" w14:textId="77777777" w:rsidR="005400C2" w:rsidRPr="00A7476A" w:rsidRDefault="005400C2" w:rsidP="005400C2">
      <w:pPr>
        <w:pStyle w:val="s1"/>
        <w:shd w:val="clear" w:color="auto" w:fill="FFFFFF"/>
        <w:spacing w:before="0" w:beforeAutospacing="0" w:after="0" w:afterAutospacing="0"/>
        <w:ind w:firstLine="709"/>
        <w:jc w:val="both"/>
      </w:pPr>
      <w:r w:rsidRPr="00A7476A">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7E35302C" w14:textId="77777777" w:rsidR="005400C2" w:rsidRPr="00A7476A" w:rsidRDefault="005400C2" w:rsidP="005400C2">
      <w:pPr>
        <w:pStyle w:val="s1"/>
        <w:shd w:val="clear" w:color="auto" w:fill="FFFFFF"/>
        <w:spacing w:before="0" w:beforeAutospacing="0" w:after="0" w:afterAutospacing="0"/>
        <w:ind w:firstLine="709"/>
        <w:jc w:val="both"/>
      </w:pPr>
      <w:r w:rsidRPr="00A7476A">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5985F707" w14:textId="77777777" w:rsidR="005400C2" w:rsidRPr="00A7476A" w:rsidRDefault="005400C2" w:rsidP="005400C2">
      <w:pPr>
        <w:pStyle w:val="s1"/>
        <w:shd w:val="clear" w:color="auto" w:fill="FFFFFF"/>
        <w:spacing w:before="0" w:beforeAutospacing="0" w:after="0" w:afterAutospacing="0"/>
        <w:ind w:firstLine="709"/>
        <w:jc w:val="both"/>
      </w:pPr>
      <w:r w:rsidRPr="00A7476A">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14:paraId="0362B684" w14:textId="77777777" w:rsidR="005400C2" w:rsidRPr="00A7476A" w:rsidRDefault="005400C2" w:rsidP="005400C2">
      <w:pPr>
        <w:pStyle w:val="s1"/>
        <w:shd w:val="clear" w:color="auto" w:fill="FFFFFF"/>
        <w:spacing w:before="0" w:beforeAutospacing="0" w:after="0" w:afterAutospacing="0"/>
        <w:ind w:firstLine="709"/>
        <w:jc w:val="both"/>
      </w:pPr>
      <w:r w:rsidRPr="00A7476A">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7D0099CD" w14:textId="77777777" w:rsidR="005400C2" w:rsidRPr="00A7476A" w:rsidRDefault="005400C2" w:rsidP="005400C2">
      <w:pPr>
        <w:pStyle w:val="s1"/>
        <w:shd w:val="clear" w:color="auto" w:fill="FFFFFF"/>
        <w:spacing w:before="0" w:beforeAutospacing="0" w:after="0" w:afterAutospacing="0"/>
        <w:ind w:firstLine="709"/>
        <w:jc w:val="both"/>
      </w:pPr>
      <w:r w:rsidRPr="00A7476A">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1B1941FD" w14:textId="77777777" w:rsidR="005400C2" w:rsidRPr="00A7476A" w:rsidRDefault="005400C2" w:rsidP="005400C2">
      <w:pPr>
        <w:pStyle w:val="s1"/>
        <w:shd w:val="clear" w:color="auto" w:fill="FFFFFF"/>
        <w:spacing w:before="0" w:beforeAutospacing="0" w:after="0" w:afterAutospacing="0"/>
        <w:ind w:firstLine="709"/>
        <w:jc w:val="both"/>
      </w:pPr>
      <w:r w:rsidRPr="00A7476A">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33054BC5"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7. 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w:t>
      </w:r>
      <w:r w:rsidRPr="00A7476A">
        <w:lastRenderedPageBreak/>
        <w:t>представивших в уполномоченный орган подписанного договора аренды земельного участка, заключить этот договор аренды.</w:t>
      </w:r>
    </w:p>
    <w:p w14:paraId="6D389BA1" w14:textId="77777777" w:rsidR="005400C2" w:rsidRPr="00A7476A" w:rsidRDefault="005400C2" w:rsidP="005400C2">
      <w:pPr>
        <w:pStyle w:val="s1"/>
        <w:shd w:val="clear" w:color="auto" w:fill="FFFFFF"/>
        <w:spacing w:before="0" w:beforeAutospacing="0" w:after="0" w:afterAutospacing="0"/>
        <w:ind w:firstLine="709"/>
        <w:jc w:val="both"/>
      </w:pPr>
      <w:r w:rsidRPr="00A7476A">
        <w:t>8. Уполномоченный орган вправе обратиться в суд с иском о понуждении указанных в пунктах 1-4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2FB7723D" w14:textId="77777777" w:rsidR="005400C2" w:rsidRPr="00A7476A" w:rsidRDefault="005400C2" w:rsidP="005400C2">
      <w:pPr>
        <w:pStyle w:val="s1"/>
        <w:shd w:val="clear" w:color="auto" w:fill="FFFFFF"/>
        <w:spacing w:before="0" w:beforeAutospacing="0" w:after="0" w:afterAutospacing="0"/>
        <w:ind w:firstLine="709"/>
        <w:jc w:val="both"/>
      </w:pPr>
      <w:r w:rsidRPr="00A7476A">
        <w:t>9. Договор аренды земельного участка в случаях, предусмотренных пунктами 2-4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2BA666A7" w14:textId="77777777" w:rsidR="005400C2" w:rsidRPr="00A7476A" w:rsidRDefault="005400C2" w:rsidP="005400C2">
      <w:pPr>
        <w:pStyle w:val="s1"/>
        <w:shd w:val="clear" w:color="auto" w:fill="FFFFFF"/>
        <w:spacing w:before="0" w:beforeAutospacing="0" w:after="0" w:afterAutospacing="0"/>
        <w:ind w:firstLine="709"/>
        <w:jc w:val="both"/>
      </w:pPr>
      <w:r w:rsidRPr="00A7476A">
        <w:t>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29BCDC00" w14:textId="77777777" w:rsidR="005400C2" w:rsidRPr="00A7476A" w:rsidRDefault="005400C2" w:rsidP="005400C2">
      <w:pPr>
        <w:pStyle w:val="s1"/>
        <w:shd w:val="clear" w:color="auto" w:fill="FFFFFF"/>
        <w:spacing w:before="0" w:beforeAutospacing="0" w:after="0" w:afterAutospacing="0"/>
        <w:ind w:firstLine="709"/>
        <w:jc w:val="both"/>
      </w:pPr>
      <w:r w:rsidRPr="00A7476A">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4D50C2D7" w14:textId="77777777" w:rsidR="005400C2" w:rsidRPr="00A7476A" w:rsidRDefault="005400C2" w:rsidP="005400C2">
      <w:pPr>
        <w:pStyle w:val="s1"/>
        <w:shd w:val="clear" w:color="auto" w:fill="FFFFFF"/>
        <w:spacing w:before="0" w:beforeAutospacing="0" w:after="0" w:afterAutospacing="0"/>
        <w:ind w:firstLine="709"/>
        <w:jc w:val="both"/>
      </w:pPr>
      <w:r w:rsidRPr="00A7476A">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2E4F9FF4" w14:textId="77777777" w:rsidR="005400C2" w:rsidRPr="00A7476A" w:rsidRDefault="005400C2" w:rsidP="005400C2">
      <w:pPr>
        <w:pStyle w:val="s1"/>
        <w:shd w:val="clear" w:color="auto" w:fill="FFFFFF"/>
        <w:spacing w:before="0" w:beforeAutospacing="0" w:after="0" w:afterAutospacing="0"/>
        <w:ind w:firstLine="709"/>
        <w:jc w:val="both"/>
      </w:pPr>
      <w:r w:rsidRPr="00A7476A">
        <w:t>12. 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3FB8120E" w14:textId="77777777" w:rsidR="005400C2" w:rsidRPr="00A7476A" w:rsidRDefault="005400C2" w:rsidP="005400C2">
      <w:pPr>
        <w:pStyle w:val="s1"/>
        <w:shd w:val="clear" w:color="auto" w:fill="FFFFFF"/>
        <w:spacing w:before="0" w:beforeAutospacing="0" w:after="0" w:afterAutospacing="0"/>
        <w:ind w:firstLine="709"/>
        <w:jc w:val="both"/>
      </w:pPr>
      <w:r w:rsidRPr="00A7476A">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139988B1" w14:textId="77777777" w:rsidR="005400C2" w:rsidRPr="00A7476A" w:rsidRDefault="005400C2" w:rsidP="005400C2">
      <w:pPr>
        <w:keepLines w:val="0"/>
        <w:widowControl w:val="0"/>
        <w:overflowPunct/>
        <w:spacing w:line="240" w:lineRule="auto"/>
        <w:ind w:firstLine="709"/>
        <w:rPr>
          <w:sz w:val="24"/>
          <w:szCs w:val="24"/>
        </w:rPr>
      </w:pPr>
    </w:p>
    <w:p w14:paraId="041DAD78" w14:textId="77777777" w:rsidR="005400C2" w:rsidRPr="00A7476A" w:rsidRDefault="005400C2" w:rsidP="005400C2">
      <w:pPr>
        <w:keepLines w:val="0"/>
        <w:widowControl w:val="0"/>
        <w:overflowPunct/>
        <w:spacing w:line="240" w:lineRule="auto"/>
        <w:ind w:firstLine="0"/>
        <w:jc w:val="center"/>
        <w:outlineLvl w:val="0"/>
        <w:rPr>
          <w:b/>
          <w:sz w:val="24"/>
          <w:szCs w:val="24"/>
        </w:rPr>
      </w:pPr>
      <w:bookmarkStart w:id="32" w:name="_Toc165275792"/>
      <w:bookmarkStart w:id="33" w:name="_Toc181430006"/>
      <w:r w:rsidRPr="00A7476A">
        <w:rPr>
          <w:b/>
          <w:sz w:val="24"/>
          <w:szCs w:val="24"/>
        </w:rPr>
        <w:t>Раздел 5. Прекращение и ограничение прав на земельные участки. Сервитуты</w:t>
      </w:r>
      <w:bookmarkEnd w:id="32"/>
      <w:bookmarkEnd w:id="33"/>
    </w:p>
    <w:p w14:paraId="01948CCB" w14:textId="77777777" w:rsidR="005400C2" w:rsidRPr="00A7476A" w:rsidRDefault="005400C2" w:rsidP="005400C2">
      <w:pPr>
        <w:keepLines w:val="0"/>
        <w:widowControl w:val="0"/>
        <w:overflowPunct/>
        <w:spacing w:line="240" w:lineRule="auto"/>
        <w:ind w:firstLine="0"/>
        <w:jc w:val="center"/>
        <w:rPr>
          <w:sz w:val="24"/>
          <w:szCs w:val="24"/>
        </w:rPr>
      </w:pPr>
    </w:p>
    <w:p w14:paraId="3AEA0410" w14:textId="77777777" w:rsidR="005400C2" w:rsidRPr="00A7476A" w:rsidRDefault="005400C2" w:rsidP="005400C2">
      <w:pPr>
        <w:pStyle w:val="7"/>
        <w:spacing w:line="240" w:lineRule="auto"/>
        <w:ind w:firstLine="0"/>
      </w:pPr>
      <w:bookmarkStart w:id="34" w:name="_Toc165275793"/>
      <w:bookmarkStart w:id="35" w:name="_Toc181430007"/>
      <w:r w:rsidRPr="00A7476A">
        <w:t>Статья 11. Прекращение прав на земельные участки.</w:t>
      </w:r>
      <w:bookmarkEnd w:id="34"/>
      <w:bookmarkEnd w:id="35"/>
    </w:p>
    <w:p w14:paraId="3EAABC1F" w14:textId="77777777" w:rsidR="005400C2" w:rsidRPr="00A7476A" w:rsidRDefault="005400C2" w:rsidP="005400C2">
      <w:pPr>
        <w:keepLines w:val="0"/>
        <w:widowControl w:val="0"/>
        <w:overflowPunct/>
        <w:spacing w:line="240" w:lineRule="auto"/>
        <w:ind w:firstLine="709"/>
        <w:jc w:val="center"/>
        <w:rPr>
          <w:sz w:val="24"/>
          <w:szCs w:val="24"/>
        </w:rPr>
      </w:pPr>
    </w:p>
    <w:p w14:paraId="36FFBC31" w14:textId="77777777" w:rsidR="005400C2" w:rsidRPr="00A7476A" w:rsidRDefault="005400C2" w:rsidP="005400C2">
      <w:pPr>
        <w:keepLines w:val="0"/>
        <w:widowControl w:val="0"/>
        <w:overflowPunct/>
        <w:spacing w:line="240" w:lineRule="auto"/>
        <w:ind w:firstLine="709"/>
        <w:outlineLvl w:val="0"/>
        <w:rPr>
          <w:sz w:val="24"/>
          <w:szCs w:val="24"/>
        </w:rPr>
      </w:pPr>
      <w:bookmarkStart w:id="36" w:name="_Toc99705573"/>
      <w:bookmarkStart w:id="37" w:name="_Toc165275794"/>
      <w:bookmarkStart w:id="38" w:name="_Toc181430008"/>
      <w:r w:rsidRPr="00A7476A">
        <w:rPr>
          <w:sz w:val="24"/>
          <w:szCs w:val="24"/>
        </w:rPr>
        <w:t>1. Права на земельный участок прекращаются по основаниям, установленным федеральным законодательством.</w:t>
      </w:r>
      <w:bookmarkEnd w:id="36"/>
      <w:bookmarkEnd w:id="37"/>
      <w:bookmarkEnd w:id="38"/>
    </w:p>
    <w:p w14:paraId="0BE36FDB"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2F46E60C" w14:textId="77777777" w:rsidR="005400C2" w:rsidRPr="00A7476A" w:rsidRDefault="005400C2" w:rsidP="005400C2">
      <w:pPr>
        <w:keepLines w:val="0"/>
        <w:widowControl w:val="0"/>
        <w:overflowPunct/>
        <w:spacing w:line="240" w:lineRule="auto"/>
        <w:ind w:firstLine="709"/>
        <w:rPr>
          <w:sz w:val="24"/>
          <w:szCs w:val="24"/>
        </w:rPr>
      </w:pPr>
    </w:p>
    <w:p w14:paraId="4DF42AC2" w14:textId="77777777" w:rsidR="005400C2" w:rsidRPr="00A7476A" w:rsidRDefault="005400C2" w:rsidP="005400C2">
      <w:pPr>
        <w:pStyle w:val="7"/>
        <w:spacing w:line="240" w:lineRule="auto"/>
        <w:ind w:firstLine="0"/>
      </w:pPr>
      <w:bookmarkStart w:id="39" w:name="_Toc165275795"/>
      <w:bookmarkStart w:id="40" w:name="_Toc181430009"/>
      <w:r w:rsidRPr="00A7476A">
        <w:lastRenderedPageBreak/>
        <w:t>Статья 12. Право ограниченного пользования чужим земельным участком (сервитут, публичный сервитут)</w:t>
      </w:r>
      <w:bookmarkEnd w:id="39"/>
      <w:bookmarkEnd w:id="40"/>
    </w:p>
    <w:p w14:paraId="2B192A7F" w14:textId="77777777" w:rsidR="005400C2" w:rsidRPr="00A7476A" w:rsidRDefault="005400C2" w:rsidP="005400C2">
      <w:pPr>
        <w:keepLines w:val="0"/>
        <w:widowControl w:val="0"/>
        <w:overflowPunct/>
        <w:spacing w:line="240" w:lineRule="auto"/>
        <w:ind w:firstLine="709"/>
        <w:jc w:val="center"/>
        <w:rPr>
          <w:sz w:val="24"/>
          <w:szCs w:val="24"/>
        </w:rPr>
      </w:pPr>
    </w:p>
    <w:p w14:paraId="7F8011B1" w14:textId="77777777" w:rsidR="005400C2" w:rsidRPr="00A7476A" w:rsidRDefault="005400C2" w:rsidP="005400C2">
      <w:pPr>
        <w:pStyle w:val="s1"/>
        <w:shd w:val="clear" w:color="auto" w:fill="FFFFFF"/>
        <w:spacing w:before="0" w:beforeAutospacing="0" w:after="0" w:afterAutospacing="0"/>
        <w:ind w:firstLine="709"/>
        <w:jc w:val="both"/>
      </w:pPr>
      <w:r w:rsidRPr="00A7476A">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w:t>
      </w:r>
    </w:p>
    <w:p w14:paraId="6F339F0C" w14:textId="77777777" w:rsidR="005400C2" w:rsidRPr="00A7476A" w:rsidRDefault="005400C2" w:rsidP="005400C2">
      <w:pPr>
        <w:pStyle w:val="s1"/>
        <w:shd w:val="clear" w:color="auto" w:fill="FFFFFF"/>
        <w:spacing w:before="0" w:beforeAutospacing="0" w:after="0" w:afterAutospacing="0"/>
        <w:ind w:firstLine="709"/>
        <w:jc w:val="both"/>
      </w:pPr>
      <w:r w:rsidRPr="00A7476A">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2A6970FE" w14:textId="77777777" w:rsidR="005400C2" w:rsidRPr="00A7476A" w:rsidRDefault="005400C2" w:rsidP="005400C2">
      <w:pPr>
        <w:pStyle w:val="s1"/>
        <w:shd w:val="clear" w:color="auto" w:fill="FFFFFF"/>
        <w:spacing w:before="0" w:beforeAutospacing="0" w:after="0" w:afterAutospacing="0"/>
        <w:ind w:firstLine="709"/>
        <w:jc w:val="both"/>
      </w:pPr>
      <w:r w:rsidRPr="00A7476A">
        <w:t>3. Публичный сервитут устанавливается в соответствии с Земельным кодексом.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не применяются.</w:t>
      </w:r>
    </w:p>
    <w:p w14:paraId="2A208DD3" w14:textId="77777777" w:rsidR="005400C2" w:rsidRPr="00A7476A" w:rsidRDefault="005400C2" w:rsidP="005400C2">
      <w:pPr>
        <w:pStyle w:val="s1"/>
        <w:shd w:val="clear" w:color="auto" w:fill="FFFFFF"/>
        <w:spacing w:before="0" w:beforeAutospacing="0" w:after="0" w:afterAutospacing="0"/>
        <w:ind w:firstLine="709"/>
        <w:jc w:val="both"/>
      </w:pPr>
      <w:r w:rsidRPr="00A7476A">
        <w:t>4. Публичный сервитут может устанавливаться для:</w:t>
      </w:r>
    </w:p>
    <w:p w14:paraId="3DEDB16B"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1) </w:t>
      </w:r>
      <w:r w:rsidRPr="00954644">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14:paraId="62BC2093" w14:textId="77777777" w:rsidR="005400C2" w:rsidRPr="00A7476A" w:rsidRDefault="005400C2" w:rsidP="005400C2">
      <w:pPr>
        <w:pStyle w:val="s1"/>
        <w:shd w:val="clear" w:color="auto" w:fill="FFFFFF"/>
        <w:spacing w:before="0" w:beforeAutospacing="0" w:after="0" w:afterAutospacing="0"/>
        <w:ind w:firstLine="709"/>
        <w:jc w:val="both"/>
      </w:pPr>
      <w:r w:rsidRPr="00A7476A">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663A84E9" w14:textId="77777777" w:rsidR="005400C2" w:rsidRPr="00A7476A" w:rsidRDefault="005400C2" w:rsidP="005400C2">
      <w:pPr>
        <w:pStyle w:val="s1"/>
        <w:shd w:val="clear" w:color="auto" w:fill="FFFFFF"/>
        <w:spacing w:before="0" w:beforeAutospacing="0" w:after="0" w:afterAutospacing="0"/>
        <w:ind w:firstLine="709"/>
        <w:jc w:val="both"/>
      </w:pPr>
      <w:r w:rsidRPr="00A7476A">
        <w:t>3) проведения дренажных работ на земельном участке;</w:t>
      </w:r>
    </w:p>
    <w:p w14:paraId="6E09D2DB" w14:textId="77777777" w:rsidR="005400C2" w:rsidRPr="00A7476A" w:rsidRDefault="005400C2" w:rsidP="005400C2">
      <w:pPr>
        <w:pStyle w:val="s1"/>
        <w:shd w:val="clear" w:color="auto" w:fill="FFFFFF"/>
        <w:spacing w:before="0" w:beforeAutospacing="0" w:after="0" w:afterAutospacing="0"/>
        <w:ind w:firstLine="709"/>
        <w:jc w:val="both"/>
      </w:pPr>
      <w:r w:rsidRPr="00A7476A">
        <w:t>4) забора (изъятия) водных ресурсов из водных объектов и водопоя;</w:t>
      </w:r>
    </w:p>
    <w:p w14:paraId="09EB1133" w14:textId="77777777" w:rsidR="005400C2" w:rsidRPr="00A7476A" w:rsidRDefault="005400C2" w:rsidP="005400C2">
      <w:pPr>
        <w:pStyle w:val="s1"/>
        <w:shd w:val="clear" w:color="auto" w:fill="FFFFFF"/>
        <w:spacing w:before="0" w:beforeAutospacing="0" w:after="0" w:afterAutospacing="0"/>
        <w:ind w:firstLine="709"/>
        <w:jc w:val="both"/>
      </w:pPr>
      <w:r w:rsidRPr="00A7476A">
        <w:t>5) прогона сельскохозяйственных животных через земельный участок;</w:t>
      </w:r>
    </w:p>
    <w:p w14:paraId="19FF8BE6" w14:textId="77777777" w:rsidR="005400C2" w:rsidRPr="00A7476A" w:rsidRDefault="005400C2" w:rsidP="005400C2">
      <w:pPr>
        <w:pStyle w:val="s1"/>
        <w:shd w:val="clear" w:color="auto" w:fill="FFFFFF"/>
        <w:spacing w:before="0" w:beforeAutospacing="0" w:after="0" w:afterAutospacing="0"/>
        <w:ind w:firstLine="709"/>
        <w:jc w:val="both"/>
      </w:pPr>
      <w:r w:rsidRPr="00A7476A">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7BA6BD22" w14:textId="77777777" w:rsidR="005400C2" w:rsidRPr="00A7476A" w:rsidRDefault="005400C2" w:rsidP="005400C2">
      <w:pPr>
        <w:pStyle w:val="s1"/>
        <w:shd w:val="clear" w:color="auto" w:fill="FFFFFF"/>
        <w:spacing w:before="0" w:beforeAutospacing="0" w:after="0" w:afterAutospacing="0"/>
        <w:ind w:firstLine="709"/>
        <w:jc w:val="both"/>
      </w:pPr>
      <w:r w:rsidRPr="00A7476A">
        <w:t>7) использования земельного участка в целях охоты, рыболовства, аквакультуры (рыбоводства);</w:t>
      </w:r>
    </w:p>
    <w:p w14:paraId="46B2C59A" w14:textId="77777777" w:rsidR="005400C2" w:rsidRPr="00A7476A" w:rsidRDefault="005400C2" w:rsidP="005400C2">
      <w:pPr>
        <w:pStyle w:val="s1"/>
        <w:shd w:val="clear" w:color="auto" w:fill="FFFFFF"/>
        <w:spacing w:before="0" w:beforeAutospacing="0" w:after="0" w:afterAutospacing="0"/>
        <w:ind w:firstLine="709"/>
        <w:jc w:val="both"/>
      </w:pPr>
      <w:r w:rsidRPr="00A7476A">
        <w:t>8) использования земельного участка в целях, предусмотренных статьей 39.37 Земельного кодекса.</w:t>
      </w:r>
    </w:p>
    <w:p w14:paraId="53536F59" w14:textId="77777777" w:rsidR="005400C2" w:rsidRPr="00A7476A" w:rsidRDefault="005400C2" w:rsidP="005400C2">
      <w:pPr>
        <w:pStyle w:val="s1"/>
        <w:shd w:val="clear" w:color="auto" w:fill="FFFFFF"/>
        <w:spacing w:before="0" w:beforeAutospacing="0" w:after="0" w:afterAutospacing="0"/>
        <w:ind w:firstLine="709"/>
        <w:jc w:val="both"/>
      </w:pPr>
      <w:r w:rsidRPr="00A7476A">
        <w:t>5. Публичный сервитут может быть установлен в отношении одного или нескольких земельных участков и (или) земель.</w:t>
      </w:r>
    </w:p>
    <w:p w14:paraId="42E39155" w14:textId="77777777" w:rsidR="005400C2" w:rsidRPr="00A7476A" w:rsidRDefault="005400C2" w:rsidP="005400C2">
      <w:pPr>
        <w:pStyle w:val="s1"/>
        <w:shd w:val="clear" w:color="auto" w:fill="FFFFFF"/>
        <w:spacing w:before="0" w:beforeAutospacing="0" w:after="0" w:afterAutospacing="0"/>
        <w:ind w:firstLine="709"/>
        <w:jc w:val="both"/>
      </w:pPr>
      <w:r w:rsidRPr="00A7476A">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2F4B4837" w14:textId="77777777" w:rsidR="005400C2" w:rsidRPr="00A7476A" w:rsidRDefault="005400C2" w:rsidP="005400C2">
      <w:pPr>
        <w:pStyle w:val="s1"/>
        <w:shd w:val="clear" w:color="auto" w:fill="FFFFFF"/>
        <w:spacing w:before="0" w:beforeAutospacing="0" w:after="0" w:afterAutospacing="0"/>
        <w:ind w:firstLine="709"/>
        <w:jc w:val="both"/>
      </w:pPr>
      <w:r w:rsidRPr="00A7476A">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761E33C1" w14:textId="77777777" w:rsidR="005400C2" w:rsidRPr="00A7476A" w:rsidRDefault="005400C2" w:rsidP="005400C2">
      <w:pPr>
        <w:pStyle w:val="s1"/>
        <w:shd w:val="clear" w:color="auto" w:fill="FFFFFF"/>
        <w:spacing w:before="0" w:beforeAutospacing="0" w:after="0" w:afterAutospacing="0"/>
        <w:ind w:firstLine="709"/>
        <w:jc w:val="both"/>
      </w:pPr>
      <w:r w:rsidRPr="00A7476A">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w:t>
      </w:r>
    </w:p>
    <w:p w14:paraId="7FB461C7" w14:textId="77777777" w:rsidR="005400C2" w:rsidRPr="00A7476A" w:rsidRDefault="005400C2" w:rsidP="005400C2">
      <w:pPr>
        <w:pStyle w:val="s1"/>
        <w:shd w:val="clear" w:color="auto" w:fill="FFFFFF"/>
        <w:spacing w:before="0" w:beforeAutospacing="0" w:after="0" w:afterAutospacing="0"/>
        <w:ind w:firstLine="709"/>
        <w:jc w:val="both"/>
      </w:pPr>
      <w:r w:rsidRPr="00A7476A">
        <w:t>Срок публичного сервитута определяется решением о его установлении.</w:t>
      </w:r>
    </w:p>
    <w:p w14:paraId="46181A6F" w14:textId="77777777" w:rsidR="005400C2" w:rsidRPr="00A7476A" w:rsidRDefault="005400C2" w:rsidP="005400C2">
      <w:pPr>
        <w:pStyle w:val="s1"/>
        <w:shd w:val="clear" w:color="auto" w:fill="FFFFFF"/>
        <w:spacing w:before="0" w:beforeAutospacing="0" w:after="0" w:afterAutospacing="0"/>
        <w:ind w:firstLine="709"/>
        <w:jc w:val="both"/>
      </w:pPr>
      <w:r w:rsidRPr="00A7476A">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25BAFA01" w14:textId="77777777" w:rsidR="005400C2" w:rsidRPr="00A7476A" w:rsidRDefault="005400C2" w:rsidP="005400C2">
      <w:pPr>
        <w:pStyle w:val="s1"/>
        <w:shd w:val="clear" w:color="auto" w:fill="FFFFFF"/>
        <w:spacing w:before="0" w:beforeAutospacing="0" w:after="0" w:afterAutospacing="0"/>
        <w:ind w:firstLine="709"/>
        <w:jc w:val="both"/>
      </w:pPr>
      <w:r w:rsidRPr="00A7476A">
        <w:lastRenderedPageBreak/>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1115BE80" w14:textId="77777777" w:rsidR="005400C2" w:rsidRPr="00A7476A" w:rsidRDefault="005400C2" w:rsidP="005400C2">
      <w:pPr>
        <w:pStyle w:val="s1"/>
        <w:shd w:val="clear" w:color="auto" w:fill="FFFFFF"/>
        <w:spacing w:before="0" w:beforeAutospacing="0" w:after="0" w:afterAutospacing="0"/>
        <w:ind w:firstLine="709"/>
        <w:jc w:val="both"/>
      </w:pPr>
      <w:r w:rsidRPr="00A7476A">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14:paraId="0A39E894" w14:textId="77777777" w:rsidR="005400C2" w:rsidRPr="00A7476A" w:rsidRDefault="005400C2" w:rsidP="005400C2">
      <w:pPr>
        <w:pStyle w:val="s1"/>
        <w:shd w:val="clear" w:color="auto" w:fill="FFFFFF"/>
        <w:spacing w:before="0" w:beforeAutospacing="0" w:after="0" w:afterAutospacing="0"/>
        <w:ind w:firstLine="709"/>
        <w:jc w:val="both"/>
      </w:pPr>
      <w:r w:rsidRPr="00A7476A">
        <w:t>10. В случае, если размещение объекта, указанного в подпункте 1 статьи 39.37 Земельного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w:t>
      </w:r>
    </w:p>
    <w:p w14:paraId="6A9C3275" w14:textId="77777777" w:rsidR="005400C2" w:rsidRPr="00A7476A" w:rsidRDefault="005400C2" w:rsidP="005400C2">
      <w:pPr>
        <w:pStyle w:val="s1"/>
        <w:shd w:val="clear" w:color="auto" w:fill="FFFFFF"/>
        <w:spacing w:before="0" w:beforeAutospacing="0" w:after="0" w:afterAutospacing="0"/>
        <w:ind w:firstLine="709"/>
        <w:jc w:val="both"/>
      </w:pPr>
      <w:r w:rsidRPr="00A7476A">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0548914B" w14:textId="77777777" w:rsidR="005400C2" w:rsidRPr="00A7476A" w:rsidRDefault="005400C2" w:rsidP="005400C2">
      <w:pPr>
        <w:pStyle w:val="s1"/>
        <w:shd w:val="clear" w:color="auto" w:fill="FFFFFF"/>
        <w:spacing w:before="0" w:beforeAutospacing="0" w:after="0" w:afterAutospacing="0"/>
        <w:ind w:firstLine="709"/>
        <w:jc w:val="both"/>
      </w:pPr>
      <w:r w:rsidRPr="00A7476A">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или федеральным законом.</w:t>
      </w:r>
    </w:p>
    <w:p w14:paraId="4BFA951B" w14:textId="77777777" w:rsidR="005400C2" w:rsidRPr="00A7476A" w:rsidRDefault="005400C2" w:rsidP="005400C2">
      <w:pPr>
        <w:pStyle w:val="s1"/>
        <w:shd w:val="clear" w:color="auto" w:fill="FFFFFF"/>
        <w:spacing w:before="0" w:beforeAutospacing="0" w:after="0" w:afterAutospacing="0"/>
        <w:ind w:firstLine="709"/>
        <w:jc w:val="both"/>
      </w:pPr>
      <w:r w:rsidRPr="00A7476A">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w:t>
      </w:r>
    </w:p>
    <w:p w14:paraId="673702C0" w14:textId="77777777" w:rsidR="005400C2" w:rsidRPr="00A7476A" w:rsidRDefault="005400C2" w:rsidP="005400C2">
      <w:pPr>
        <w:pStyle w:val="s1"/>
        <w:shd w:val="clear" w:color="auto" w:fill="FFFFFF"/>
        <w:spacing w:before="0" w:beforeAutospacing="0" w:after="0" w:afterAutospacing="0"/>
        <w:ind w:firstLine="709"/>
        <w:jc w:val="both"/>
      </w:pPr>
      <w:r w:rsidRPr="00A7476A">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447166B4" w14:textId="77777777" w:rsidR="005400C2" w:rsidRPr="00A7476A" w:rsidRDefault="005400C2" w:rsidP="005400C2">
      <w:pPr>
        <w:pStyle w:val="s1"/>
        <w:shd w:val="clear" w:color="auto" w:fill="FFFFFF"/>
        <w:spacing w:before="0" w:beforeAutospacing="0" w:after="0" w:afterAutospacing="0"/>
        <w:ind w:firstLine="709"/>
        <w:jc w:val="both"/>
      </w:pPr>
      <w:r w:rsidRPr="00A7476A">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4D7DD0E5" w14:textId="77777777" w:rsidR="005400C2" w:rsidRPr="00A7476A" w:rsidRDefault="005400C2" w:rsidP="005400C2">
      <w:pPr>
        <w:pStyle w:val="s1"/>
        <w:shd w:val="clear" w:color="auto" w:fill="FFFFFF"/>
        <w:spacing w:before="0" w:beforeAutospacing="0" w:after="0" w:afterAutospacing="0"/>
        <w:ind w:firstLine="709"/>
        <w:jc w:val="both"/>
      </w:pPr>
      <w:r w:rsidRPr="00A7476A">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14:paraId="6EC3C24C" w14:textId="77777777" w:rsidR="005400C2" w:rsidRPr="00A7476A" w:rsidRDefault="005400C2" w:rsidP="005400C2">
      <w:pPr>
        <w:pStyle w:val="s1"/>
        <w:shd w:val="clear" w:color="auto" w:fill="FFFFFF"/>
        <w:spacing w:before="0" w:beforeAutospacing="0" w:after="0" w:afterAutospacing="0"/>
        <w:ind w:firstLine="709"/>
        <w:jc w:val="both"/>
      </w:pPr>
      <w:r w:rsidRPr="00A7476A">
        <w:t>17.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Сведения о публичных сервитутах вносятся в Единый государственный реестр недвижимости.</w:t>
      </w:r>
    </w:p>
    <w:p w14:paraId="6701C708" w14:textId="77777777" w:rsidR="005400C2" w:rsidRPr="00A7476A" w:rsidRDefault="005400C2" w:rsidP="005400C2">
      <w:pPr>
        <w:pStyle w:val="s1"/>
        <w:shd w:val="clear" w:color="auto" w:fill="FFFFFF"/>
        <w:spacing w:before="0" w:beforeAutospacing="0" w:after="0" w:afterAutospacing="0"/>
        <w:ind w:firstLine="709"/>
        <w:jc w:val="both"/>
      </w:pPr>
      <w:r w:rsidRPr="00A7476A">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 срок публичного сервитута, условия его осуществления и порядок определения платы за такой сервитут устанавливаются главой V.7 Земельного кодекса.</w:t>
      </w:r>
    </w:p>
    <w:p w14:paraId="4A3D6DA0"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19. Особенности установления сервитута, публичного сервитута в отношении земельных участков, находящихся в границах полос отвода автомобильных дорог, </w:t>
      </w:r>
      <w:r w:rsidRPr="00A7476A">
        <w:lastRenderedPageBreak/>
        <w:t>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31A3664C" w14:textId="77777777" w:rsidR="005400C2" w:rsidRPr="00A7476A" w:rsidRDefault="005400C2" w:rsidP="005400C2">
      <w:pPr>
        <w:keepLines w:val="0"/>
        <w:widowControl w:val="0"/>
        <w:overflowPunct/>
        <w:spacing w:line="240" w:lineRule="auto"/>
        <w:ind w:firstLine="0"/>
        <w:rPr>
          <w:i/>
          <w:sz w:val="24"/>
          <w:szCs w:val="24"/>
        </w:rPr>
      </w:pPr>
    </w:p>
    <w:p w14:paraId="64983CE9" w14:textId="77777777" w:rsidR="005400C2" w:rsidRPr="00A7476A" w:rsidRDefault="005400C2" w:rsidP="005400C2">
      <w:pPr>
        <w:pStyle w:val="7"/>
        <w:spacing w:line="240" w:lineRule="auto"/>
        <w:ind w:firstLine="0"/>
      </w:pPr>
      <w:bookmarkStart w:id="41" w:name="_Toc165275796"/>
      <w:bookmarkStart w:id="42" w:name="_Toc181430010"/>
      <w:r w:rsidRPr="00A7476A">
        <w:t>Статья 13. Ограничение прав на землю</w:t>
      </w:r>
      <w:bookmarkEnd w:id="41"/>
      <w:bookmarkEnd w:id="42"/>
    </w:p>
    <w:p w14:paraId="3F65A58A" w14:textId="77777777" w:rsidR="005400C2" w:rsidRPr="00A7476A" w:rsidRDefault="005400C2" w:rsidP="005400C2">
      <w:pPr>
        <w:keepLines w:val="0"/>
        <w:widowControl w:val="0"/>
        <w:overflowPunct/>
        <w:spacing w:line="240" w:lineRule="auto"/>
        <w:ind w:firstLine="709"/>
        <w:jc w:val="center"/>
        <w:rPr>
          <w:sz w:val="24"/>
          <w:szCs w:val="24"/>
        </w:rPr>
      </w:pPr>
    </w:p>
    <w:p w14:paraId="398C7261" w14:textId="77777777" w:rsidR="005400C2" w:rsidRPr="00A7476A" w:rsidRDefault="005400C2" w:rsidP="005400C2">
      <w:pPr>
        <w:pStyle w:val="s1"/>
        <w:shd w:val="clear" w:color="auto" w:fill="FFFFFF"/>
        <w:spacing w:before="0" w:beforeAutospacing="0" w:after="0" w:afterAutospacing="0"/>
        <w:ind w:firstLine="709"/>
        <w:jc w:val="both"/>
      </w:pPr>
      <w:r w:rsidRPr="00A7476A">
        <w:t>1. Права на землю могут быть ограничены по основаниям, установленным Земельным кодексом, федеральными законами.</w:t>
      </w:r>
    </w:p>
    <w:p w14:paraId="5C0CC582" w14:textId="77777777" w:rsidR="005400C2" w:rsidRPr="00A7476A" w:rsidRDefault="005400C2" w:rsidP="005400C2">
      <w:pPr>
        <w:pStyle w:val="s1"/>
        <w:shd w:val="clear" w:color="auto" w:fill="FFFFFF"/>
        <w:spacing w:before="0" w:beforeAutospacing="0" w:after="0" w:afterAutospacing="0"/>
        <w:ind w:firstLine="709"/>
        <w:jc w:val="both"/>
      </w:pPr>
      <w:r w:rsidRPr="00A7476A">
        <w:t>2. Могут устанавливаться следующие ограничения прав на землю:</w:t>
      </w:r>
    </w:p>
    <w:p w14:paraId="7101F6FF" w14:textId="77777777" w:rsidR="005400C2" w:rsidRPr="00A7476A" w:rsidRDefault="005400C2" w:rsidP="005400C2">
      <w:pPr>
        <w:pStyle w:val="s1"/>
        <w:shd w:val="clear" w:color="auto" w:fill="FFFFFF"/>
        <w:spacing w:before="0" w:beforeAutospacing="0" w:after="0" w:afterAutospacing="0"/>
        <w:ind w:firstLine="709"/>
        <w:jc w:val="both"/>
      </w:pPr>
      <w:r w:rsidRPr="00A7476A">
        <w:t>1) ограничения использования земельных участков в зонах с особыми условиями использования территорий;</w:t>
      </w:r>
    </w:p>
    <w:p w14:paraId="736D8E9E" w14:textId="77777777" w:rsidR="005400C2" w:rsidRPr="00A7476A" w:rsidRDefault="005400C2" w:rsidP="005400C2">
      <w:pPr>
        <w:pStyle w:val="s1"/>
        <w:shd w:val="clear" w:color="auto" w:fill="FFFFFF"/>
        <w:spacing w:before="0" w:beforeAutospacing="0" w:after="0" w:afterAutospacing="0"/>
        <w:ind w:firstLine="709"/>
        <w:jc w:val="both"/>
      </w:pPr>
      <w:r w:rsidRPr="00A7476A">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14:paraId="4D053883" w14:textId="77777777" w:rsidR="005400C2" w:rsidRPr="00A7476A" w:rsidRDefault="005400C2" w:rsidP="005400C2">
      <w:pPr>
        <w:pStyle w:val="s1"/>
        <w:shd w:val="clear" w:color="auto" w:fill="FFFFFF"/>
        <w:spacing w:before="0" w:beforeAutospacing="0" w:after="0" w:afterAutospacing="0"/>
        <w:ind w:firstLine="709"/>
        <w:jc w:val="both"/>
      </w:pPr>
      <w:r w:rsidRPr="00A7476A">
        <w:t>4) иные ограничения использования земельных участков в случаях, установленных Земельным кодексом, федеральными законами.</w:t>
      </w:r>
    </w:p>
    <w:p w14:paraId="5C55CFD5" w14:textId="77777777" w:rsidR="005400C2" w:rsidRPr="00A7476A" w:rsidRDefault="005400C2" w:rsidP="005400C2">
      <w:pPr>
        <w:pStyle w:val="s1"/>
        <w:shd w:val="clear" w:color="auto" w:fill="FFFFFF"/>
        <w:spacing w:before="0" w:beforeAutospacing="0" w:after="0" w:afterAutospacing="0"/>
        <w:ind w:firstLine="709"/>
        <w:jc w:val="both"/>
      </w:pPr>
      <w:r w:rsidRPr="00A7476A">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подпункте 1 пункта 2 настоящей статьи, в результате установления зон с особыми условиями использования территорий в соответствии с Земельным кодексом.</w:t>
      </w:r>
    </w:p>
    <w:p w14:paraId="6312FAD7" w14:textId="77777777" w:rsidR="005400C2" w:rsidRPr="00A7476A" w:rsidRDefault="005400C2" w:rsidP="005400C2">
      <w:pPr>
        <w:pStyle w:val="s1"/>
        <w:shd w:val="clear" w:color="auto" w:fill="FFFFFF"/>
        <w:spacing w:before="0" w:beforeAutospacing="0" w:after="0" w:afterAutospacing="0"/>
        <w:ind w:firstLine="709"/>
        <w:jc w:val="both"/>
      </w:pPr>
      <w:r w:rsidRPr="00A7476A">
        <w:t>4. Ограничения прав на землю устанавливаются бессрочно или на определенный срок.</w:t>
      </w:r>
    </w:p>
    <w:p w14:paraId="6A2DE97D" w14:textId="77777777" w:rsidR="005400C2" w:rsidRPr="00A7476A" w:rsidRDefault="005400C2" w:rsidP="005400C2">
      <w:pPr>
        <w:pStyle w:val="s1"/>
        <w:shd w:val="clear" w:color="auto" w:fill="FFFFFF"/>
        <w:spacing w:before="0" w:beforeAutospacing="0" w:after="0" w:afterAutospacing="0"/>
        <w:ind w:firstLine="709"/>
        <w:jc w:val="both"/>
      </w:pPr>
      <w:r w:rsidRPr="00A7476A">
        <w:t>5. Ограничения прав на землю сохраняются при переходе права собственности на земельный участок к другому лицу.</w:t>
      </w:r>
    </w:p>
    <w:p w14:paraId="7E634303" w14:textId="77777777" w:rsidR="005400C2" w:rsidRPr="00A7476A" w:rsidRDefault="005400C2" w:rsidP="005400C2">
      <w:pPr>
        <w:pStyle w:val="s1"/>
        <w:shd w:val="clear" w:color="auto" w:fill="FFFFFF"/>
        <w:spacing w:before="0" w:beforeAutospacing="0" w:after="0" w:afterAutospacing="0"/>
        <w:ind w:firstLine="709"/>
        <w:jc w:val="both"/>
      </w:pPr>
      <w:r w:rsidRPr="00A7476A">
        <w:t>6. Ограничение прав на землю подлежит государственной регистрации в случаях и в порядке, которые установлены федеральными законами.</w:t>
      </w:r>
    </w:p>
    <w:p w14:paraId="410ECBCA" w14:textId="77777777" w:rsidR="005400C2" w:rsidRPr="00A7476A" w:rsidRDefault="005400C2" w:rsidP="005400C2">
      <w:pPr>
        <w:pStyle w:val="s1"/>
        <w:shd w:val="clear" w:color="auto" w:fill="FFFFFF"/>
        <w:spacing w:before="0" w:beforeAutospacing="0" w:after="0" w:afterAutospacing="0"/>
        <w:ind w:firstLine="709"/>
        <w:jc w:val="both"/>
      </w:pPr>
      <w:r w:rsidRPr="00A7476A">
        <w:t>7. Ограничение прав на землю может быть обжаловано лицом, чьи права ограничены, в судебном порядке.</w:t>
      </w:r>
    </w:p>
    <w:p w14:paraId="6FACEE67" w14:textId="77777777" w:rsidR="005400C2" w:rsidRPr="00A7476A" w:rsidRDefault="005400C2" w:rsidP="005400C2">
      <w:pPr>
        <w:keepLines w:val="0"/>
        <w:widowControl w:val="0"/>
        <w:overflowPunct/>
        <w:spacing w:line="240" w:lineRule="auto"/>
        <w:ind w:firstLine="709"/>
        <w:rPr>
          <w:sz w:val="24"/>
          <w:szCs w:val="24"/>
        </w:rPr>
      </w:pPr>
    </w:p>
    <w:p w14:paraId="5842E671" w14:textId="77777777" w:rsidR="005400C2" w:rsidRPr="00A7476A" w:rsidRDefault="005400C2" w:rsidP="005400C2">
      <w:pPr>
        <w:keepLines w:val="0"/>
        <w:widowControl w:val="0"/>
        <w:overflowPunct/>
        <w:spacing w:line="240" w:lineRule="auto"/>
        <w:ind w:firstLine="0"/>
        <w:contextualSpacing/>
        <w:jc w:val="center"/>
        <w:outlineLvl w:val="1"/>
        <w:rPr>
          <w:b/>
          <w:sz w:val="24"/>
          <w:szCs w:val="24"/>
        </w:rPr>
      </w:pPr>
      <w:bookmarkStart w:id="43" w:name="_Toc165275797"/>
      <w:bookmarkStart w:id="44" w:name="_Toc181430011"/>
      <w:r w:rsidRPr="00A7476A">
        <w:rPr>
          <w:b/>
          <w:sz w:val="24"/>
          <w:szCs w:val="24"/>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bookmarkEnd w:id="43"/>
      <w:bookmarkEnd w:id="44"/>
    </w:p>
    <w:p w14:paraId="198F752A" w14:textId="77777777" w:rsidR="005400C2" w:rsidRPr="00A7476A" w:rsidRDefault="005400C2" w:rsidP="005400C2">
      <w:pPr>
        <w:keepLines w:val="0"/>
        <w:widowControl w:val="0"/>
        <w:overflowPunct/>
        <w:spacing w:line="240" w:lineRule="auto"/>
        <w:ind w:firstLine="0"/>
        <w:rPr>
          <w:i/>
          <w:sz w:val="24"/>
          <w:szCs w:val="24"/>
        </w:rPr>
      </w:pPr>
    </w:p>
    <w:p w14:paraId="2F8E8641" w14:textId="77777777" w:rsidR="005400C2" w:rsidRPr="00A7476A" w:rsidRDefault="005400C2" w:rsidP="005400C2">
      <w:pPr>
        <w:pStyle w:val="7"/>
        <w:spacing w:line="240" w:lineRule="auto"/>
        <w:ind w:firstLine="0"/>
      </w:pPr>
      <w:bookmarkStart w:id="45" w:name="_Toc165275798"/>
      <w:bookmarkStart w:id="46" w:name="_Toc181430012"/>
      <w:r w:rsidRPr="00A7476A">
        <w:t>Статья 14. Градостроительный регламент</w:t>
      </w:r>
      <w:bookmarkEnd w:id="45"/>
      <w:bookmarkEnd w:id="46"/>
    </w:p>
    <w:p w14:paraId="09C135B9" w14:textId="77777777" w:rsidR="005400C2" w:rsidRPr="00A7476A" w:rsidRDefault="005400C2" w:rsidP="005400C2">
      <w:pPr>
        <w:keepLines w:val="0"/>
        <w:widowControl w:val="0"/>
        <w:overflowPunct/>
        <w:spacing w:line="240" w:lineRule="auto"/>
        <w:ind w:firstLine="709"/>
        <w:jc w:val="center"/>
        <w:rPr>
          <w:sz w:val="24"/>
          <w:szCs w:val="24"/>
        </w:rPr>
      </w:pPr>
    </w:p>
    <w:p w14:paraId="54369FF8" w14:textId="77777777" w:rsidR="005400C2" w:rsidRPr="00A7476A" w:rsidRDefault="005400C2" w:rsidP="005400C2">
      <w:pPr>
        <w:pStyle w:val="s1"/>
        <w:shd w:val="clear" w:color="auto" w:fill="FFFFFF"/>
        <w:spacing w:before="0" w:beforeAutospacing="0" w:after="0" w:afterAutospacing="0"/>
        <w:ind w:firstLine="709"/>
        <w:jc w:val="both"/>
      </w:pPr>
      <w:r w:rsidRPr="00A7476A">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4EA3DBEA" w14:textId="77777777" w:rsidR="005400C2" w:rsidRPr="00A7476A" w:rsidRDefault="005400C2" w:rsidP="005400C2">
      <w:pPr>
        <w:pStyle w:val="s1"/>
        <w:shd w:val="clear" w:color="auto" w:fill="FFFFFF"/>
        <w:spacing w:before="0" w:beforeAutospacing="0" w:after="0" w:afterAutospacing="0"/>
        <w:ind w:firstLine="709"/>
        <w:jc w:val="both"/>
      </w:pPr>
      <w:r w:rsidRPr="00A7476A">
        <w:t>2. Градостроительные регламенты устанавливаются с учетом:</w:t>
      </w:r>
    </w:p>
    <w:p w14:paraId="7F386C48" w14:textId="77777777" w:rsidR="005400C2" w:rsidRPr="00A7476A" w:rsidRDefault="005400C2" w:rsidP="005400C2">
      <w:pPr>
        <w:pStyle w:val="s1"/>
        <w:shd w:val="clear" w:color="auto" w:fill="FFFFFF"/>
        <w:spacing w:before="0" w:beforeAutospacing="0" w:after="0" w:afterAutospacing="0"/>
        <w:ind w:firstLine="709"/>
        <w:jc w:val="both"/>
      </w:pPr>
      <w:r w:rsidRPr="00A7476A">
        <w:t>1) фактического использования земельных участков и объектов капитального строительства в границах территориальной зоны;</w:t>
      </w:r>
    </w:p>
    <w:p w14:paraId="329F02EA" w14:textId="77777777" w:rsidR="005400C2" w:rsidRPr="00A7476A" w:rsidRDefault="005400C2" w:rsidP="005400C2">
      <w:pPr>
        <w:pStyle w:val="s1"/>
        <w:shd w:val="clear" w:color="auto" w:fill="FFFFFF"/>
        <w:spacing w:before="0" w:beforeAutospacing="0" w:after="0" w:afterAutospacing="0"/>
        <w:ind w:firstLine="709"/>
        <w:jc w:val="both"/>
      </w:pPr>
      <w:r w:rsidRPr="00A7476A">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193F8F1F" w14:textId="77777777" w:rsidR="005400C2" w:rsidRPr="00A7476A" w:rsidRDefault="005400C2" w:rsidP="005400C2">
      <w:pPr>
        <w:pStyle w:val="s1"/>
        <w:shd w:val="clear" w:color="auto" w:fill="FFFFFF"/>
        <w:spacing w:before="0" w:beforeAutospacing="0" w:after="0" w:afterAutospacing="0"/>
        <w:ind w:firstLine="709"/>
        <w:jc w:val="both"/>
      </w:pPr>
      <w:r w:rsidRPr="00A7476A">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36625002" w14:textId="77777777" w:rsidR="005400C2" w:rsidRPr="00A7476A" w:rsidRDefault="005400C2" w:rsidP="005400C2">
      <w:pPr>
        <w:pStyle w:val="s1"/>
        <w:shd w:val="clear" w:color="auto" w:fill="FFFFFF"/>
        <w:spacing w:before="0" w:beforeAutospacing="0" w:after="0" w:afterAutospacing="0"/>
        <w:ind w:firstLine="709"/>
        <w:jc w:val="both"/>
      </w:pPr>
      <w:r w:rsidRPr="00A7476A">
        <w:t>4) видов территориальных зон;</w:t>
      </w:r>
    </w:p>
    <w:p w14:paraId="74A43BF5" w14:textId="77777777" w:rsidR="005400C2" w:rsidRPr="00A7476A" w:rsidRDefault="005400C2" w:rsidP="005400C2">
      <w:pPr>
        <w:pStyle w:val="s1"/>
        <w:shd w:val="clear" w:color="auto" w:fill="FFFFFF"/>
        <w:spacing w:before="0" w:beforeAutospacing="0" w:after="0" w:afterAutospacing="0"/>
        <w:ind w:firstLine="709"/>
        <w:jc w:val="both"/>
      </w:pPr>
      <w:r w:rsidRPr="00A7476A">
        <w:t>5) требований охраны объектов культурного наследия, а также особо охраняемых природных территорий, иных природных объектов.</w:t>
      </w:r>
    </w:p>
    <w:p w14:paraId="5B9D2109" w14:textId="77777777" w:rsidR="005400C2" w:rsidRPr="00A7476A" w:rsidRDefault="005400C2" w:rsidP="005400C2">
      <w:pPr>
        <w:pStyle w:val="s1"/>
        <w:shd w:val="clear" w:color="auto" w:fill="FFFFFF"/>
        <w:spacing w:before="0" w:beforeAutospacing="0" w:after="0" w:afterAutospacing="0"/>
        <w:ind w:firstLine="709"/>
        <w:jc w:val="both"/>
      </w:pPr>
      <w:r w:rsidRPr="00A7476A">
        <w:lastRenderedPageBreak/>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36093A00" w14:textId="77777777" w:rsidR="005400C2" w:rsidRPr="00A7476A" w:rsidRDefault="005400C2" w:rsidP="005400C2">
      <w:pPr>
        <w:pStyle w:val="s1"/>
        <w:shd w:val="clear" w:color="auto" w:fill="FFFFFF"/>
        <w:spacing w:before="0" w:beforeAutospacing="0" w:after="0" w:afterAutospacing="0"/>
        <w:ind w:firstLine="709"/>
        <w:jc w:val="both"/>
      </w:pPr>
      <w:r w:rsidRPr="00A7476A">
        <w:t>4. Действие градостроительного регламента не распространяется на земельные участки:</w:t>
      </w:r>
    </w:p>
    <w:p w14:paraId="1B02E2C6" w14:textId="77777777" w:rsidR="005400C2" w:rsidRPr="00A7476A" w:rsidRDefault="005400C2" w:rsidP="005400C2">
      <w:pPr>
        <w:pStyle w:val="s1"/>
        <w:shd w:val="clear" w:color="auto" w:fill="FFFFFF"/>
        <w:spacing w:before="0" w:beforeAutospacing="0" w:after="0" w:afterAutospacing="0"/>
        <w:ind w:firstLine="709"/>
        <w:jc w:val="both"/>
      </w:pPr>
      <w:r w:rsidRPr="00A7476A">
        <w:t>1) в границах территорий памятников и ансамблей, включенных в единый государственный реестре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58C2986D" w14:textId="77777777" w:rsidR="005400C2" w:rsidRPr="00A7476A" w:rsidRDefault="005400C2" w:rsidP="005400C2">
      <w:pPr>
        <w:pStyle w:val="s1"/>
        <w:shd w:val="clear" w:color="auto" w:fill="FFFFFF"/>
        <w:spacing w:before="0" w:beforeAutospacing="0" w:after="0" w:afterAutospacing="0"/>
        <w:ind w:firstLine="709"/>
        <w:jc w:val="both"/>
      </w:pPr>
      <w:r w:rsidRPr="00A7476A">
        <w:t>2) в границах территорий общего пользования;</w:t>
      </w:r>
    </w:p>
    <w:p w14:paraId="3C5E66EA" w14:textId="77777777" w:rsidR="005400C2" w:rsidRPr="00A7476A" w:rsidRDefault="005400C2" w:rsidP="005400C2">
      <w:pPr>
        <w:pStyle w:val="s1"/>
        <w:shd w:val="clear" w:color="auto" w:fill="FFFFFF"/>
        <w:spacing w:before="0" w:beforeAutospacing="0" w:after="0" w:afterAutospacing="0"/>
        <w:ind w:firstLine="709"/>
        <w:jc w:val="both"/>
      </w:pPr>
      <w:r w:rsidRPr="00A7476A">
        <w:t>3) предназначенные для размещения линейных объектов и (или) занятые линейными объектами;</w:t>
      </w:r>
    </w:p>
    <w:p w14:paraId="0C9EE645" w14:textId="77777777" w:rsidR="005400C2" w:rsidRPr="00A7476A" w:rsidRDefault="005400C2" w:rsidP="005400C2">
      <w:pPr>
        <w:pStyle w:val="s1"/>
        <w:shd w:val="clear" w:color="auto" w:fill="FFFFFF"/>
        <w:spacing w:before="0" w:beforeAutospacing="0" w:after="0" w:afterAutospacing="0"/>
        <w:ind w:firstLine="709"/>
        <w:jc w:val="both"/>
      </w:pPr>
      <w:r w:rsidRPr="00A7476A">
        <w:t>4) предоставленные для добычи полезных ископаемых.</w:t>
      </w:r>
    </w:p>
    <w:p w14:paraId="46F48E94" w14:textId="77777777" w:rsidR="005400C2" w:rsidRPr="00A7476A" w:rsidRDefault="005400C2" w:rsidP="005400C2">
      <w:pPr>
        <w:pStyle w:val="s1"/>
        <w:shd w:val="clear" w:color="auto" w:fill="FFFFFF"/>
        <w:spacing w:before="0" w:beforeAutospacing="0" w:after="0" w:afterAutospacing="0"/>
        <w:ind w:firstLine="709"/>
        <w:jc w:val="both"/>
      </w:pPr>
      <w:r w:rsidRPr="00A7476A">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2F0E8F5F" w14:textId="77777777" w:rsidR="005400C2" w:rsidRPr="00A7476A" w:rsidRDefault="005400C2" w:rsidP="005400C2">
      <w:pPr>
        <w:pStyle w:val="s1"/>
        <w:shd w:val="clear" w:color="auto" w:fill="FFFFFF"/>
        <w:spacing w:before="0" w:beforeAutospacing="0" w:after="0" w:afterAutospacing="0"/>
        <w:ind w:firstLine="709"/>
        <w:jc w:val="both"/>
      </w:pPr>
      <w:r w:rsidRPr="00A7476A">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5C9EED8D" w14:textId="77777777" w:rsidR="005400C2" w:rsidRPr="00A7476A" w:rsidRDefault="005400C2" w:rsidP="005400C2">
      <w:pPr>
        <w:pStyle w:val="s1"/>
        <w:shd w:val="clear" w:color="auto" w:fill="FFFFFF"/>
        <w:spacing w:before="0" w:beforeAutospacing="0" w:after="0" w:afterAutospacing="0"/>
        <w:ind w:firstLine="709"/>
        <w:jc w:val="both"/>
      </w:pPr>
      <w:r w:rsidRPr="00A7476A">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580C2359"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7. </w:t>
      </w:r>
      <w:r w:rsidRPr="00A7476A">
        <w:rPr>
          <w:rStyle w:val="blk"/>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w:t>
      </w:r>
      <w:r>
        <w:rPr>
          <w:rStyle w:val="blk"/>
        </w:rPr>
        <w:t>исполнительными органами</w:t>
      </w:r>
      <w:r w:rsidRPr="00A7476A">
        <w:rPr>
          <w:rStyle w:val="blk"/>
        </w:rPr>
        <w:t xml:space="preserve">, уполномоченными </w:t>
      </w:r>
      <w:r>
        <w:rPr>
          <w:rStyle w:val="blk"/>
        </w:rPr>
        <w:t>исполнительными органами субъектов</w:t>
      </w:r>
      <w:r w:rsidRPr="00A7476A">
        <w:rPr>
          <w:rStyle w:val="blk"/>
        </w:rPr>
        <w:t xml:space="preserve">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64B4E11A"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w:t>
      </w:r>
      <w:r w:rsidRPr="00A7476A">
        <w:lastRenderedPageBreak/>
        <w:t>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0A2C7F23" w14:textId="77777777" w:rsidR="005400C2" w:rsidRPr="00A7476A" w:rsidRDefault="005400C2" w:rsidP="005400C2">
      <w:pPr>
        <w:pStyle w:val="s1"/>
        <w:shd w:val="clear" w:color="auto" w:fill="FFFFFF"/>
        <w:spacing w:before="0" w:beforeAutospacing="0" w:after="0" w:afterAutospacing="0"/>
        <w:ind w:firstLine="709"/>
        <w:jc w:val="both"/>
      </w:pPr>
      <w:r w:rsidRPr="00A7476A">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68160946" w14:textId="77777777" w:rsidR="005400C2" w:rsidRPr="00A7476A" w:rsidRDefault="005400C2" w:rsidP="005400C2">
      <w:pPr>
        <w:pStyle w:val="s1"/>
        <w:shd w:val="clear" w:color="auto" w:fill="FFFFFF"/>
        <w:spacing w:before="0" w:beforeAutospacing="0" w:after="0" w:afterAutospacing="0"/>
        <w:ind w:firstLine="709"/>
        <w:jc w:val="both"/>
      </w:pPr>
      <w:r w:rsidRPr="00A7476A">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306EBF09" w14:textId="77777777" w:rsidR="005400C2" w:rsidRPr="00A7476A" w:rsidRDefault="005400C2" w:rsidP="005400C2">
      <w:pPr>
        <w:keepLines w:val="0"/>
        <w:widowControl w:val="0"/>
        <w:overflowPunct/>
        <w:spacing w:line="240" w:lineRule="auto"/>
        <w:ind w:firstLine="709"/>
        <w:rPr>
          <w:sz w:val="24"/>
          <w:szCs w:val="24"/>
        </w:rPr>
      </w:pPr>
    </w:p>
    <w:p w14:paraId="23A398BC" w14:textId="77777777" w:rsidR="005400C2" w:rsidRPr="00A7476A" w:rsidRDefault="005400C2" w:rsidP="005400C2">
      <w:pPr>
        <w:pStyle w:val="7"/>
        <w:spacing w:line="240" w:lineRule="auto"/>
        <w:ind w:firstLine="0"/>
      </w:pPr>
      <w:bookmarkStart w:id="47" w:name="_Toc165275799"/>
      <w:bookmarkStart w:id="48" w:name="_Toc181430013"/>
      <w:r w:rsidRPr="00A7476A">
        <w:t>Статья 15. Виды разрешенного использования земельных участков и объектов капитального строительства</w:t>
      </w:r>
      <w:bookmarkEnd w:id="47"/>
      <w:bookmarkEnd w:id="48"/>
    </w:p>
    <w:p w14:paraId="56271D51" w14:textId="77777777" w:rsidR="005400C2" w:rsidRPr="00A7476A" w:rsidRDefault="005400C2" w:rsidP="005400C2">
      <w:pPr>
        <w:keepLines w:val="0"/>
        <w:widowControl w:val="0"/>
        <w:overflowPunct/>
        <w:spacing w:line="240" w:lineRule="auto"/>
        <w:ind w:firstLine="709"/>
        <w:jc w:val="center"/>
        <w:rPr>
          <w:sz w:val="24"/>
          <w:szCs w:val="24"/>
        </w:rPr>
      </w:pPr>
    </w:p>
    <w:p w14:paraId="359C8F0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 Разрешенное использование земельных участков и объектов капитального строительства может быть следующих видов:</w:t>
      </w:r>
    </w:p>
    <w:p w14:paraId="5228013E"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 основные виды разрешенного использования;</w:t>
      </w:r>
    </w:p>
    <w:p w14:paraId="63C4917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условно разрешенные виды использования;</w:t>
      </w:r>
    </w:p>
    <w:p w14:paraId="070DA2A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3125B663"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0ED2C604"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470336F5"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16034FC"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2DD9B89"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4AA4B780"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w:t>
      </w:r>
      <w:r w:rsidRPr="00A7476A">
        <w:rPr>
          <w:sz w:val="24"/>
          <w:szCs w:val="24"/>
        </w:rPr>
        <w:lastRenderedPageBreak/>
        <w:t>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C209673"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w:t>
      </w:r>
    </w:p>
    <w:p w14:paraId="7938714C"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055F614E" w14:textId="77777777" w:rsidR="005400C2" w:rsidRPr="00A7476A" w:rsidRDefault="005400C2" w:rsidP="005400C2">
      <w:pPr>
        <w:keepLines w:val="0"/>
        <w:widowControl w:val="0"/>
        <w:overflowPunct/>
        <w:spacing w:line="240" w:lineRule="auto"/>
        <w:ind w:firstLine="709"/>
        <w:rPr>
          <w:sz w:val="24"/>
          <w:szCs w:val="24"/>
        </w:rPr>
      </w:pPr>
    </w:p>
    <w:p w14:paraId="3724A801" w14:textId="77777777" w:rsidR="005400C2" w:rsidRPr="00A7476A" w:rsidRDefault="005400C2" w:rsidP="005400C2">
      <w:pPr>
        <w:pStyle w:val="7"/>
        <w:spacing w:line="240" w:lineRule="auto"/>
        <w:ind w:firstLine="0"/>
      </w:pPr>
      <w:bookmarkStart w:id="49" w:name="_Toc165275800"/>
      <w:bookmarkStart w:id="50" w:name="_Toc181430014"/>
      <w:r w:rsidRPr="00A7476A">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9"/>
      <w:bookmarkEnd w:id="50"/>
    </w:p>
    <w:p w14:paraId="144E10D2" w14:textId="77777777" w:rsidR="005400C2" w:rsidRPr="00A7476A" w:rsidRDefault="005400C2" w:rsidP="005400C2">
      <w:pPr>
        <w:keepLines w:val="0"/>
        <w:widowControl w:val="0"/>
        <w:overflowPunct/>
        <w:spacing w:line="240" w:lineRule="auto"/>
        <w:ind w:firstLine="709"/>
        <w:jc w:val="center"/>
        <w:rPr>
          <w:sz w:val="24"/>
          <w:szCs w:val="24"/>
        </w:rPr>
      </w:pPr>
    </w:p>
    <w:p w14:paraId="11E815B1"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0F94F322"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 предельные (минимальные и (или) максимальные) размеры земельных участков, в том числе их площадь;</w:t>
      </w:r>
    </w:p>
    <w:p w14:paraId="60400BEF"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416AC97"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предельное количество этажей или предельную высоту зданий, строений, сооружений;</w:t>
      </w:r>
    </w:p>
    <w:p w14:paraId="44E7CB63"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B726717"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EE993D4"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21D907E1"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Применительно к каждой территориальной зоне устанавливаются указанные в части 1 настоящей статьи размеры и параметры, их сочетания.</w:t>
      </w:r>
    </w:p>
    <w:p w14:paraId="1E1010BE"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695EFFDE" w14:textId="77777777" w:rsidR="005400C2" w:rsidRPr="00A7476A" w:rsidRDefault="005400C2" w:rsidP="005400C2">
      <w:pPr>
        <w:keepLines w:val="0"/>
        <w:widowControl w:val="0"/>
        <w:overflowPunct/>
        <w:spacing w:line="240" w:lineRule="auto"/>
        <w:ind w:firstLine="709"/>
        <w:rPr>
          <w:sz w:val="24"/>
          <w:szCs w:val="24"/>
        </w:rPr>
      </w:pPr>
    </w:p>
    <w:p w14:paraId="7C8AE659" w14:textId="77777777" w:rsidR="005400C2" w:rsidRPr="00A7476A" w:rsidRDefault="005400C2" w:rsidP="005400C2">
      <w:pPr>
        <w:pStyle w:val="7"/>
        <w:spacing w:line="240" w:lineRule="auto"/>
        <w:ind w:firstLine="0"/>
      </w:pPr>
      <w:bookmarkStart w:id="51" w:name="_Toc165275801"/>
      <w:bookmarkStart w:id="52" w:name="_Toc181430015"/>
      <w:r w:rsidRPr="00A7476A">
        <w:lastRenderedPageBreak/>
        <w:t>Статья 17. Порядок предоставления разрешения на условно разрешенный вид использования земельного участка или объекта капитального строительства</w:t>
      </w:r>
      <w:bookmarkEnd w:id="51"/>
      <w:bookmarkEnd w:id="52"/>
    </w:p>
    <w:p w14:paraId="77B3EA73" w14:textId="77777777" w:rsidR="005400C2" w:rsidRPr="00A7476A" w:rsidRDefault="005400C2" w:rsidP="005400C2">
      <w:pPr>
        <w:keepLines w:val="0"/>
        <w:widowControl w:val="0"/>
        <w:overflowPunct/>
        <w:spacing w:line="240" w:lineRule="auto"/>
        <w:ind w:firstLine="709"/>
        <w:jc w:val="center"/>
        <w:rPr>
          <w:sz w:val="24"/>
          <w:szCs w:val="24"/>
        </w:rPr>
      </w:pPr>
    </w:p>
    <w:p w14:paraId="4C364360"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14:paraId="58C38E9E"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настоящей статьи.</w:t>
      </w:r>
    </w:p>
    <w:p w14:paraId="61432DF2"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694681FD"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50F5C863" w14:textId="65E725A9" w:rsidR="005400C2" w:rsidRPr="00E36B22" w:rsidRDefault="005400C2" w:rsidP="005400C2">
      <w:pPr>
        <w:keepLines w:val="0"/>
        <w:widowControl w:val="0"/>
        <w:overflowPunct/>
        <w:spacing w:line="240" w:lineRule="auto"/>
        <w:ind w:firstLine="709"/>
        <w:rPr>
          <w:sz w:val="24"/>
          <w:szCs w:val="24"/>
        </w:rPr>
      </w:pPr>
      <w:r w:rsidRPr="00A7476A">
        <w:rPr>
          <w:sz w:val="24"/>
          <w:szCs w:val="24"/>
        </w:rPr>
        <w:t xml:space="preserve">5. Срок проведения общественных обсуждений или публичных слушаний со дня оповещения жителей </w:t>
      </w:r>
      <w:r>
        <w:rPr>
          <w:sz w:val="24"/>
          <w:szCs w:val="24"/>
        </w:rPr>
        <w:t>Вимовского</w:t>
      </w:r>
      <w:r w:rsidRPr="00A7476A">
        <w:rPr>
          <w:sz w:val="24"/>
          <w:szCs w:val="24"/>
        </w:rPr>
        <w:t xml:space="preserve"> сельского поселения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w:t>
      </w:r>
      <w:r>
        <w:rPr>
          <w:sz w:val="24"/>
          <w:szCs w:val="24"/>
        </w:rPr>
        <w:t>Усть-Лабинский район</w:t>
      </w:r>
      <w:r w:rsidRPr="00A7476A">
        <w:rPr>
          <w:sz w:val="24"/>
          <w:szCs w:val="24"/>
        </w:rPr>
        <w:t xml:space="preserve"> и (или) нормативным правовым актом представительного органа муниципального образования и не </w:t>
      </w:r>
      <w:r w:rsidRPr="00E36B22">
        <w:rPr>
          <w:sz w:val="24"/>
          <w:szCs w:val="24"/>
        </w:rPr>
        <w:t>может быть более одного месяца.</w:t>
      </w:r>
    </w:p>
    <w:p w14:paraId="00155303"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14:paraId="4D1E53C9"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7. На основании указанных в части 6 настоящей статьи рекомендаций глава администрации муниципального образования </w:t>
      </w:r>
      <w:r>
        <w:rPr>
          <w:sz w:val="24"/>
          <w:szCs w:val="24"/>
        </w:rPr>
        <w:t>Усть-Лабинский район</w:t>
      </w:r>
      <w:r w:rsidRPr="00A7476A">
        <w:rPr>
          <w:sz w:val="24"/>
          <w:szCs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w:t>
      </w:r>
      <w:r w:rsidRPr="00A7476A">
        <w:rPr>
          <w:sz w:val="24"/>
          <w:szCs w:val="24"/>
        </w:rPr>
        <w:lastRenderedPageBreak/>
        <w:t xml:space="preserve">опубликования муниципальных правовых актов, иной официальной информации, и размещается на официальном сайте администрации муниципального образования </w:t>
      </w:r>
      <w:r>
        <w:rPr>
          <w:sz w:val="24"/>
          <w:szCs w:val="24"/>
        </w:rPr>
        <w:t>Усть-Лабинский район</w:t>
      </w:r>
      <w:r w:rsidRPr="00A7476A">
        <w:rPr>
          <w:sz w:val="24"/>
          <w:szCs w:val="24"/>
        </w:rPr>
        <w:t xml:space="preserve"> (при наличии официального сайта муниципального образования) в сети "Интернет".</w:t>
      </w:r>
    </w:p>
    <w:p w14:paraId="1F811A9E"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36E6E349"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AA30B9"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61C14CD"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E56F661" w14:textId="77777777" w:rsidR="005400C2" w:rsidRPr="00A7476A" w:rsidRDefault="005400C2" w:rsidP="005400C2">
      <w:pPr>
        <w:keepLines w:val="0"/>
        <w:widowControl w:val="0"/>
        <w:overflowPunct/>
        <w:spacing w:line="240" w:lineRule="auto"/>
        <w:ind w:firstLine="709"/>
        <w:jc w:val="center"/>
        <w:rPr>
          <w:b/>
          <w:sz w:val="23"/>
          <w:szCs w:val="20"/>
          <w:u w:val="single"/>
        </w:rPr>
      </w:pPr>
    </w:p>
    <w:p w14:paraId="4936D562" w14:textId="77777777" w:rsidR="005400C2" w:rsidRPr="00A7476A" w:rsidRDefault="005400C2" w:rsidP="005400C2">
      <w:pPr>
        <w:pStyle w:val="7"/>
      </w:pPr>
      <w:bookmarkStart w:id="53" w:name="_Toc165275802"/>
      <w:bookmarkStart w:id="54" w:name="_Toc181430016"/>
      <w:r w:rsidRPr="00A7476A">
        <w:t>Статья 18. Отклонение от предельных параметров разрешенного строительства, реконструкции объектов капитального строительства.</w:t>
      </w:r>
      <w:bookmarkEnd w:id="53"/>
      <w:bookmarkEnd w:id="54"/>
    </w:p>
    <w:p w14:paraId="57A4EAE4" w14:textId="77777777" w:rsidR="005400C2" w:rsidRPr="00A7476A" w:rsidRDefault="005400C2" w:rsidP="005400C2">
      <w:pPr>
        <w:keepLines w:val="0"/>
        <w:widowControl w:val="0"/>
        <w:overflowPunct/>
        <w:spacing w:line="240" w:lineRule="auto"/>
        <w:ind w:firstLine="709"/>
        <w:jc w:val="center"/>
        <w:rPr>
          <w:sz w:val="24"/>
          <w:szCs w:val="24"/>
        </w:rPr>
      </w:pPr>
    </w:p>
    <w:p w14:paraId="6CD401F2" w14:textId="77777777" w:rsidR="005400C2" w:rsidRPr="00A7476A" w:rsidRDefault="005400C2" w:rsidP="005400C2">
      <w:pPr>
        <w:pStyle w:val="s1"/>
        <w:shd w:val="clear" w:color="auto" w:fill="FFFFFF"/>
        <w:spacing w:before="0" w:beforeAutospacing="0" w:after="0" w:afterAutospacing="0"/>
        <w:ind w:firstLine="709"/>
        <w:jc w:val="both"/>
      </w:pPr>
      <w:r w:rsidRPr="00A7476A">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1C5B87F1" w14:textId="77777777" w:rsidR="005400C2" w:rsidRPr="00A7476A" w:rsidRDefault="005400C2" w:rsidP="005400C2">
      <w:pPr>
        <w:pStyle w:val="s1"/>
        <w:shd w:val="clear" w:color="auto" w:fill="FFFFFF"/>
        <w:spacing w:before="0" w:beforeAutospacing="0" w:after="0" w:afterAutospacing="0"/>
        <w:jc w:val="both"/>
      </w:pPr>
      <w:r w:rsidRPr="00A7476A">
        <w:t xml:space="preserve">         1.1.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7E7AF918" w14:textId="77777777" w:rsidR="005400C2" w:rsidRPr="00A7476A" w:rsidRDefault="005400C2" w:rsidP="005400C2">
      <w:pPr>
        <w:pStyle w:val="s1"/>
        <w:shd w:val="clear" w:color="auto" w:fill="FFFFFF"/>
        <w:spacing w:before="0" w:beforeAutospacing="0" w:after="0" w:afterAutospacing="0"/>
        <w:ind w:firstLine="709"/>
        <w:jc w:val="both"/>
      </w:pPr>
      <w:r w:rsidRPr="00A7476A">
        <w:lastRenderedPageBreak/>
        <w:t>1.2.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4EB31809" w14:textId="77777777" w:rsidR="005400C2" w:rsidRPr="00A7476A" w:rsidRDefault="005400C2" w:rsidP="005400C2">
      <w:pPr>
        <w:pStyle w:val="s1"/>
        <w:shd w:val="clear" w:color="auto" w:fill="FFFFFF"/>
        <w:spacing w:before="0" w:beforeAutospacing="0" w:after="0" w:afterAutospacing="0"/>
        <w:ind w:firstLine="709"/>
        <w:jc w:val="both"/>
      </w:pPr>
      <w:r w:rsidRPr="00A7476A">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47ADF719" w14:textId="77777777" w:rsidR="005400C2" w:rsidRPr="00A7476A" w:rsidRDefault="005400C2" w:rsidP="005400C2">
      <w:pPr>
        <w:pStyle w:val="s1"/>
        <w:shd w:val="clear" w:color="auto" w:fill="FFFFFF"/>
        <w:spacing w:before="0" w:beforeAutospacing="0" w:after="0" w:afterAutospacing="0"/>
        <w:ind w:firstLine="709"/>
        <w:jc w:val="both"/>
      </w:pPr>
      <w:r w:rsidRPr="00A7476A">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77ED4E26"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4. </w:t>
      </w:r>
      <w:r w:rsidRPr="00A7476A">
        <w:rPr>
          <w:rStyle w:val="blk"/>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Градостроительного кодекса,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5DC005D"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5. </w:t>
      </w:r>
      <w:r w:rsidRPr="00A7476A">
        <w:rPr>
          <w:rStyle w:val="blk"/>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w:t>
      </w:r>
      <w:r>
        <w:rPr>
          <w:rStyle w:val="blk"/>
        </w:rPr>
        <w:t>Усть-Лабинский район</w:t>
      </w:r>
      <w:r w:rsidRPr="00A7476A">
        <w:rPr>
          <w:rStyle w:val="blk"/>
        </w:rPr>
        <w:t>.</w:t>
      </w:r>
    </w:p>
    <w:p w14:paraId="4406D3AA"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6. Глава администрации муниципального образования </w:t>
      </w:r>
      <w:r>
        <w:t>Усть-Лабинский район</w:t>
      </w:r>
      <w:r w:rsidRPr="00A7476A">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4F2FF77"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w:t>
      </w:r>
      <w:r w:rsidRPr="00A7476A">
        <w:lastRenderedPageBreak/>
        <w:t>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93F68DA" w14:textId="77777777" w:rsidR="005400C2" w:rsidRPr="00A7476A" w:rsidRDefault="005400C2" w:rsidP="005400C2">
      <w:pPr>
        <w:pStyle w:val="s1"/>
        <w:shd w:val="clear" w:color="auto" w:fill="FFFFFF"/>
        <w:spacing w:before="0" w:beforeAutospacing="0" w:after="0" w:afterAutospacing="0"/>
        <w:ind w:firstLine="709"/>
        <w:jc w:val="both"/>
      </w:pPr>
      <w:r w:rsidRPr="00A7476A">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60A626E5" w14:textId="77777777" w:rsidR="005400C2" w:rsidRDefault="005400C2" w:rsidP="005400C2">
      <w:pPr>
        <w:keepLines w:val="0"/>
        <w:widowControl w:val="0"/>
        <w:shd w:val="clear" w:color="auto" w:fill="FFFFFF"/>
        <w:tabs>
          <w:tab w:val="left" w:pos="-5387"/>
        </w:tabs>
        <w:spacing w:line="240" w:lineRule="auto"/>
        <w:ind w:firstLine="709"/>
        <w:rPr>
          <w:sz w:val="24"/>
          <w:szCs w:val="24"/>
        </w:rPr>
      </w:pPr>
      <w:r w:rsidRPr="00A7476A">
        <w:rPr>
          <w:sz w:val="24"/>
          <w:szCs w:val="24"/>
        </w:rPr>
        <w:t>8</w:t>
      </w:r>
      <w:r>
        <w:rPr>
          <w:sz w:val="24"/>
          <w:szCs w:val="24"/>
        </w:rPr>
        <w:t>.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612F05C4" w14:textId="77777777" w:rsidR="005400C2" w:rsidRDefault="005400C2" w:rsidP="005400C2">
      <w:pPr>
        <w:keepLines w:val="0"/>
        <w:widowControl w:val="0"/>
        <w:shd w:val="clear" w:color="auto" w:fill="FFFFFF"/>
        <w:tabs>
          <w:tab w:val="left" w:pos="-5387"/>
        </w:tabs>
        <w:spacing w:line="240" w:lineRule="auto"/>
        <w:ind w:firstLine="709"/>
        <w:rPr>
          <w:sz w:val="24"/>
          <w:szCs w:val="24"/>
        </w:rPr>
      </w:pPr>
      <w:r w:rsidRPr="003B3B13">
        <w:rPr>
          <w:sz w:val="24"/>
          <w:szCs w:val="24"/>
        </w:rPr>
        <w:t>9.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63FD2397" w14:textId="77777777" w:rsidR="005400C2" w:rsidRDefault="005400C2" w:rsidP="005400C2">
      <w:pPr>
        <w:keepLines w:val="0"/>
        <w:widowControl w:val="0"/>
        <w:shd w:val="clear" w:color="auto" w:fill="FFFFFF"/>
        <w:tabs>
          <w:tab w:val="left" w:pos="-5387"/>
        </w:tabs>
        <w:spacing w:line="240" w:lineRule="auto"/>
        <w:ind w:firstLine="709"/>
        <w:rPr>
          <w:sz w:val="24"/>
          <w:szCs w:val="24"/>
        </w:rPr>
      </w:pPr>
    </w:p>
    <w:p w14:paraId="014B4D92" w14:textId="77777777" w:rsidR="005400C2" w:rsidRPr="00954644" w:rsidRDefault="005400C2" w:rsidP="005400C2">
      <w:pPr>
        <w:keepLines w:val="0"/>
        <w:widowControl w:val="0"/>
        <w:overflowPunct/>
        <w:spacing w:line="240" w:lineRule="auto"/>
        <w:ind w:firstLine="0"/>
        <w:contextualSpacing/>
        <w:jc w:val="center"/>
        <w:outlineLvl w:val="0"/>
        <w:rPr>
          <w:b/>
          <w:sz w:val="24"/>
          <w:szCs w:val="24"/>
        </w:rPr>
      </w:pPr>
      <w:bookmarkStart w:id="55" w:name="_Toc165275803"/>
      <w:bookmarkStart w:id="56" w:name="_Toc181430017"/>
      <w:r w:rsidRPr="00954644">
        <w:rPr>
          <w:b/>
          <w:sz w:val="24"/>
          <w:szCs w:val="24"/>
        </w:rPr>
        <w:t>ГЛАВА 3. Подготовка документации по планировке территории</w:t>
      </w:r>
      <w:bookmarkEnd w:id="55"/>
      <w:bookmarkEnd w:id="56"/>
    </w:p>
    <w:p w14:paraId="40EB9B3A" w14:textId="77777777" w:rsidR="005400C2" w:rsidRPr="00A7476A" w:rsidRDefault="005400C2" w:rsidP="005400C2">
      <w:pPr>
        <w:keepLines w:val="0"/>
        <w:widowControl w:val="0"/>
        <w:overflowPunct/>
        <w:spacing w:line="240" w:lineRule="auto"/>
        <w:ind w:firstLine="0"/>
        <w:jc w:val="center"/>
        <w:rPr>
          <w:sz w:val="24"/>
          <w:szCs w:val="24"/>
        </w:rPr>
      </w:pPr>
    </w:p>
    <w:p w14:paraId="29AEDAF6" w14:textId="77777777" w:rsidR="005400C2" w:rsidRPr="00A7476A" w:rsidRDefault="005400C2" w:rsidP="005400C2">
      <w:pPr>
        <w:pStyle w:val="7"/>
        <w:spacing w:line="240" w:lineRule="auto"/>
        <w:ind w:firstLine="0"/>
        <w:rPr>
          <w:sz w:val="24"/>
          <w:szCs w:val="24"/>
        </w:rPr>
      </w:pPr>
      <w:bookmarkStart w:id="57" w:name="_Toc165275804"/>
      <w:bookmarkStart w:id="58" w:name="_Toc181430018"/>
      <w:r w:rsidRPr="00A7476A">
        <w:t xml:space="preserve">Статья </w:t>
      </w:r>
      <w:r>
        <w:t>19</w:t>
      </w:r>
      <w:r w:rsidRPr="00A7476A">
        <w:t>. Общие положения о планировке территории</w:t>
      </w:r>
      <w:bookmarkEnd w:id="57"/>
      <w:bookmarkEnd w:id="58"/>
    </w:p>
    <w:p w14:paraId="3412DAF9" w14:textId="77777777" w:rsidR="005400C2" w:rsidRPr="00A7476A" w:rsidRDefault="005400C2" w:rsidP="005400C2">
      <w:pPr>
        <w:keepLines w:val="0"/>
        <w:widowControl w:val="0"/>
        <w:overflowPunct/>
        <w:spacing w:line="240" w:lineRule="auto"/>
        <w:ind w:firstLine="709"/>
        <w:jc w:val="center"/>
        <w:rPr>
          <w:sz w:val="24"/>
          <w:szCs w:val="24"/>
        </w:rPr>
      </w:pPr>
    </w:p>
    <w:p w14:paraId="5267407F"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5E223142"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14:paraId="60C8AB1C"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0D592DDD" w14:textId="77777777" w:rsidR="005400C2" w:rsidRPr="00A7476A" w:rsidRDefault="005400C2" w:rsidP="005400C2">
      <w:pPr>
        <w:keepLines w:val="0"/>
        <w:widowControl w:val="0"/>
        <w:overflowPunct/>
        <w:spacing w:line="240" w:lineRule="auto"/>
        <w:ind w:firstLine="709"/>
        <w:rPr>
          <w:sz w:val="24"/>
          <w:szCs w:val="24"/>
        </w:rPr>
      </w:pPr>
      <w:r>
        <w:rPr>
          <w:sz w:val="24"/>
          <w:szCs w:val="24"/>
        </w:rPr>
        <w:t>4</w:t>
      </w:r>
      <w:r w:rsidRPr="00A7476A">
        <w:rPr>
          <w:sz w:val="24"/>
          <w:szCs w:val="24"/>
        </w:rPr>
        <w:t>. При подготовке документации по планировке территории может осуществляться разработка проектов планировки территории и проектов межевания территории.</w:t>
      </w:r>
    </w:p>
    <w:p w14:paraId="31411ED9" w14:textId="77777777" w:rsidR="005400C2" w:rsidRPr="00A7476A" w:rsidRDefault="005400C2" w:rsidP="005400C2">
      <w:pPr>
        <w:keepLines w:val="0"/>
        <w:widowControl w:val="0"/>
        <w:overflowPunct/>
        <w:spacing w:line="240" w:lineRule="auto"/>
        <w:ind w:firstLine="709"/>
        <w:rPr>
          <w:sz w:val="24"/>
          <w:szCs w:val="24"/>
        </w:rPr>
      </w:pPr>
      <w:r>
        <w:rPr>
          <w:sz w:val="24"/>
          <w:szCs w:val="24"/>
        </w:rPr>
        <w:t>5</w:t>
      </w:r>
      <w:r w:rsidRPr="00A7476A">
        <w:rPr>
          <w:sz w:val="24"/>
          <w:szCs w:val="24"/>
        </w:rPr>
        <w:t>.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14:paraId="2A494113" w14:textId="77777777" w:rsidR="005400C2" w:rsidRPr="00A7476A" w:rsidRDefault="005400C2" w:rsidP="005400C2">
      <w:pPr>
        <w:keepLines w:val="0"/>
        <w:widowControl w:val="0"/>
        <w:overflowPunct/>
        <w:spacing w:line="240" w:lineRule="auto"/>
        <w:ind w:firstLine="709"/>
        <w:rPr>
          <w:sz w:val="24"/>
          <w:szCs w:val="24"/>
        </w:rPr>
      </w:pPr>
      <w:r>
        <w:rPr>
          <w:sz w:val="24"/>
          <w:szCs w:val="24"/>
        </w:rPr>
        <w:t>6</w:t>
      </w:r>
      <w:r w:rsidRPr="00A7476A">
        <w:rPr>
          <w:sz w:val="24"/>
          <w:szCs w:val="24"/>
        </w:rPr>
        <w:t>.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14:paraId="5752525D" w14:textId="77777777" w:rsidR="005400C2" w:rsidRPr="00A7476A" w:rsidRDefault="005400C2" w:rsidP="005400C2">
      <w:pPr>
        <w:keepLines w:val="0"/>
        <w:widowControl w:val="0"/>
        <w:overflowPunct/>
        <w:spacing w:line="240" w:lineRule="auto"/>
        <w:ind w:firstLine="709"/>
        <w:rPr>
          <w:sz w:val="24"/>
          <w:szCs w:val="24"/>
        </w:rPr>
      </w:pPr>
      <w:r>
        <w:rPr>
          <w:sz w:val="24"/>
          <w:szCs w:val="24"/>
        </w:rPr>
        <w:lastRenderedPageBreak/>
        <w:t xml:space="preserve">7. </w:t>
      </w:r>
      <w:r w:rsidRPr="00A7476A">
        <w:rPr>
          <w:sz w:val="24"/>
          <w:szCs w:val="24"/>
        </w:rPr>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0C2E992C" w14:textId="77777777" w:rsidR="005400C2" w:rsidRPr="00A7476A" w:rsidRDefault="005400C2" w:rsidP="005400C2">
      <w:pPr>
        <w:keepLines w:val="0"/>
        <w:widowControl w:val="0"/>
        <w:overflowPunct/>
        <w:spacing w:line="240" w:lineRule="auto"/>
        <w:ind w:firstLine="709"/>
        <w:rPr>
          <w:sz w:val="24"/>
          <w:szCs w:val="24"/>
        </w:rPr>
      </w:pPr>
      <w:r>
        <w:rPr>
          <w:sz w:val="24"/>
          <w:szCs w:val="24"/>
        </w:rPr>
        <w:t>8</w:t>
      </w:r>
      <w:r w:rsidRPr="00A7476A">
        <w:rPr>
          <w:sz w:val="24"/>
          <w:szCs w:val="24"/>
        </w:rPr>
        <w:t>. Подготовка графической части документации по планировке территории осуществляется:</w:t>
      </w:r>
    </w:p>
    <w:p w14:paraId="72B6E939"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 в соответствии с системой координат, используемой для ведения Единого государственного реестра недвижимости;</w:t>
      </w:r>
    </w:p>
    <w:p w14:paraId="6E1E316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2) с использованием цифровых топографических карт, цифровых топографических планов, требования к которым устанавливаются уполномоченным федеральным </w:t>
      </w:r>
      <w:r>
        <w:rPr>
          <w:sz w:val="24"/>
          <w:szCs w:val="24"/>
        </w:rPr>
        <w:t>исполнительным органом</w:t>
      </w:r>
      <w:r w:rsidRPr="00A7476A">
        <w:rPr>
          <w:sz w:val="24"/>
          <w:szCs w:val="24"/>
        </w:rPr>
        <w:t>.</w:t>
      </w:r>
    </w:p>
    <w:p w14:paraId="175A4CCF"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7E415592" w14:textId="77777777" w:rsidR="005400C2" w:rsidRPr="00A7476A" w:rsidRDefault="005400C2" w:rsidP="005400C2">
      <w:pPr>
        <w:keepLines w:val="0"/>
        <w:widowControl w:val="0"/>
        <w:overflowPunct/>
        <w:spacing w:line="240" w:lineRule="auto"/>
        <w:ind w:firstLine="709"/>
        <w:rPr>
          <w:sz w:val="24"/>
          <w:szCs w:val="24"/>
        </w:rPr>
      </w:pPr>
    </w:p>
    <w:p w14:paraId="2B7CC0F8" w14:textId="77777777" w:rsidR="005400C2" w:rsidRPr="00A7476A" w:rsidRDefault="005400C2" w:rsidP="005400C2">
      <w:pPr>
        <w:keepLines w:val="0"/>
        <w:widowControl w:val="0"/>
        <w:overflowPunct/>
        <w:spacing w:line="240" w:lineRule="auto"/>
        <w:ind w:firstLine="709"/>
        <w:rPr>
          <w:sz w:val="24"/>
          <w:szCs w:val="24"/>
        </w:rPr>
      </w:pPr>
    </w:p>
    <w:p w14:paraId="6C03B88B" w14:textId="77777777" w:rsidR="005400C2" w:rsidRPr="00A7476A" w:rsidRDefault="005400C2" w:rsidP="005400C2">
      <w:pPr>
        <w:pStyle w:val="7"/>
        <w:spacing w:line="240" w:lineRule="auto"/>
        <w:ind w:firstLine="0"/>
      </w:pPr>
      <w:bookmarkStart w:id="59" w:name="_Toc165275805"/>
      <w:bookmarkStart w:id="60" w:name="_Toc181430019"/>
      <w:r w:rsidRPr="00A7476A">
        <w:t>Статья 2</w:t>
      </w:r>
      <w:r>
        <w:t>0</w:t>
      </w:r>
      <w:r w:rsidRPr="00A7476A">
        <w:t>. Инженерные изыскания для подготовки документации по планировке территории</w:t>
      </w:r>
      <w:bookmarkEnd w:id="59"/>
      <w:bookmarkEnd w:id="60"/>
    </w:p>
    <w:p w14:paraId="65CB8D27" w14:textId="77777777" w:rsidR="005400C2" w:rsidRPr="00A7476A" w:rsidRDefault="005400C2" w:rsidP="005400C2"/>
    <w:p w14:paraId="4CF2F74B" w14:textId="77777777" w:rsidR="005400C2" w:rsidRPr="00A7476A" w:rsidRDefault="005400C2" w:rsidP="005400C2">
      <w:pPr>
        <w:pStyle w:val="s1"/>
        <w:shd w:val="clear" w:color="auto" w:fill="FFFFFF"/>
        <w:spacing w:before="0" w:beforeAutospacing="0" w:after="0" w:afterAutospacing="0"/>
        <w:ind w:firstLine="709"/>
        <w:jc w:val="both"/>
      </w:pPr>
      <w:r w:rsidRPr="00A7476A">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4 настоящей статьи.</w:t>
      </w:r>
    </w:p>
    <w:p w14:paraId="2005E831"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2.  </w:t>
      </w:r>
      <w:r w:rsidRPr="00C256C3">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r w:rsidRPr="00A7476A">
        <w:t>.</w:t>
      </w:r>
    </w:p>
    <w:p w14:paraId="1DA96184" w14:textId="77777777" w:rsidR="005400C2" w:rsidRPr="00954644" w:rsidRDefault="005400C2" w:rsidP="005400C2">
      <w:pPr>
        <w:pStyle w:val="s1"/>
        <w:shd w:val="clear" w:color="auto" w:fill="FFFFFF"/>
        <w:spacing w:before="0" w:beforeAutospacing="0" w:after="0" w:afterAutospacing="0"/>
        <w:ind w:firstLine="709"/>
        <w:jc w:val="both"/>
      </w:pPr>
      <w:r w:rsidRPr="00954644">
        <w:t>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субъектов Российской Федерации,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14:paraId="060EC3E6" w14:textId="77777777" w:rsidR="005400C2" w:rsidRPr="00A7476A" w:rsidRDefault="005400C2" w:rsidP="005400C2">
      <w:pPr>
        <w:pStyle w:val="s1"/>
        <w:shd w:val="clear" w:color="auto" w:fill="FFFFFF"/>
        <w:spacing w:before="0" w:beforeAutospacing="0" w:after="0" w:afterAutospacing="0"/>
        <w:ind w:firstLine="709"/>
        <w:jc w:val="both"/>
      </w:pPr>
      <w:r w:rsidRPr="00A7476A">
        <w:t>4. Инженерные изыскания для подготовки документации по планировке территории выполняются в целях получения:</w:t>
      </w:r>
    </w:p>
    <w:p w14:paraId="7F7DF1D8" w14:textId="77777777" w:rsidR="005400C2" w:rsidRPr="00A7476A" w:rsidRDefault="005400C2" w:rsidP="005400C2">
      <w:pPr>
        <w:pStyle w:val="s1"/>
        <w:shd w:val="clear" w:color="auto" w:fill="FFFFFF"/>
        <w:spacing w:before="0" w:beforeAutospacing="0" w:after="0" w:afterAutospacing="0"/>
        <w:ind w:firstLine="709"/>
        <w:jc w:val="both"/>
      </w:pPr>
      <w:r w:rsidRPr="00A7476A">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1DB3DA84" w14:textId="77777777" w:rsidR="005400C2" w:rsidRPr="00A7476A" w:rsidRDefault="005400C2" w:rsidP="005400C2">
      <w:pPr>
        <w:pStyle w:val="s1"/>
        <w:shd w:val="clear" w:color="auto" w:fill="FFFFFF"/>
        <w:spacing w:before="0" w:beforeAutospacing="0" w:after="0" w:afterAutospacing="0"/>
        <w:ind w:firstLine="709"/>
        <w:jc w:val="both"/>
      </w:pPr>
      <w:r w:rsidRPr="00A7476A">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17D2B4ED" w14:textId="77777777" w:rsidR="005400C2" w:rsidRPr="00A7476A" w:rsidRDefault="005400C2" w:rsidP="005400C2">
      <w:pPr>
        <w:pStyle w:val="s1"/>
        <w:shd w:val="clear" w:color="auto" w:fill="FFFFFF"/>
        <w:spacing w:before="0" w:beforeAutospacing="0" w:after="0" w:afterAutospacing="0"/>
        <w:ind w:firstLine="709"/>
        <w:jc w:val="both"/>
      </w:pPr>
      <w:r w:rsidRPr="00A7476A">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097399B4"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w:t>
      </w:r>
      <w:r w:rsidRPr="00A7476A">
        <w:lastRenderedPageBreak/>
        <w:t>гидрологических, метеорологических и климатических условий территории, степени изученности указанных условий.</w:t>
      </w:r>
    </w:p>
    <w:p w14:paraId="32DC4B4F" w14:textId="77777777" w:rsidR="005400C2" w:rsidRPr="00A7476A" w:rsidRDefault="005400C2" w:rsidP="005400C2">
      <w:pPr>
        <w:pStyle w:val="s1"/>
        <w:shd w:val="clear" w:color="auto" w:fill="FFFFFF"/>
        <w:spacing w:before="0" w:beforeAutospacing="0" w:after="0" w:afterAutospacing="0"/>
        <w:ind w:firstLine="709"/>
        <w:jc w:val="both"/>
      </w:pPr>
      <w:r w:rsidRPr="00A7476A">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4841E306" w14:textId="77777777" w:rsidR="005400C2" w:rsidRPr="00A7476A" w:rsidRDefault="005400C2" w:rsidP="005400C2">
      <w:pPr>
        <w:pStyle w:val="s1"/>
        <w:shd w:val="clear" w:color="auto" w:fill="FFFFFF"/>
        <w:spacing w:before="0" w:beforeAutospacing="0" w:after="0" w:afterAutospacing="0"/>
        <w:ind w:firstLine="709"/>
        <w:jc w:val="both"/>
      </w:pPr>
    </w:p>
    <w:p w14:paraId="22AF4867" w14:textId="77777777" w:rsidR="005400C2" w:rsidRPr="00A7476A" w:rsidRDefault="005400C2" w:rsidP="005400C2">
      <w:pPr>
        <w:pStyle w:val="7"/>
        <w:spacing w:line="240" w:lineRule="auto"/>
        <w:ind w:firstLine="0"/>
      </w:pPr>
      <w:bookmarkStart w:id="61" w:name="_Toc165275806"/>
      <w:bookmarkStart w:id="62" w:name="_Toc181430020"/>
      <w:r w:rsidRPr="00A7476A">
        <w:t>Статья 2</w:t>
      </w:r>
      <w:r>
        <w:t>1</w:t>
      </w:r>
      <w:r w:rsidRPr="00A7476A">
        <w:t>. Проект планировки территории</w:t>
      </w:r>
      <w:bookmarkEnd w:id="61"/>
      <w:bookmarkEnd w:id="62"/>
    </w:p>
    <w:p w14:paraId="39796E7C" w14:textId="77777777" w:rsidR="005400C2" w:rsidRPr="00A7476A" w:rsidRDefault="005400C2" w:rsidP="005400C2">
      <w:pPr>
        <w:keepLines w:val="0"/>
        <w:widowControl w:val="0"/>
        <w:overflowPunct/>
        <w:spacing w:line="240" w:lineRule="auto"/>
        <w:ind w:firstLine="709"/>
        <w:jc w:val="center"/>
        <w:rPr>
          <w:sz w:val="24"/>
          <w:szCs w:val="24"/>
        </w:rPr>
      </w:pPr>
    </w:p>
    <w:p w14:paraId="02906770" w14:textId="77777777" w:rsidR="005400C2" w:rsidRPr="00A7476A" w:rsidRDefault="005400C2" w:rsidP="005400C2">
      <w:pPr>
        <w:pStyle w:val="s1"/>
        <w:shd w:val="clear" w:color="auto" w:fill="FFFFFF"/>
        <w:spacing w:before="0" w:beforeAutospacing="0" w:after="0" w:afterAutospacing="0"/>
        <w:ind w:firstLine="709"/>
        <w:jc w:val="both"/>
      </w:pPr>
      <w:r w:rsidRPr="00A7476A">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8DCE5BD" w14:textId="77777777" w:rsidR="005400C2" w:rsidRPr="00A7476A" w:rsidRDefault="005400C2" w:rsidP="005400C2">
      <w:pPr>
        <w:pStyle w:val="s1"/>
        <w:shd w:val="clear" w:color="auto" w:fill="FFFFFF"/>
        <w:spacing w:before="0" w:beforeAutospacing="0" w:after="0" w:afterAutospacing="0"/>
        <w:ind w:firstLine="709"/>
        <w:jc w:val="both"/>
      </w:pPr>
      <w:r w:rsidRPr="00A7476A">
        <w:t>При принятии решения о разработке документации по планировке территории устанавливаются границы проектирования проекта планировки с учетом включения смежных элементов планировочной структуры, прилегающих по периметру к основной (рассматриваемой) территории.</w:t>
      </w:r>
    </w:p>
    <w:p w14:paraId="4D666A64" w14:textId="77777777" w:rsidR="005400C2" w:rsidRPr="00A7476A" w:rsidRDefault="005400C2" w:rsidP="005400C2">
      <w:pPr>
        <w:pStyle w:val="s1"/>
        <w:shd w:val="clear" w:color="auto" w:fill="FFFFFF"/>
        <w:spacing w:before="0" w:beforeAutospacing="0" w:after="0" w:afterAutospacing="0"/>
        <w:ind w:firstLine="709"/>
        <w:jc w:val="both"/>
      </w:pPr>
      <w:r w:rsidRPr="00A7476A">
        <w:t>2. Проект планировки территории состоит из основной части, которая подлежит утверждению, и материалов по ее обоснованию.</w:t>
      </w:r>
    </w:p>
    <w:p w14:paraId="6D0C49EE" w14:textId="77777777" w:rsidR="005400C2" w:rsidRPr="00A7476A" w:rsidRDefault="005400C2" w:rsidP="005400C2">
      <w:pPr>
        <w:pStyle w:val="s1"/>
        <w:shd w:val="clear" w:color="auto" w:fill="FFFFFF"/>
        <w:spacing w:before="0" w:beforeAutospacing="0" w:after="0" w:afterAutospacing="0"/>
        <w:ind w:firstLine="709"/>
        <w:jc w:val="both"/>
      </w:pPr>
      <w:r w:rsidRPr="00A7476A">
        <w:t>3. Основная часть проекта планировки территории включает в себя:</w:t>
      </w:r>
    </w:p>
    <w:p w14:paraId="0B7D13DE" w14:textId="77777777" w:rsidR="005400C2" w:rsidRPr="00A7476A" w:rsidRDefault="005400C2" w:rsidP="005400C2">
      <w:pPr>
        <w:pStyle w:val="s1"/>
        <w:shd w:val="clear" w:color="auto" w:fill="FFFFFF"/>
        <w:spacing w:before="0" w:beforeAutospacing="0" w:after="0" w:afterAutospacing="0"/>
        <w:ind w:firstLine="709"/>
        <w:jc w:val="both"/>
      </w:pPr>
      <w:r w:rsidRPr="00A7476A">
        <w:t>1) чертеж или чертежи планировки территории, на которых отображаются:</w:t>
      </w:r>
    </w:p>
    <w:p w14:paraId="586FEE69" w14:textId="77777777" w:rsidR="005400C2" w:rsidRPr="00A7476A" w:rsidRDefault="005400C2" w:rsidP="005400C2">
      <w:pPr>
        <w:pStyle w:val="s1"/>
        <w:shd w:val="clear" w:color="auto" w:fill="FFFFFF"/>
        <w:spacing w:before="0" w:beforeAutospacing="0" w:after="0" w:afterAutospacing="0"/>
        <w:ind w:firstLine="709"/>
        <w:jc w:val="both"/>
      </w:pPr>
      <w:r w:rsidRPr="00A7476A">
        <w:t>а) красные линии;</w:t>
      </w:r>
    </w:p>
    <w:p w14:paraId="591A05EA" w14:textId="77777777" w:rsidR="005400C2" w:rsidRPr="00A7476A" w:rsidRDefault="005400C2" w:rsidP="005400C2">
      <w:pPr>
        <w:pStyle w:val="s1"/>
        <w:shd w:val="clear" w:color="auto" w:fill="FFFFFF"/>
        <w:spacing w:before="0" w:beforeAutospacing="0" w:after="0" w:afterAutospacing="0"/>
        <w:ind w:firstLine="709"/>
        <w:jc w:val="both"/>
      </w:pPr>
      <w:r w:rsidRPr="00A7476A">
        <w:t>б) границы существующих и планируемых элементов планировочной структуры;</w:t>
      </w:r>
    </w:p>
    <w:p w14:paraId="5661BEB1" w14:textId="77777777" w:rsidR="005400C2" w:rsidRPr="00A7476A" w:rsidRDefault="005400C2" w:rsidP="005400C2">
      <w:pPr>
        <w:pStyle w:val="s1"/>
        <w:shd w:val="clear" w:color="auto" w:fill="FFFFFF"/>
        <w:spacing w:before="0" w:beforeAutospacing="0" w:after="0" w:afterAutospacing="0"/>
        <w:ind w:firstLine="709"/>
        <w:jc w:val="both"/>
      </w:pPr>
      <w:r w:rsidRPr="00A7476A">
        <w:t>в) границы зон планируемого размещения объектов капитального строительства;</w:t>
      </w:r>
    </w:p>
    <w:p w14:paraId="7EDD8096" w14:textId="77777777" w:rsidR="005400C2" w:rsidRPr="00A7476A" w:rsidRDefault="005400C2" w:rsidP="005400C2">
      <w:pPr>
        <w:pStyle w:val="s1"/>
        <w:shd w:val="clear" w:color="auto" w:fill="FFFFFF"/>
        <w:spacing w:before="0" w:beforeAutospacing="0" w:after="0" w:afterAutospacing="0"/>
        <w:ind w:firstLine="709"/>
        <w:jc w:val="both"/>
      </w:pPr>
      <w:r w:rsidRPr="00A7476A">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129AF71A"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w:t>
      </w:r>
      <w:r w:rsidRPr="00A7476A">
        <w:lastRenderedPageBreak/>
        <w:t>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5E06569E" w14:textId="77777777" w:rsidR="005400C2" w:rsidRPr="00A7476A" w:rsidRDefault="005400C2" w:rsidP="005400C2">
      <w:pPr>
        <w:pStyle w:val="s1"/>
        <w:shd w:val="clear" w:color="auto" w:fill="FFFFFF"/>
        <w:spacing w:before="0" w:beforeAutospacing="0" w:after="0" w:afterAutospacing="0"/>
        <w:ind w:firstLine="709"/>
        <w:jc w:val="both"/>
      </w:pPr>
      <w:r w:rsidRPr="00A7476A">
        <w:t>4. Материалы по обоснованию проекта планировки территории содержат:</w:t>
      </w:r>
    </w:p>
    <w:p w14:paraId="3435D1C0" w14:textId="77777777" w:rsidR="005400C2" w:rsidRPr="00A7476A" w:rsidRDefault="005400C2" w:rsidP="005400C2">
      <w:pPr>
        <w:pStyle w:val="s1"/>
        <w:shd w:val="clear" w:color="auto" w:fill="FFFFFF"/>
        <w:spacing w:before="0" w:beforeAutospacing="0" w:after="0" w:afterAutospacing="0"/>
        <w:ind w:firstLine="709"/>
        <w:jc w:val="both"/>
      </w:pPr>
      <w:r w:rsidRPr="00A7476A">
        <w:t>1) карту (фрагмент карты) планировочной структуры территорий поселения, , межселенной территории муниципального района с отображением границ элементов планировочной структуры;</w:t>
      </w:r>
    </w:p>
    <w:p w14:paraId="0FBC913D" w14:textId="77777777" w:rsidR="005400C2" w:rsidRPr="00A7476A" w:rsidRDefault="005400C2" w:rsidP="005400C2">
      <w:pPr>
        <w:pStyle w:val="s1"/>
        <w:shd w:val="clear" w:color="auto" w:fill="FFFFFF"/>
        <w:spacing w:before="0" w:beforeAutospacing="0" w:after="0" w:afterAutospacing="0"/>
        <w:ind w:firstLine="709"/>
        <w:jc w:val="both"/>
      </w:pPr>
      <w:r w:rsidRPr="00A7476A">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w:t>
      </w:r>
    </w:p>
    <w:p w14:paraId="501C8682" w14:textId="77777777" w:rsidR="005400C2" w:rsidRPr="00A7476A" w:rsidRDefault="005400C2" w:rsidP="005400C2">
      <w:pPr>
        <w:pStyle w:val="s1"/>
        <w:shd w:val="clear" w:color="auto" w:fill="FFFFFF"/>
        <w:spacing w:before="0" w:beforeAutospacing="0" w:after="0" w:afterAutospacing="0"/>
        <w:ind w:firstLine="709"/>
        <w:jc w:val="both"/>
      </w:pPr>
      <w:r w:rsidRPr="00A7476A">
        <w:t>3) обоснование определения границ зон планируемого размещения объектов капитального строительства;</w:t>
      </w:r>
    </w:p>
    <w:p w14:paraId="71610FA7" w14:textId="77777777" w:rsidR="005400C2" w:rsidRPr="00A7476A" w:rsidRDefault="005400C2" w:rsidP="005400C2">
      <w:pPr>
        <w:pStyle w:val="s1"/>
        <w:shd w:val="clear" w:color="auto" w:fill="FFFFFF"/>
        <w:spacing w:before="0" w:beforeAutospacing="0" w:after="0" w:afterAutospacing="0"/>
        <w:ind w:firstLine="709"/>
        <w:jc w:val="both"/>
      </w:pPr>
      <w:r w:rsidRPr="00A7476A">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33A25F1F" w14:textId="77777777" w:rsidR="005400C2" w:rsidRPr="00A7476A" w:rsidRDefault="005400C2" w:rsidP="005400C2">
      <w:pPr>
        <w:pStyle w:val="s1"/>
        <w:shd w:val="clear" w:color="auto" w:fill="FFFFFF"/>
        <w:spacing w:before="0" w:beforeAutospacing="0" w:after="0" w:afterAutospacing="0"/>
        <w:ind w:firstLine="709"/>
        <w:jc w:val="both"/>
      </w:pPr>
      <w:r w:rsidRPr="00A7476A">
        <w:t>5) схему границ территорий объектов культурного наследия;</w:t>
      </w:r>
    </w:p>
    <w:p w14:paraId="77280000" w14:textId="77777777" w:rsidR="005400C2" w:rsidRPr="00A7476A" w:rsidRDefault="005400C2" w:rsidP="005400C2">
      <w:pPr>
        <w:pStyle w:val="s1"/>
        <w:shd w:val="clear" w:color="auto" w:fill="FFFFFF"/>
        <w:spacing w:before="0" w:beforeAutospacing="0" w:after="0" w:afterAutospacing="0"/>
        <w:ind w:firstLine="709"/>
        <w:jc w:val="both"/>
      </w:pPr>
      <w:r w:rsidRPr="00A7476A">
        <w:t>6) схему границ зон с особыми условиями использования территории;</w:t>
      </w:r>
    </w:p>
    <w:p w14:paraId="5494F4BD"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7) </w:t>
      </w:r>
      <w:r w:rsidRPr="00A7476A">
        <w:rPr>
          <w:rStyle w:val="blk"/>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717DD07F" w14:textId="77777777" w:rsidR="005400C2" w:rsidRPr="00A7476A" w:rsidRDefault="005400C2" w:rsidP="005400C2">
      <w:pPr>
        <w:pStyle w:val="s1"/>
        <w:shd w:val="clear" w:color="auto" w:fill="FFFFFF"/>
        <w:spacing w:before="0" w:beforeAutospacing="0" w:after="0" w:afterAutospacing="0"/>
        <w:ind w:firstLine="709"/>
        <w:jc w:val="both"/>
      </w:pPr>
      <w:r w:rsidRPr="00A7476A">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02B4902D" w14:textId="77777777" w:rsidR="005400C2" w:rsidRPr="00A7476A" w:rsidRDefault="005400C2" w:rsidP="005400C2">
      <w:pPr>
        <w:pStyle w:val="s1"/>
        <w:shd w:val="clear" w:color="auto" w:fill="FFFFFF"/>
        <w:spacing w:before="0" w:beforeAutospacing="0" w:after="0" w:afterAutospacing="0"/>
        <w:ind w:firstLine="709"/>
        <w:jc w:val="both"/>
      </w:pPr>
      <w:r w:rsidRPr="00A7476A">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640BC186" w14:textId="77777777" w:rsidR="005400C2" w:rsidRPr="00A7476A" w:rsidRDefault="005400C2" w:rsidP="005400C2">
      <w:pPr>
        <w:pStyle w:val="s1"/>
        <w:shd w:val="clear" w:color="auto" w:fill="FFFFFF"/>
        <w:spacing w:before="0" w:beforeAutospacing="0" w:after="0" w:afterAutospacing="0"/>
        <w:ind w:firstLine="709"/>
        <w:jc w:val="both"/>
      </w:pPr>
      <w:r w:rsidRPr="00A7476A">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320C0DD8" w14:textId="77777777" w:rsidR="005400C2" w:rsidRPr="00A7476A" w:rsidRDefault="005400C2" w:rsidP="005400C2">
      <w:pPr>
        <w:pStyle w:val="s1"/>
        <w:shd w:val="clear" w:color="auto" w:fill="FFFFFF"/>
        <w:spacing w:before="0" w:beforeAutospacing="0" w:after="0" w:afterAutospacing="0"/>
        <w:ind w:firstLine="709"/>
        <w:jc w:val="both"/>
      </w:pPr>
      <w:r w:rsidRPr="00A7476A">
        <w:t>11) перечень мероприятий по охране окружающей среды;</w:t>
      </w:r>
    </w:p>
    <w:p w14:paraId="137BF1FC" w14:textId="77777777" w:rsidR="005400C2" w:rsidRPr="00A7476A" w:rsidRDefault="005400C2" w:rsidP="005400C2">
      <w:pPr>
        <w:pStyle w:val="s1"/>
        <w:shd w:val="clear" w:color="auto" w:fill="FFFFFF"/>
        <w:spacing w:before="0" w:beforeAutospacing="0" w:after="0" w:afterAutospacing="0"/>
        <w:ind w:firstLine="709"/>
        <w:jc w:val="both"/>
      </w:pPr>
      <w:r w:rsidRPr="00A7476A">
        <w:t>12) обоснование очередности планируемого развития территории;</w:t>
      </w:r>
    </w:p>
    <w:p w14:paraId="14FF1436"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w:t>
      </w:r>
      <w:r>
        <w:t>исполнительным органом</w:t>
      </w:r>
      <w:r w:rsidRPr="00A7476A">
        <w:t xml:space="preserve">, и в соответствии с требованиями, установленными уполномоченным Правительством Российской Федерации федеральным </w:t>
      </w:r>
      <w:r>
        <w:t>исполнительным органом</w:t>
      </w:r>
      <w:r w:rsidRPr="00A7476A">
        <w:t>;</w:t>
      </w:r>
    </w:p>
    <w:p w14:paraId="18B70FEB" w14:textId="77777777" w:rsidR="005400C2" w:rsidRPr="00A7476A" w:rsidRDefault="005400C2" w:rsidP="005400C2">
      <w:pPr>
        <w:pStyle w:val="s1"/>
        <w:shd w:val="clear" w:color="auto" w:fill="FFFFFF"/>
        <w:spacing w:before="0" w:beforeAutospacing="0" w:after="0" w:afterAutospacing="0"/>
        <w:ind w:firstLine="709"/>
        <w:jc w:val="both"/>
      </w:pPr>
      <w:r w:rsidRPr="00A7476A">
        <w:t>14) иные материалы для обоснования положений по планировке территории.</w:t>
      </w:r>
    </w:p>
    <w:p w14:paraId="41EA7BF8" w14:textId="77777777" w:rsidR="005400C2" w:rsidRPr="00A7476A" w:rsidRDefault="005400C2" w:rsidP="005400C2">
      <w:pPr>
        <w:pStyle w:val="s1"/>
        <w:shd w:val="clear" w:color="auto" w:fill="FFFFFF"/>
        <w:spacing w:before="0" w:beforeAutospacing="0" w:after="0" w:afterAutospacing="0"/>
        <w:ind w:firstLine="709"/>
        <w:jc w:val="both"/>
      </w:pPr>
      <w:r w:rsidRPr="00A7476A">
        <w:t>6.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14:paraId="5BA2AB83" w14:textId="77777777" w:rsidR="005400C2" w:rsidRPr="00A7476A" w:rsidRDefault="005400C2" w:rsidP="005400C2">
      <w:pPr>
        <w:pStyle w:val="s1"/>
        <w:shd w:val="clear" w:color="auto" w:fill="FFFFFF"/>
        <w:spacing w:before="0" w:beforeAutospacing="0" w:after="0" w:afterAutospacing="0"/>
        <w:ind w:firstLine="709"/>
        <w:jc w:val="both"/>
      </w:pPr>
    </w:p>
    <w:p w14:paraId="0A9AB94E" w14:textId="77777777" w:rsidR="005400C2" w:rsidRPr="00A7476A" w:rsidRDefault="005400C2" w:rsidP="005400C2">
      <w:pPr>
        <w:pStyle w:val="7"/>
        <w:spacing w:line="240" w:lineRule="auto"/>
        <w:ind w:firstLine="0"/>
      </w:pPr>
      <w:bookmarkStart w:id="63" w:name="_Toc165275807"/>
      <w:bookmarkStart w:id="64" w:name="_Toc181430021"/>
      <w:r w:rsidRPr="00A7476A">
        <w:lastRenderedPageBreak/>
        <w:t>Статья 2</w:t>
      </w:r>
      <w:r>
        <w:t>2</w:t>
      </w:r>
      <w:r w:rsidRPr="00A7476A">
        <w:t>. Проекты межевания территорий</w:t>
      </w:r>
      <w:bookmarkEnd w:id="63"/>
      <w:bookmarkEnd w:id="64"/>
    </w:p>
    <w:p w14:paraId="6CC38A59" w14:textId="77777777" w:rsidR="005400C2" w:rsidRPr="00A7476A" w:rsidRDefault="005400C2" w:rsidP="005400C2">
      <w:pPr>
        <w:keepLines w:val="0"/>
        <w:widowControl w:val="0"/>
        <w:overflowPunct/>
        <w:spacing w:line="240" w:lineRule="auto"/>
        <w:ind w:firstLine="709"/>
        <w:jc w:val="center"/>
        <w:rPr>
          <w:sz w:val="24"/>
          <w:szCs w:val="24"/>
        </w:rPr>
      </w:pPr>
    </w:p>
    <w:p w14:paraId="249F6E32" w14:textId="77777777" w:rsidR="005400C2" w:rsidRPr="00A7476A" w:rsidRDefault="005400C2" w:rsidP="005400C2">
      <w:pPr>
        <w:pStyle w:val="s1"/>
        <w:spacing w:before="0" w:beforeAutospacing="0" w:after="0" w:afterAutospacing="0"/>
        <w:ind w:firstLine="709"/>
        <w:jc w:val="both"/>
      </w:pPr>
      <w:r w:rsidRPr="00A7476A">
        <w:t xml:space="preserve">1. </w:t>
      </w:r>
      <w:r w:rsidRPr="00A7476A">
        <w:rPr>
          <w:rStyle w:val="blk"/>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
    <w:p w14:paraId="1353435E" w14:textId="77777777" w:rsidR="005400C2" w:rsidRPr="00A7476A" w:rsidRDefault="005400C2" w:rsidP="005400C2">
      <w:pPr>
        <w:pStyle w:val="s1"/>
        <w:spacing w:before="0" w:beforeAutospacing="0" w:after="0" w:afterAutospacing="0"/>
        <w:ind w:firstLine="709"/>
        <w:jc w:val="both"/>
      </w:pPr>
      <w:r w:rsidRPr="00A7476A">
        <w:t>2. Подготовка проекта межевания территории осуществляется, для:</w:t>
      </w:r>
    </w:p>
    <w:p w14:paraId="7C4C2065" w14:textId="77777777" w:rsidR="005400C2" w:rsidRPr="00A7476A" w:rsidRDefault="005400C2" w:rsidP="005400C2">
      <w:pPr>
        <w:pStyle w:val="s1"/>
        <w:spacing w:before="0" w:beforeAutospacing="0" w:after="0" w:afterAutospacing="0"/>
        <w:ind w:firstLine="709"/>
        <w:jc w:val="both"/>
      </w:pPr>
      <w:r w:rsidRPr="00A7476A">
        <w:t>1) определения местоположения границ, образуемых и изменяемых земельных участков;</w:t>
      </w:r>
    </w:p>
    <w:p w14:paraId="0F83CC30" w14:textId="77777777" w:rsidR="005400C2" w:rsidRPr="00A7476A" w:rsidRDefault="005400C2" w:rsidP="005400C2">
      <w:pPr>
        <w:pStyle w:val="s1"/>
        <w:spacing w:before="0" w:beforeAutospacing="0" w:after="0" w:afterAutospacing="0"/>
        <w:ind w:firstLine="709"/>
        <w:jc w:val="both"/>
      </w:pPr>
      <w:r w:rsidRPr="00A7476A">
        <w:t xml:space="preserve">2) </w:t>
      </w:r>
      <w:r w:rsidRPr="00A7476A">
        <w:rPr>
          <w:rStyle w:val="blk"/>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r w:rsidRPr="00A7476A">
        <w:t>.</w:t>
      </w:r>
    </w:p>
    <w:p w14:paraId="4E3D0CE7" w14:textId="77777777" w:rsidR="005400C2" w:rsidRPr="00A7476A" w:rsidRDefault="005400C2" w:rsidP="005400C2">
      <w:pPr>
        <w:pStyle w:val="s1"/>
        <w:spacing w:before="0" w:beforeAutospacing="0" w:after="0" w:afterAutospacing="0"/>
        <w:ind w:firstLine="709"/>
        <w:jc w:val="both"/>
      </w:pPr>
      <w:r w:rsidRPr="00A7476A">
        <w:t>3. Проект межевания территории состоит из основной части, которая подлежит утверждению, и материалов по обоснованию этого проекта.</w:t>
      </w:r>
    </w:p>
    <w:p w14:paraId="1724CDFE" w14:textId="77777777" w:rsidR="005400C2" w:rsidRPr="00A7476A" w:rsidRDefault="005400C2" w:rsidP="005400C2">
      <w:pPr>
        <w:pStyle w:val="s1"/>
        <w:spacing w:before="0" w:beforeAutospacing="0" w:after="0" w:afterAutospacing="0"/>
        <w:ind w:firstLine="709"/>
        <w:jc w:val="both"/>
      </w:pPr>
      <w:r w:rsidRPr="00A7476A">
        <w:t>4. Основная часть проекта межевания территории включает в себя текстовую часть и чертежи межевания территории.</w:t>
      </w:r>
    </w:p>
    <w:p w14:paraId="79FF351A" w14:textId="77777777" w:rsidR="005400C2" w:rsidRPr="00A7476A" w:rsidRDefault="005400C2" w:rsidP="005400C2">
      <w:pPr>
        <w:pStyle w:val="s1"/>
        <w:spacing w:before="0" w:beforeAutospacing="0" w:after="0" w:afterAutospacing="0"/>
        <w:ind w:firstLine="709"/>
        <w:jc w:val="both"/>
      </w:pPr>
      <w:r w:rsidRPr="00A7476A">
        <w:t>5. Текстовая часть проекта межевания территории включает в себя:</w:t>
      </w:r>
    </w:p>
    <w:p w14:paraId="4EA5309D" w14:textId="77777777" w:rsidR="005400C2" w:rsidRPr="00A7476A" w:rsidRDefault="005400C2" w:rsidP="005400C2">
      <w:pPr>
        <w:pStyle w:val="s1"/>
        <w:spacing w:before="0" w:beforeAutospacing="0" w:after="0" w:afterAutospacing="0"/>
        <w:ind w:firstLine="709"/>
        <w:jc w:val="both"/>
      </w:pPr>
      <w:r w:rsidRPr="00A7476A">
        <w:t>1) перечень и сведения о площади образуемых земельных участков, в том числе возможные способы их образования;</w:t>
      </w:r>
    </w:p>
    <w:p w14:paraId="3246CEC7" w14:textId="77777777" w:rsidR="005400C2" w:rsidRPr="00A7476A" w:rsidRDefault="005400C2" w:rsidP="005400C2">
      <w:pPr>
        <w:pStyle w:val="s1"/>
        <w:spacing w:before="0" w:beforeAutospacing="0" w:after="0" w:afterAutospacing="0"/>
        <w:ind w:firstLine="709"/>
        <w:jc w:val="both"/>
      </w:pPr>
      <w:r w:rsidRPr="00A7476A">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617776AB" w14:textId="77777777" w:rsidR="005400C2" w:rsidRPr="00A7476A" w:rsidRDefault="005400C2" w:rsidP="005400C2">
      <w:pPr>
        <w:pStyle w:val="s1"/>
        <w:spacing w:before="0" w:beforeAutospacing="0" w:after="0" w:afterAutospacing="0"/>
        <w:ind w:firstLine="709"/>
        <w:jc w:val="both"/>
      </w:pPr>
      <w:r w:rsidRPr="00A7476A">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w:t>
      </w:r>
    </w:p>
    <w:p w14:paraId="3F1057D0" w14:textId="77777777" w:rsidR="005400C2" w:rsidRPr="00A7476A" w:rsidRDefault="005400C2" w:rsidP="005400C2">
      <w:pPr>
        <w:pStyle w:val="s1"/>
        <w:spacing w:before="0" w:beforeAutospacing="0" w:after="0" w:afterAutospacing="0"/>
        <w:ind w:firstLine="709"/>
        <w:jc w:val="both"/>
      </w:pPr>
      <w:r w:rsidRPr="00A7476A">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71058A4C" w14:textId="77777777" w:rsidR="005400C2" w:rsidRPr="00A7476A" w:rsidRDefault="005400C2" w:rsidP="005400C2">
      <w:pPr>
        <w:pStyle w:val="s1"/>
        <w:spacing w:before="0" w:beforeAutospacing="0" w:after="0" w:afterAutospacing="0"/>
        <w:ind w:firstLine="709"/>
        <w:jc w:val="both"/>
      </w:pPr>
      <w:r w:rsidRPr="00A7476A">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для территориальных зон.</w:t>
      </w:r>
    </w:p>
    <w:p w14:paraId="7C97673D" w14:textId="77777777" w:rsidR="005400C2" w:rsidRPr="00A7476A" w:rsidRDefault="005400C2" w:rsidP="005400C2">
      <w:pPr>
        <w:pStyle w:val="s1"/>
        <w:spacing w:before="0" w:beforeAutospacing="0" w:after="0" w:afterAutospacing="0"/>
        <w:ind w:firstLine="709"/>
        <w:jc w:val="both"/>
      </w:pPr>
      <w:r w:rsidRPr="00A7476A">
        <w:t>6. На чертежах межевания территории отображаются:</w:t>
      </w:r>
    </w:p>
    <w:p w14:paraId="57608313" w14:textId="77777777" w:rsidR="005400C2" w:rsidRPr="00A7476A" w:rsidRDefault="005400C2" w:rsidP="005400C2">
      <w:pPr>
        <w:pStyle w:val="s1"/>
        <w:spacing w:before="0" w:beforeAutospacing="0" w:after="0" w:afterAutospacing="0"/>
        <w:ind w:firstLine="709"/>
        <w:jc w:val="both"/>
      </w:pPr>
      <w:r w:rsidRPr="00A7476A">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2C9149BE" w14:textId="77777777" w:rsidR="005400C2" w:rsidRPr="00A7476A" w:rsidRDefault="005400C2" w:rsidP="005400C2">
      <w:pPr>
        <w:pStyle w:val="s1"/>
        <w:spacing w:before="0" w:beforeAutospacing="0" w:after="0" w:afterAutospacing="0"/>
        <w:ind w:firstLine="709"/>
        <w:jc w:val="both"/>
      </w:pPr>
      <w:r w:rsidRPr="00A7476A">
        <w:lastRenderedPageBreak/>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5CC6CFB2" w14:textId="77777777" w:rsidR="005400C2" w:rsidRPr="00A7476A" w:rsidRDefault="005400C2" w:rsidP="005400C2">
      <w:pPr>
        <w:pStyle w:val="s1"/>
        <w:spacing w:before="0" w:beforeAutospacing="0" w:after="0" w:afterAutospacing="0"/>
        <w:ind w:firstLine="709"/>
        <w:jc w:val="both"/>
      </w:pPr>
      <w:r w:rsidRPr="00A7476A">
        <w:t>3) линии отступа от красных линий в целях определения мест допустимого размещения зданий, строений, сооружений;</w:t>
      </w:r>
    </w:p>
    <w:p w14:paraId="521AB90E" w14:textId="77777777" w:rsidR="005400C2" w:rsidRPr="00A7476A" w:rsidRDefault="005400C2" w:rsidP="005400C2">
      <w:pPr>
        <w:pStyle w:val="s1"/>
        <w:spacing w:before="0" w:beforeAutospacing="0" w:after="0" w:afterAutospacing="0"/>
        <w:ind w:firstLine="709"/>
        <w:jc w:val="both"/>
      </w:pPr>
      <w:r w:rsidRPr="00A7476A">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663A1C4F" w14:textId="77777777" w:rsidR="005400C2" w:rsidRPr="00A7476A" w:rsidRDefault="005400C2" w:rsidP="005400C2">
      <w:pPr>
        <w:pStyle w:val="s1"/>
        <w:spacing w:before="0" w:beforeAutospacing="0" w:after="0" w:afterAutospacing="0"/>
        <w:ind w:firstLine="709"/>
        <w:jc w:val="both"/>
      </w:pPr>
      <w:r w:rsidRPr="00A7476A">
        <w:t>5) границы публичных сервитутов.</w:t>
      </w:r>
    </w:p>
    <w:p w14:paraId="5E5CF4D0" w14:textId="77777777" w:rsidR="005400C2" w:rsidRPr="00A7476A" w:rsidRDefault="005400C2" w:rsidP="005400C2">
      <w:pPr>
        <w:pStyle w:val="s1"/>
        <w:spacing w:before="0" w:beforeAutospacing="0" w:after="0" w:afterAutospacing="0"/>
        <w:ind w:firstLine="709"/>
        <w:jc w:val="both"/>
      </w:pPr>
      <w:r w:rsidRPr="00A7476A">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2F28C1E8" w14:textId="77777777" w:rsidR="005400C2" w:rsidRPr="00A7476A" w:rsidRDefault="005400C2" w:rsidP="005400C2">
      <w:pPr>
        <w:pStyle w:val="s1"/>
        <w:spacing w:before="0" w:beforeAutospacing="0" w:after="0" w:afterAutospacing="0"/>
        <w:ind w:firstLine="709"/>
        <w:jc w:val="both"/>
      </w:pPr>
      <w:r w:rsidRPr="00A7476A">
        <w:t>7. Материалы по обоснованию проекта межевания территории включают в себя чертежи, на которых отображаются:</w:t>
      </w:r>
    </w:p>
    <w:p w14:paraId="49A39BCD" w14:textId="77777777" w:rsidR="005400C2" w:rsidRPr="00A7476A" w:rsidRDefault="005400C2" w:rsidP="005400C2">
      <w:pPr>
        <w:pStyle w:val="s1"/>
        <w:spacing w:before="0" w:beforeAutospacing="0" w:after="0" w:afterAutospacing="0"/>
        <w:ind w:firstLine="709"/>
        <w:jc w:val="both"/>
      </w:pPr>
      <w:r w:rsidRPr="00A7476A">
        <w:t>1) границы существующих земельных участков;</w:t>
      </w:r>
    </w:p>
    <w:p w14:paraId="249CDBFE" w14:textId="77777777" w:rsidR="005400C2" w:rsidRPr="00A7476A" w:rsidRDefault="005400C2" w:rsidP="005400C2">
      <w:pPr>
        <w:pStyle w:val="s1"/>
        <w:spacing w:before="0" w:beforeAutospacing="0" w:after="0" w:afterAutospacing="0"/>
        <w:ind w:firstLine="709"/>
        <w:jc w:val="both"/>
      </w:pPr>
      <w:r w:rsidRPr="00A7476A">
        <w:t>2) границы зон с особыми условиями использования территорий;</w:t>
      </w:r>
    </w:p>
    <w:p w14:paraId="30B074EB" w14:textId="77777777" w:rsidR="005400C2" w:rsidRPr="00A7476A" w:rsidRDefault="005400C2" w:rsidP="005400C2">
      <w:pPr>
        <w:pStyle w:val="s1"/>
        <w:spacing w:before="0" w:beforeAutospacing="0" w:after="0" w:afterAutospacing="0"/>
        <w:ind w:firstLine="709"/>
        <w:jc w:val="both"/>
      </w:pPr>
      <w:r w:rsidRPr="00A7476A">
        <w:t>3) местоположение существующих объектов капитального строительства;</w:t>
      </w:r>
    </w:p>
    <w:p w14:paraId="7C822672" w14:textId="77777777" w:rsidR="005400C2" w:rsidRPr="00A7476A" w:rsidRDefault="005400C2" w:rsidP="005400C2">
      <w:pPr>
        <w:pStyle w:val="s1"/>
        <w:spacing w:before="0" w:beforeAutospacing="0" w:after="0" w:afterAutospacing="0"/>
        <w:ind w:firstLine="709"/>
        <w:jc w:val="both"/>
      </w:pPr>
      <w:r w:rsidRPr="00A7476A">
        <w:t>4) границы особо охраняемых природных территорий;</w:t>
      </w:r>
    </w:p>
    <w:p w14:paraId="2809E3C5" w14:textId="77777777" w:rsidR="005400C2" w:rsidRPr="00A7476A" w:rsidRDefault="005400C2" w:rsidP="005400C2">
      <w:pPr>
        <w:pStyle w:val="s1"/>
        <w:spacing w:before="0" w:beforeAutospacing="0" w:after="0" w:afterAutospacing="0"/>
        <w:ind w:firstLine="709"/>
        <w:jc w:val="both"/>
      </w:pPr>
      <w:r w:rsidRPr="00A7476A">
        <w:t>5) границы территорий объектов культурного наследия;</w:t>
      </w:r>
    </w:p>
    <w:p w14:paraId="1E73B5E4" w14:textId="77777777" w:rsidR="005400C2" w:rsidRPr="00A7476A" w:rsidRDefault="005400C2" w:rsidP="005400C2">
      <w:pPr>
        <w:pStyle w:val="s1"/>
        <w:spacing w:before="0" w:beforeAutospacing="0" w:after="0" w:afterAutospacing="0"/>
        <w:ind w:firstLine="709"/>
        <w:jc w:val="both"/>
      </w:pPr>
      <w:r w:rsidRPr="00A7476A">
        <w:t>6) границы лесничеств, участковых лесничеств, лесных кварталов, лесотаксационных выделов или частей лесотаксационных выделов.</w:t>
      </w:r>
    </w:p>
    <w:p w14:paraId="58159D94" w14:textId="77777777" w:rsidR="005400C2" w:rsidRPr="00A7476A" w:rsidRDefault="005400C2" w:rsidP="005400C2">
      <w:pPr>
        <w:pStyle w:val="s1"/>
        <w:spacing w:before="0" w:beforeAutospacing="0" w:after="0" w:afterAutospacing="0"/>
        <w:ind w:firstLine="709"/>
        <w:jc w:val="both"/>
      </w:pPr>
      <w:r w:rsidRPr="00A7476A">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504B27FB" w14:textId="77777777" w:rsidR="005400C2" w:rsidRPr="00A7476A" w:rsidRDefault="005400C2" w:rsidP="005400C2">
      <w:pPr>
        <w:pStyle w:val="s1"/>
        <w:spacing w:before="0" w:beforeAutospacing="0" w:after="0" w:afterAutospacing="0"/>
        <w:ind w:firstLine="709"/>
        <w:jc w:val="both"/>
      </w:pPr>
      <w:r w:rsidRPr="00A7476A">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6E49B3A1" w14:textId="77777777" w:rsidR="005400C2" w:rsidRPr="00A7476A" w:rsidRDefault="005400C2" w:rsidP="005400C2">
      <w:pPr>
        <w:pStyle w:val="s1"/>
        <w:spacing w:before="0" w:beforeAutospacing="0" w:after="0" w:afterAutospacing="0"/>
        <w:ind w:firstLine="709"/>
        <w:jc w:val="both"/>
      </w:pPr>
      <w:r w:rsidRPr="00A7476A">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1C7D1376" w14:textId="77777777" w:rsidR="005400C2" w:rsidRPr="00A7476A" w:rsidRDefault="005400C2" w:rsidP="005400C2">
      <w:pPr>
        <w:pStyle w:val="s1"/>
        <w:spacing w:before="0" w:beforeAutospacing="0" w:after="0" w:afterAutospacing="0"/>
        <w:ind w:firstLine="709"/>
        <w:jc w:val="both"/>
      </w:pPr>
      <w:r w:rsidRPr="00A7476A">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056065F8" w14:textId="77777777" w:rsidR="005400C2" w:rsidRDefault="005400C2" w:rsidP="005400C2">
      <w:pPr>
        <w:pStyle w:val="s1"/>
        <w:spacing w:before="0" w:beforeAutospacing="0" w:after="0" w:afterAutospacing="0"/>
        <w:ind w:firstLine="709"/>
        <w:jc w:val="both"/>
        <w:rPr>
          <w:rStyle w:val="blk"/>
        </w:rPr>
      </w:pPr>
      <w:r w:rsidRPr="00A7476A">
        <w:t xml:space="preserve">12. </w:t>
      </w:r>
      <w:r w:rsidRPr="00A7476A">
        <w:rPr>
          <w:rStyle w:val="blk"/>
        </w:rPr>
        <w:t xml:space="preserve">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w:t>
      </w:r>
      <w:r w:rsidRPr="00A7476A">
        <w:rPr>
          <w:rStyle w:val="blk"/>
        </w:rPr>
        <w:lastRenderedPageBreak/>
        <w:t>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5E34953D" w14:textId="77777777" w:rsidR="005400C2" w:rsidRDefault="005400C2" w:rsidP="005400C2">
      <w:pPr>
        <w:pStyle w:val="s1"/>
        <w:spacing w:before="0" w:beforeAutospacing="0" w:after="0" w:afterAutospacing="0"/>
        <w:ind w:firstLine="709"/>
        <w:jc w:val="both"/>
      </w:pPr>
    </w:p>
    <w:p w14:paraId="224E1D34" w14:textId="77777777" w:rsidR="005400C2" w:rsidRDefault="005400C2" w:rsidP="005400C2">
      <w:pPr>
        <w:pStyle w:val="7"/>
        <w:spacing w:line="240" w:lineRule="auto"/>
        <w:ind w:firstLine="0"/>
      </w:pPr>
      <w:bookmarkStart w:id="65" w:name="_Toc165275808"/>
      <w:bookmarkStart w:id="66" w:name="_Toc181430022"/>
      <w:r w:rsidRPr="00A7476A">
        <w:t>Статья 2</w:t>
      </w:r>
      <w:r>
        <w:t>3</w:t>
      </w:r>
      <w:r w:rsidRPr="00A7476A">
        <w:t>. Согласование архитектурно-градостроительного облика</w:t>
      </w:r>
      <w:bookmarkEnd w:id="65"/>
      <w:bookmarkEnd w:id="66"/>
    </w:p>
    <w:p w14:paraId="29C317C7" w14:textId="77777777" w:rsidR="005400C2" w:rsidRPr="009B6BE1" w:rsidRDefault="005400C2" w:rsidP="005400C2"/>
    <w:p w14:paraId="3C73F680" w14:textId="77777777" w:rsidR="005400C2" w:rsidRPr="009B6BE1" w:rsidRDefault="005400C2" w:rsidP="005400C2">
      <w:pPr>
        <w:keepLines w:val="0"/>
        <w:widowControl w:val="0"/>
        <w:overflowPunct/>
        <w:spacing w:line="240" w:lineRule="auto"/>
        <w:ind w:firstLine="709"/>
        <w:rPr>
          <w:sz w:val="24"/>
          <w:szCs w:val="24"/>
        </w:rPr>
      </w:pPr>
      <w:r w:rsidRPr="009B6BE1">
        <w:rPr>
          <w:sz w:val="24"/>
          <w:szCs w:val="24"/>
        </w:rPr>
        <w:t xml:space="preserve">1. </w:t>
      </w:r>
      <w:r>
        <w:rPr>
          <w:sz w:val="24"/>
          <w:szCs w:val="24"/>
        </w:rPr>
        <w:t>Правила рассмотрения</w:t>
      </w:r>
      <w:r w:rsidRPr="009B6BE1">
        <w:rPr>
          <w:sz w:val="24"/>
          <w:szCs w:val="24"/>
        </w:rPr>
        <w:t xml:space="preserve">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w:t>
      </w:r>
      <w:r>
        <w:rPr>
          <w:sz w:val="24"/>
          <w:szCs w:val="24"/>
        </w:rPr>
        <w:t>ы</w:t>
      </w:r>
      <w:r w:rsidRPr="009B6BE1">
        <w:rPr>
          <w:sz w:val="24"/>
          <w:szCs w:val="24"/>
        </w:rPr>
        <w:t xml:space="preserve"> постановлением</w:t>
      </w:r>
      <w:r>
        <w:rPr>
          <w:sz w:val="24"/>
          <w:szCs w:val="24"/>
        </w:rPr>
        <w:t xml:space="preserve"> </w:t>
      </w:r>
      <w:r w:rsidRPr="009B6BE1">
        <w:rPr>
          <w:sz w:val="24"/>
          <w:szCs w:val="24"/>
        </w:rPr>
        <w:t xml:space="preserve">Правительства Российской Федерации от </w:t>
      </w:r>
      <w:r>
        <w:rPr>
          <w:sz w:val="24"/>
          <w:szCs w:val="24"/>
        </w:rPr>
        <w:t>29</w:t>
      </w:r>
      <w:r w:rsidRPr="009B6BE1">
        <w:rPr>
          <w:sz w:val="24"/>
          <w:szCs w:val="24"/>
        </w:rPr>
        <w:t xml:space="preserve"> </w:t>
      </w:r>
      <w:r>
        <w:rPr>
          <w:sz w:val="24"/>
          <w:szCs w:val="24"/>
        </w:rPr>
        <w:t>мая</w:t>
      </w:r>
      <w:r w:rsidRPr="009B6BE1">
        <w:rPr>
          <w:sz w:val="24"/>
          <w:szCs w:val="24"/>
        </w:rPr>
        <w:t xml:space="preserve"> 20</w:t>
      </w:r>
      <w:r>
        <w:rPr>
          <w:sz w:val="24"/>
          <w:szCs w:val="24"/>
        </w:rPr>
        <w:t>23</w:t>
      </w:r>
      <w:r w:rsidRPr="009B6BE1">
        <w:rPr>
          <w:sz w:val="24"/>
          <w:szCs w:val="24"/>
        </w:rPr>
        <w:t xml:space="preserve"> года № </w:t>
      </w:r>
      <w:r>
        <w:rPr>
          <w:sz w:val="24"/>
          <w:szCs w:val="24"/>
        </w:rPr>
        <w:t>857</w:t>
      </w:r>
      <w:r w:rsidRPr="009B6BE1">
        <w:rPr>
          <w:sz w:val="24"/>
          <w:szCs w:val="24"/>
        </w:rPr>
        <w:t xml:space="preserve"> «</w:t>
      </w:r>
      <w:r w:rsidRPr="00A22E4E">
        <w:rPr>
          <w:sz w:val="24"/>
          <w:szCs w:val="24"/>
        </w:rPr>
        <w:t>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r w:rsidRPr="009B6BE1">
        <w:rPr>
          <w:sz w:val="24"/>
          <w:szCs w:val="24"/>
        </w:rPr>
        <w:t>»</w:t>
      </w:r>
      <w:r>
        <w:rPr>
          <w:sz w:val="24"/>
          <w:szCs w:val="24"/>
        </w:rPr>
        <w:t>.</w:t>
      </w:r>
    </w:p>
    <w:p w14:paraId="47C451BC" w14:textId="77777777" w:rsidR="005400C2" w:rsidRPr="009B6BE1" w:rsidRDefault="005400C2" w:rsidP="005400C2">
      <w:pPr>
        <w:keepLines w:val="0"/>
        <w:widowControl w:val="0"/>
        <w:overflowPunct/>
        <w:spacing w:line="240" w:lineRule="auto"/>
        <w:ind w:firstLine="709"/>
        <w:rPr>
          <w:sz w:val="24"/>
          <w:szCs w:val="24"/>
        </w:rPr>
      </w:pPr>
      <w:r w:rsidRPr="009B6BE1">
        <w:rPr>
          <w:sz w:val="24"/>
          <w:szCs w:val="24"/>
        </w:rPr>
        <w:t>2. Основными целями рассмотрения архитектурно-градостроительного облика объекта капитального строительства являются:</w:t>
      </w:r>
    </w:p>
    <w:p w14:paraId="51806CD7" w14:textId="77777777" w:rsidR="005400C2" w:rsidRPr="00954644" w:rsidRDefault="005400C2" w:rsidP="005400C2">
      <w:pPr>
        <w:keepLines w:val="0"/>
        <w:widowControl w:val="0"/>
        <w:overflowPunct/>
        <w:spacing w:line="240" w:lineRule="auto"/>
        <w:ind w:firstLine="709"/>
        <w:rPr>
          <w:sz w:val="24"/>
          <w:szCs w:val="24"/>
        </w:rPr>
      </w:pPr>
      <w:r w:rsidRPr="00954644">
        <w:rPr>
          <w:sz w:val="24"/>
          <w:szCs w:val="24"/>
        </w:rPr>
        <w:t>- обеспечение гармонизации пространственной среды, а также композиционного и средового разнообразия в структуре застройки муниципальных образований Краснодарского края;</w:t>
      </w:r>
    </w:p>
    <w:p w14:paraId="46DC6240" w14:textId="77777777" w:rsidR="005400C2" w:rsidRPr="00954644" w:rsidRDefault="005400C2" w:rsidP="005400C2">
      <w:pPr>
        <w:keepLines w:val="0"/>
        <w:widowControl w:val="0"/>
        <w:overflowPunct/>
        <w:spacing w:line="240" w:lineRule="auto"/>
        <w:ind w:firstLine="709"/>
        <w:rPr>
          <w:sz w:val="24"/>
          <w:szCs w:val="24"/>
        </w:rPr>
      </w:pPr>
      <w:r w:rsidRPr="00954644">
        <w:rPr>
          <w:sz w:val="24"/>
          <w:szCs w:val="24"/>
        </w:rPr>
        <w:t>- формирование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курортно-рекреационных территорий;</w:t>
      </w:r>
    </w:p>
    <w:p w14:paraId="0FB20B8B" w14:textId="77777777" w:rsidR="005400C2" w:rsidRPr="00954644" w:rsidRDefault="005400C2" w:rsidP="005400C2">
      <w:pPr>
        <w:keepLines w:val="0"/>
        <w:widowControl w:val="0"/>
        <w:overflowPunct/>
        <w:spacing w:line="240" w:lineRule="auto"/>
        <w:ind w:firstLine="709"/>
        <w:rPr>
          <w:sz w:val="24"/>
          <w:szCs w:val="24"/>
        </w:rPr>
      </w:pPr>
      <w:r w:rsidRPr="00954644">
        <w:rPr>
          <w:sz w:val="24"/>
          <w:szCs w:val="24"/>
        </w:rPr>
        <w:t>- обеспечение пространственного единства отдельных элементов планировочной структуры для повышения эффективности использования территорий Краснодарского края.</w:t>
      </w:r>
    </w:p>
    <w:p w14:paraId="3C718240" w14:textId="77777777" w:rsidR="005400C2" w:rsidRPr="00954644" w:rsidRDefault="005400C2" w:rsidP="005400C2">
      <w:pPr>
        <w:keepLines w:val="0"/>
        <w:widowControl w:val="0"/>
        <w:overflowPunct/>
        <w:spacing w:line="240" w:lineRule="auto"/>
        <w:ind w:firstLine="709"/>
        <w:rPr>
          <w:sz w:val="24"/>
          <w:szCs w:val="24"/>
        </w:rPr>
      </w:pPr>
      <w:r w:rsidRPr="00954644">
        <w:rPr>
          <w:sz w:val="24"/>
          <w:szCs w:val="24"/>
        </w:rPr>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краевого значения, при которой предусматривается:</w:t>
      </w:r>
    </w:p>
    <w:p w14:paraId="699EB846" w14:textId="77777777" w:rsidR="005400C2" w:rsidRPr="00954644" w:rsidRDefault="005400C2" w:rsidP="005400C2">
      <w:pPr>
        <w:keepLines w:val="0"/>
        <w:widowControl w:val="0"/>
        <w:overflowPunct/>
        <w:spacing w:line="240" w:lineRule="auto"/>
        <w:ind w:firstLine="709"/>
        <w:rPr>
          <w:sz w:val="24"/>
          <w:szCs w:val="24"/>
        </w:rPr>
      </w:pPr>
      <w:r w:rsidRPr="00954644">
        <w:rPr>
          <w:sz w:val="24"/>
          <w:szCs w:val="24"/>
        </w:rPr>
        <w:t>- анализ современного состояния территории, существующих объектов капитального строительства, элементов объектов благоустройства, иных объектов, расположенных на земельном участке, на котором планируется новое строительство или реконструкция объекта капитального строительства, для которого осуществляется оценка архитектурно-градостроительного облика, и на территориях, расположенных вдоль границ указанного земельного участка;</w:t>
      </w:r>
    </w:p>
    <w:p w14:paraId="09104C45" w14:textId="77777777" w:rsidR="005400C2" w:rsidRPr="00954644" w:rsidRDefault="005400C2" w:rsidP="005400C2">
      <w:pPr>
        <w:keepLines w:val="0"/>
        <w:widowControl w:val="0"/>
        <w:overflowPunct/>
        <w:spacing w:line="240" w:lineRule="auto"/>
        <w:ind w:firstLine="709"/>
        <w:rPr>
          <w:sz w:val="24"/>
          <w:szCs w:val="24"/>
        </w:rPr>
      </w:pPr>
      <w:r w:rsidRPr="00954644">
        <w:rPr>
          <w:sz w:val="24"/>
          <w:szCs w:val="24"/>
        </w:rPr>
        <w:t>- определение соответствия:</w:t>
      </w:r>
    </w:p>
    <w:p w14:paraId="514AA9B0" w14:textId="77777777" w:rsidR="005400C2" w:rsidRPr="00954644" w:rsidRDefault="005400C2" w:rsidP="005400C2">
      <w:pPr>
        <w:keepLines w:val="0"/>
        <w:widowControl w:val="0"/>
        <w:overflowPunct/>
        <w:spacing w:line="240" w:lineRule="auto"/>
        <w:ind w:firstLine="709"/>
        <w:rPr>
          <w:sz w:val="24"/>
          <w:szCs w:val="24"/>
        </w:rPr>
      </w:pPr>
      <w:r w:rsidRPr="00954644">
        <w:rPr>
          <w:sz w:val="24"/>
          <w:szCs w:val="24"/>
        </w:rPr>
        <w:t>- схеме территориального планирования Краснодарского края, документам территориального планирования муниципального образования;</w:t>
      </w:r>
    </w:p>
    <w:p w14:paraId="385CAEBD" w14:textId="77777777" w:rsidR="005400C2" w:rsidRPr="00954644" w:rsidRDefault="005400C2" w:rsidP="005400C2">
      <w:pPr>
        <w:keepLines w:val="0"/>
        <w:widowControl w:val="0"/>
        <w:overflowPunct/>
        <w:spacing w:line="240" w:lineRule="auto"/>
        <w:ind w:firstLine="709"/>
        <w:rPr>
          <w:sz w:val="24"/>
          <w:szCs w:val="24"/>
        </w:rPr>
      </w:pPr>
      <w:r w:rsidRPr="00954644">
        <w:rPr>
          <w:sz w:val="24"/>
          <w:szCs w:val="24"/>
        </w:rPr>
        <w:t>- проекту планировки территории (в случае, если проект планировки территории утвержден на земельный участок, на котором планируется новое строительство или реконструкция объекта капитального строительства, для которого осуществляется оценка архитектурно-градостроительного облика, и на территориях, расположенных вдоль границ указанного земельного участка);</w:t>
      </w:r>
    </w:p>
    <w:p w14:paraId="56A84E6B" w14:textId="77777777" w:rsidR="005400C2" w:rsidRPr="00954644" w:rsidRDefault="005400C2" w:rsidP="005400C2">
      <w:pPr>
        <w:keepLines w:val="0"/>
        <w:widowControl w:val="0"/>
        <w:overflowPunct/>
        <w:spacing w:line="240" w:lineRule="auto"/>
        <w:ind w:firstLine="709"/>
        <w:rPr>
          <w:sz w:val="24"/>
          <w:szCs w:val="24"/>
        </w:rPr>
      </w:pPr>
      <w:r w:rsidRPr="00954644">
        <w:rPr>
          <w:sz w:val="24"/>
          <w:szCs w:val="24"/>
        </w:rPr>
        <w:t>- градостроительному плану земельного участка;</w:t>
      </w:r>
    </w:p>
    <w:p w14:paraId="11D53CD6" w14:textId="77777777" w:rsidR="005400C2" w:rsidRPr="00954644" w:rsidRDefault="005400C2" w:rsidP="005400C2">
      <w:pPr>
        <w:keepLines w:val="0"/>
        <w:widowControl w:val="0"/>
        <w:overflowPunct/>
        <w:spacing w:line="240" w:lineRule="auto"/>
        <w:ind w:firstLine="709"/>
        <w:rPr>
          <w:sz w:val="24"/>
          <w:szCs w:val="24"/>
        </w:rPr>
      </w:pPr>
      <w:r w:rsidRPr="00954644">
        <w:rPr>
          <w:sz w:val="24"/>
          <w:szCs w:val="24"/>
        </w:rPr>
        <w:t>- предельным параметрам разрешенного строительства, установленным правилами землепользования застройки муниципального образования;</w:t>
      </w:r>
    </w:p>
    <w:p w14:paraId="3C8B88AD" w14:textId="77777777" w:rsidR="005400C2" w:rsidRPr="00954644" w:rsidRDefault="005400C2" w:rsidP="005400C2">
      <w:pPr>
        <w:keepLines w:val="0"/>
        <w:widowControl w:val="0"/>
        <w:overflowPunct/>
        <w:spacing w:line="240" w:lineRule="auto"/>
        <w:ind w:firstLine="709"/>
        <w:rPr>
          <w:sz w:val="24"/>
          <w:szCs w:val="24"/>
        </w:rPr>
      </w:pPr>
      <w:r w:rsidRPr="00954644">
        <w:rPr>
          <w:sz w:val="24"/>
          <w:szCs w:val="24"/>
        </w:rPr>
        <w:t>- нормативам градостроительного проектирования Краснодарского края.</w:t>
      </w:r>
    </w:p>
    <w:p w14:paraId="500731C2" w14:textId="77777777" w:rsidR="005400C2" w:rsidRPr="00954644" w:rsidRDefault="005400C2" w:rsidP="005400C2">
      <w:pPr>
        <w:keepLines w:val="0"/>
        <w:widowControl w:val="0"/>
        <w:overflowPunct/>
        <w:spacing w:line="240" w:lineRule="auto"/>
        <w:ind w:firstLine="709"/>
        <w:rPr>
          <w:sz w:val="24"/>
          <w:szCs w:val="24"/>
        </w:rPr>
      </w:pPr>
      <w:r w:rsidRPr="00954644">
        <w:rPr>
          <w:sz w:val="24"/>
          <w:szCs w:val="24"/>
        </w:rPr>
        <w:t xml:space="preserve">4. Принятие решения о согласовании архитектурно-градостроительного облика объекта капитального строительства осуществляется в отношении вновь возводимых и </w:t>
      </w:r>
      <w:r w:rsidRPr="00954644">
        <w:rPr>
          <w:sz w:val="24"/>
          <w:szCs w:val="24"/>
        </w:rPr>
        <w:lastRenderedPageBreak/>
        <w:t>реконструируемых объектов капитального строительства краевого значения на территории Краснодарского края.</w:t>
      </w:r>
    </w:p>
    <w:p w14:paraId="3F0CC24F" w14:textId="77777777" w:rsidR="005400C2" w:rsidRPr="009B6BE1" w:rsidRDefault="005400C2" w:rsidP="005400C2">
      <w:pPr>
        <w:keepLines w:val="0"/>
        <w:widowControl w:val="0"/>
        <w:overflowPunct/>
        <w:spacing w:line="240" w:lineRule="auto"/>
        <w:ind w:firstLine="709"/>
        <w:rPr>
          <w:sz w:val="24"/>
          <w:szCs w:val="24"/>
        </w:rPr>
      </w:pPr>
      <w:r w:rsidRPr="009B6BE1">
        <w:rPr>
          <w:sz w:val="24"/>
          <w:szCs w:val="24"/>
        </w:rPr>
        <w:t xml:space="preserve">5. Порядок </w:t>
      </w:r>
      <w:r>
        <w:rPr>
          <w:sz w:val="24"/>
          <w:szCs w:val="24"/>
        </w:rPr>
        <w:t xml:space="preserve">согласования </w:t>
      </w:r>
      <w:r w:rsidRPr="009B6BE1">
        <w:rPr>
          <w:sz w:val="24"/>
          <w:szCs w:val="24"/>
        </w:rPr>
        <w:t>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14:paraId="67871A94" w14:textId="697A496C" w:rsidR="005400C2" w:rsidRPr="009B6BE1" w:rsidRDefault="005400C2" w:rsidP="005400C2">
      <w:pPr>
        <w:keepLines w:val="0"/>
        <w:widowControl w:val="0"/>
        <w:overflowPunct/>
        <w:spacing w:line="240" w:lineRule="auto"/>
        <w:ind w:firstLine="709"/>
        <w:rPr>
          <w:sz w:val="24"/>
          <w:szCs w:val="24"/>
        </w:rPr>
      </w:pPr>
      <w:r w:rsidRPr="009B6BE1">
        <w:rPr>
          <w:sz w:val="24"/>
          <w:szCs w:val="24"/>
        </w:rPr>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w:t>
      </w:r>
      <w:r w:rsidRPr="009B6BE1">
        <w:rPr>
          <w:color w:val="FF0000"/>
          <w:sz w:val="24"/>
          <w:szCs w:val="24"/>
        </w:rPr>
        <w:t xml:space="preserve"> </w:t>
      </w:r>
      <w:r>
        <w:rPr>
          <w:sz w:val="24"/>
          <w:szCs w:val="24"/>
        </w:rPr>
        <w:t>Вимовского</w:t>
      </w:r>
      <w:r w:rsidRPr="009B6BE1">
        <w:rPr>
          <w:sz w:val="24"/>
          <w:szCs w:val="24"/>
        </w:rPr>
        <w:t xml:space="preserve"> сельское поселение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14:paraId="45137D5A" w14:textId="77777777" w:rsidR="005400C2" w:rsidRPr="009B6BE1" w:rsidRDefault="005400C2" w:rsidP="005400C2">
      <w:pPr>
        <w:keepLines w:val="0"/>
        <w:widowControl w:val="0"/>
        <w:overflowPunct/>
        <w:spacing w:line="240" w:lineRule="auto"/>
        <w:ind w:firstLine="709"/>
        <w:rPr>
          <w:sz w:val="24"/>
          <w:szCs w:val="24"/>
        </w:rPr>
      </w:pPr>
      <w:r w:rsidRPr="009B6BE1">
        <w:rPr>
          <w:sz w:val="24"/>
          <w:szCs w:val="24"/>
        </w:rPr>
        <w:t>7.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14:paraId="17BCBA84" w14:textId="77777777" w:rsidR="005400C2" w:rsidRPr="00A7476A" w:rsidRDefault="005400C2" w:rsidP="005400C2">
      <w:pPr>
        <w:keepLines w:val="0"/>
        <w:widowControl w:val="0"/>
        <w:overflowPunct/>
        <w:spacing w:line="240" w:lineRule="auto"/>
        <w:ind w:firstLine="709"/>
        <w:jc w:val="center"/>
        <w:rPr>
          <w:sz w:val="24"/>
          <w:szCs w:val="24"/>
        </w:rPr>
      </w:pPr>
    </w:p>
    <w:p w14:paraId="3E4C251B" w14:textId="77777777" w:rsidR="005400C2" w:rsidRPr="00EB6D14" w:rsidRDefault="005400C2" w:rsidP="005400C2">
      <w:pPr>
        <w:keepNext/>
        <w:ind w:firstLine="0"/>
        <w:jc w:val="center"/>
        <w:outlineLvl w:val="6"/>
        <w:rPr>
          <w:b/>
          <w:sz w:val="23"/>
          <w:szCs w:val="20"/>
          <w:u w:val="single"/>
          <w:lang w:val="x-none" w:eastAsia="x-none"/>
        </w:rPr>
      </w:pPr>
      <w:bookmarkStart w:id="67" w:name="_Toc33527706"/>
      <w:bookmarkStart w:id="68" w:name="_Toc165275809"/>
      <w:bookmarkStart w:id="69" w:name="_Toc181430023"/>
      <w:r w:rsidRPr="00EB6D14">
        <w:rPr>
          <w:b/>
          <w:sz w:val="23"/>
          <w:szCs w:val="20"/>
          <w:u w:val="single"/>
          <w:lang w:val="x-none" w:eastAsia="x-none"/>
        </w:rPr>
        <w:t>Статья 2</w:t>
      </w:r>
      <w:r>
        <w:rPr>
          <w:b/>
          <w:sz w:val="23"/>
          <w:szCs w:val="20"/>
          <w:u w:val="single"/>
          <w:lang w:eastAsia="x-none"/>
        </w:rPr>
        <w:t>4</w:t>
      </w:r>
      <w:r w:rsidRPr="00EB6D14">
        <w:rPr>
          <w:b/>
          <w:sz w:val="23"/>
          <w:szCs w:val="20"/>
          <w:u w:val="single"/>
          <w:lang w:val="x-none" w:eastAsia="x-none"/>
        </w:rPr>
        <w:t>. Особенности подготовки документации по планировке территории, разрабатываемой на основании решения органа местного самоуправления.</w:t>
      </w:r>
      <w:bookmarkEnd w:id="67"/>
      <w:bookmarkEnd w:id="68"/>
      <w:bookmarkEnd w:id="69"/>
    </w:p>
    <w:p w14:paraId="0A385DC5" w14:textId="77777777" w:rsidR="005400C2" w:rsidRPr="00EB6D14" w:rsidRDefault="005400C2" w:rsidP="005400C2">
      <w:pPr>
        <w:keepLines w:val="0"/>
        <w:widowControl w:val="0"/>
        <w:overflowPunct/>
        <w:spacing w:line="240" w:lineRule="auto"/>
        <w:ind w:firstLine="720"/>
        <w:jc w:val="center"/>
        <w:rPr>
          <w:sz w:val="24"/>
          <w:szCs w:val="24"/>
        </w:rPr>
      </w:pPr>
    </w:p>
    <w:p w14:paraId="2F7203B1" w14:textId="77777777" w:rsidR="005400C2" w:rsidRPr="00EB6D14" w:rsidRDefault="005400C2" w:rsidP="005400C2">
      <w:pPr>
        <w:keepLines w:val="0"/>
        <w:widowControl w:val="0"/>
        <w:overflowPunct/>
        <w:spacing w:line="240" w:lineRule="auto"/>
        <w:ind w:firstLine="709"/>
        <w:rPr>
          <w:sz w:val="24"/>
          <w:szCs w:val="24"/>
        </w:rPr>
      </w:pPr>
      <w:r w:rsidRPr="00EB6D14">
        <w:rPr>
          <w:sz w:val="24"/>
          <w:szCs w:val="24"/>
        </w:rPr>
        <w:t>1. Решение о подготовке документации по пла</w:t>
      </w:r>
      <w:r>
        <w:rPr>
          <w:sz w:val="24"/>
          <w:szCs w:val="24"/>
        </w:rPr>
        <w:t xml:space="preserve">нировке территории принимаются уполномоченными федеральными исполнительными органами, исполнительными органами субъекта Российской Федерации, органами местного самоуправления, </w:t>
      </w:r>
      <w:r w:rsidRPr="00EB6D14">
        <w:rPr>
          <w:sz w:val="24"/>
          <w:szCs w:val="24"/>
        </w:rPr>
        <w:t>за исключением случаев, указа</w:t>
      </w:r>
      <w:r>
        <w:rPr>
          <w:sz w:val="24"/>
          <w:szCs w:val="24"/>
        </w:rPr>
        <w:t>нных  в частях</w:t>
      </w:r>
      <w:r w:rsidRPr="00EB6D14">
        <w:rPr>
          <w:sz w:val="24"/>
          <w:szCs w:val="24"/>
        </w:rPr>
        <w:t xml:space="preserve"> 1.1 </w:t>
      </w:r>
      <w:r>
        <w:rPr>
          <w:sz w:val="24"/>
          <w:szCs w:val="24"/>
        </w:rPr>
        <w:t xml:space="preserve"> и 12.12 </w:t>
      </w:r>
      <w:r w:rsidRPr="00EB6D14">
        <w:rPr>
          <w:sz w:val="24"/>
          <w:szCs w:val="24"/>
        </w:rPr>
        <w:t>статьи 45 Градостроительн</w:t>
      </w:r>
      <w:r>
        <w:rPr>
          <w:sz w:val="24"/>
          <w:szCs w:val="24"/>
        </w:rPr>
        <w:t>ого кодекса Российской Федерации.</w:t>
      </w:r>
    </w:p>
    <w:p w14:paraId="44046ED3" w14:textId="77777777" w:rsidR="005400C2" w:rsidRPr="00EB6D14" w:rsidRDefault="005400C2" w:rsidP="005400C2">
      <w:pPr>
        <w:keepLines w:val="0"/>
        <w:widowControl w:val="0"/>
        <w:overflowPunct/>
        <w:spacing w:line="240" w:lineRule="auto"/>
        <w:ind w:firstLine="709"/>
        <w:rPr>
          <w:sz w:val="24"/>
          <w:szCs w:val="24"/>
        </w:rPr>
      </w:pPr>
      <w:r w:rsidRPr="00EB6D14">
        <w:rPr>
          <w:sz w:val="24"/>
          <w:szCs w:val="24"/>
        </w:rPr>
        <w:t>1.1. Решения о подготовке документации по планировке территории принимаются самостоятельно:</w:t>
      </w:r>
    </w:p>
    <w:p w14:paraId="791C601A" w14:textId="77777777" w:rsidR="005400C2" w:rsidRPr="00EB6D14" w:rsidRDefault="005400C2" w:rsidP="005400C2">
      <w:pPr>
        <w:keepLines w:val="0"/>
        <w:widowControl w:val="0"/>
        <w:overflowPunct/>
        <w:spacing w:line="240" w:lineRule="auto"/>
        <w:ind w:firstLine="709"/>
        <w:rPr>
          <w:sz w:val="24"/>
          <w:szCs w:val="24"/>
        </w:rPr>
      </w:pPr>
      <w:r>
        <w:rPr>
          <w:sz w:val="24"/>
          <w:szCs w:val="24"/>
        </w:rPr>
        <w:t xml:space="preserve">1) </w:t>
      </w:r>
      <w:r w:rsidRPr="00EB6D14">
        <w:rPr>
          <w:sz w:val="24"/>
          <w:szCs w:val="24"/>
        </w:rPr>
        <w:t>лицами, с которыми заключены договоры о</w:t>
      </w:r>
      <w:r>
        <w:rPr>
          <w:sz w:val="24"/>
          <w:szCs w:val="24"/>
        </w:rPr>
        <w:t xml:space="preserve"> комплексном развитии территории;</w:t>
      </w:r>
    </w:p>
    <w:p w14:paraId="509FC246" w14:textId="77777777" w:rsidR="005400C2" w:rsidRPr="00EB6D14" w:rsidRDefault="005400C2" w:rsidP="005400C2">
      <w:pPr>
        <w:keepLines w:val="0"/>
        <w:widowControl w:val="0"/>
        <w:overflowPunct/>
        <w:spacing w:line="240" w:lineRule="auto"/>
        <w:ind w:firstLine="708"/>
        <w:rPr>
          <w:sz w:val="24"/>
          <w:szCs w:val="24"/>
        </w:rPr>
      </w:pPr>
      <w:r w:rsidRPr="00EB6D14">
        <w:rPr>
          <w:sz w:val="24"/>
          <w:szCs w:val="24"/>
        </w:rPr>
        <w:t>2</w:t>
      </w:r>
      <w:r>
        <w:rPr>
          <w:sz w:val="24"/>
          <w:szCs w:val="24"/>
        </w:rPr>
        <w:t xml:space="preserve">) </w:t>
      </w:r>
      <w:r w:rsidRPr="00EB6D14">
        <w:rPr>
          <w:sz w:val="24"/>
          <w:szCs w:val="24"/>
        </w:rPr>
        <w:t xml:space="preserve">правообладателями </w:t>
      </w:r>
      <w:r>
        <w:rPr>
          <w:sz w:val="24"/>
          <w:szCs w:val="24"/>
        </w:rPr>
        <w:t xml:space="preserve">существующих линейных объектов, </w:t>
      </w:r>
      <w:r w:rsidRPr="00EB6D14">
        <w:rPr>
          <w:sz w:val="24"/>
          <w:szCs w:val="24"/>
        </w:rPr>
        <w:t>подлежащих реконструкции, в случае подготовки документации по планировке территории в целях их реконструкции (за исключени</w:t>
      </w:r>
      <w:r>
        <w:rPr>
          <w:sz w:val="24"/>
          <w:szCs w:val="24"/>
        </w:rPr>
        <w:t>ем случая, указанного в части 12.12 ст.45 Градостроительного кодекса РФ</w:t>
      </w:r>
      <w:r w:rsidRPr="00EB6D14">
        <w:rPr>
          <w:sz w:val="24"/>
          <w:szCs w:val="24"/>
        </w:rPr>
        <w:t>);</w:t>
      </w:r>
    </w:p>
    <w:p w14:paraId="1BECE8F3" w14:textId="77777777" w:rsidR="005400C2" w:rsidRPr="00EB6D14" w:rsidRDefault="005400C2" w:rsidP="005400C2">
      <w:pPr>
        <w:keepLines w:val="0"/>
        <w:widowControl w:val="0"/>
        <w:overflowPunct/>
        <w:spacing w:line="240" w:lineRule="auto"/>
        <w:ind w:firstLine="709"/>
        <w:rPr>
          <w:sz w:val="24"/>
          <w:szCs w:val="24"/>
        </w:rPr>
      </w:pPr>
      <w:r>
        <w:rPr>
          <w:sz w:val="24"/>
          <w:szCs w:val="24"/>
        </w:rPr>
        <w:t>3</w:t>
      </w:r>
      <w:r w:rsidRPr="00EB6D14">
        <w:rPr>
          <w:sz w:val="24"/>
          <w:szCs w:val="24"/>
        </w:rPr>
        <w:t>)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w:t>
      </w:r>
      <w:r>
        <w:rPr>
          <w:sz w:val="24"/>
          <w:szCs w:val="24"/>
        </w:rPr>
        <w:t xml:space="preserve"> значения (за исключением случаев, указанных в части 12.12 ст.45 Градостроительного кодекса РФ</w:t>
      </w:r>
      <w:r w:rsidRPr="00EB6D14">
        <w:rPr>
          <w:sz w:val="24"/>
          <w:szCs w:val="24"/>
        </w:rPr>
        <w:t>);</w:t>
      </w:r>
    </w:p>
    <w:p w14:paraId="6AB16CDE" w14:textId="77777777" w:rsidR="005400C2" w:rsidRPr="00EB6D14" w:rsidRDefault="005400C2" w:rsidP="005400C2">
      <w:pPr>
        <w:keepLines w:val="0"/>
        <w:widowControl w:val="0"/>
        <w:overflowPunct/>
        <w:spacing w:line="240" w:lineRule="auto"/>
        <w:ind w:firstLine="709"/>
        <w:rPr>
          <w:sz w:val="24"/>
          <w:szCs w:val="24"/>
        </w:rPr>
      </w:pPr>
      <w:r>
        <w:rPr>
          <w:sz w:val="24"/>
          <w:szCs w:val="24"/>
        </w:rPr>
        <w:t>4</w:t>
      </w:r>
      <w:r w:rsidRPr="00EB6D14">
        <w:rPr>
          <w:sz w:val="24"/>
          <w:szCs w:val="24"/>
        </w:rPr>
        <w:t>)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33AA8280" w14:textId="77777777" w:rsidR="005400C2" w:rsidRPr="00EB6D14" w:rsidRDefault="005400C2" w:rsidP="005400C2">
      <w:pPr>
        <w:keepLines w:val="0"/>
        <w:widowControl w:val="0"/>
        <w:overflowPunct/>
        <w:spacing w:line="240" w:lineRule="auto"/>
        <w:ind w:firstLine="709"/>
        <w:rPr>
          <w:sz w:val="24"/>
          <w:szCs w:val="24"/>
        </w:rPr>
      </w:pPr>
      <w:r w:rsidRPr="00EB6D14">
        <w:rPr>
          <w:sz w:val="24"/>
          <w:szCs w:val="24"/>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2F5D3A06" w14:textId="57891627" w:rsidR="005400C2" w:rsidRPr="00EB6D14" w:rsidRDefault="005400C2" w:rsidP="005400C2">
      <w:pPr>
        <w:keepLines w:val="0"/>
        <w:widowControl w:val="0"/>
        <w:overflowPunct/>
        <w:spacing w:line="240" w:lineRule="auto"/>
        <w:ind w:firstLine="709"/>
        <w:rPr>
          <w:sz w:val="24"/>
          <w:szCs w:val="24"/>
        </w:rPr>
      </w:pPr>
      <w:r>
        <w:rPr>
          <w:sz w:val="24"/>
          <w:szCs w:val="24"/>
        </w:rPr>
        <w:t>2. Администрация муниципального образования Усть-Лабинский район принимает</w:t>
      </w:r>
      <w:r w:rsidRPr="00EB6D14">
        <w:rPr>
          <w:sz w:val="24"/>
          <w:szCs w:val="24"/>
        </w:rPr>
        <w:t xml:space="preserve"> решение о подготовке документации по пл</w:t>
      </w:r>
      <w:r>
        <w:rPr>
          <w:sz w:val="24"/>
          <w:szCs w:val="24"/>
        </w:rPr>
        <w:t>анировке территории, обеспечивае</w:t>
      </w:r>
      <w:r w:rsidRPr="00EB6D14">
        <w:rPr>
          <w:sz w:val="24"/>
          <w:szCs w:val="24"/>
        </w:rPr>
        <w:t>т подготовку документации по планировке территории, за исключением случаев, указанных в части 1.</w:t>
      </w:r>
      <w:r>
        <w:rPr>
          <w:sz w:val="24"/>
          <w:szCs w:val="24"/>
        </w:rPr>
        <w:t>1 настоящей статьи, и утверждает</w:t>
      </w:r>
      <w:r w:rsidRPr="00EB6D14">
        <w:rPr>
          <w:sz w:val="24"/>
          <w:szCs w:val="24"/>
        </w:rPr>
        <w:t xml:space="preserve"> документацию по планировке территории</w:t>
      </w:r>
      <w:r>
        <w:rPr>
          <w:sz w:val="24"/>
          <w:szCs w:val="24"/>
        </w:rPr>
        <w:t xml:space="preserve"> в границах Вимовского сельского поселения, </w:t>
      </w:r>
      <w:r w:rsidRPr="00EB6D14">
        <w:rPr>
          <w:sz w:val="24"/>
          <w:szCs w:val="24"/>
        </w:rPr>
        <w:t>за исключением случаев, ук</w:t>
      </w:r>
      <w:r>
        <w:rPr>
          <w:sz w:val="24"/>
          <w:szCs w:val="24"/>
        </w:rPr>
        <w:t>азанных в частях 2-3.2, 4.1,4.2 ст.45 Градостроительного кодекса РФ</w:t>
      </w:r>
      <w:r w:rsidRPr="00EB6D14">
        <w:rPr>
          <w:sz w:val="24"/>
          <w:szCs w:val="24"/>
        </w:rPr>
        <w:t>.</w:t>
      </w:r>
    </w:p>
    <w:p w14:paraId="2687C3A2" w14:textId="77777777" w:rsidR="005400C2" w:rsidRPr="00EB6D14" w:rsidRDefault="005400C2" w:rsidP="005400C2">
      <w:pPr>
        <w:keepLines w:val="0"/>
        <w:widowControl w:val="0"/>
        <w:overflowPunct/>
        <w:spacing w:line="240" w:lineRule="auto"/>
        <w:ind w:firstLine="709"/>
        <w:rPr>
          <w:sz w:val="24"/>
          <w:szCs w:val="24"/>
        </w:rPr>
      </w:pPr>
      <w:r w:rsidRPr="00EB6D14">
        <w:rPr>
          <w:sz w:val="24"/>
          <w:szCs w:val="24"/>
        </w:rPr>
        <w:lastRenderedPageBreak/>
        <w:t xml:space="preserve">2.1. </w:t>
      </w:r>
      <w:r w:rsidRPr="004B4D50">
        <w:rPr>
          <w:sz w:val="24"/>
          <w:szCs w:val="24"/>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w:t>
      </w:r>
      <w:r w:rsidRPr="00954644">
        <w:rPr>
          <w:sz w:val="24"/>
          <w:szCs w:val="24"/>
        </w:rPr>
        <w:t>десяти</w:t>
      </w:r>
      <w:r w:rsidRPr="004B4D50">
        <w:rPr>
          <w:sz w:val="24"/>
          <w:szCs w:val="24"/>
        </w:rPr>
        <w:t xml:space="preserve"> рабочих дней со дня поступления им указанной документации</w:t>
      </w:r>
      <w:r w:rsidRPr="00EB6D14">
        <w:rPr>
          <w:sz w:val="24"/>
          <w:szCs w:val="24"/>
        </w:rPr>
        <w:t>.</w:t>
      </w:r>
    </w:p>
    <w:p w14:paraId="4168F452" w14:textId="77777777" w:rsidR="005400C2" w:rsidRPr="00EB6D14" w:rsidRDefault="005400C2" w:rsidP="005400C2">
      <w:pPr>
        <w:keepLines w:val="0"/>
        <w:widowControl w:val="0"/>
        <w:overflowPunct/>
        <w:spacing w:line="240" w:lineRule="auto"/>
        <w:ind w:firstLine="709"/>
        <w:rPr>
          <w:sz w:val="24"/>
          <w:szCs w:val="24"/>
        </w:rPr>
      </w:pPr>
      <w:r w:rsidRPr="00EB6D14">
        <w:rPr>
          <w:sz w:val="24"/>
          <w:szCs w:val="24"/>
        </w:rPr>
        <w:t xml:space="preserve">2.2. </w:t>
      </w:r>
      <w:r w:rsidRPr="004B4D50">
        <w:rPr>
          <w:sz w:val="24"/>
          <w:szCs w:val="24"/>
        </w:rPr>
        <w:t>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r w:rsidRPr="00EB6D14">
        <w:rPr>
          <w:sz w:val="24"/>
          <w:szCs w:val="24"/>
        </w:rPr>
        <w:t>.</w:t>
      </w:r>
    </w:p>
    <w:p w14:paraId="7271B8CA" w14:textId="77777777" w:rsidR="005400C2" w:rsidRPr="00EB6D14" w:rsidRDefault="005400C2" w:rsidP="005400C2">
      <w:pPr>
        <w:keepLines w:val="0"/>
        <w:widowControl w:val="0"/>
        <w:overflowPunct/>
        <w:spacing w:line="240" w:lineRule="auto"/>
        <w:ind w:firstLine="709"/>
        <w:rPr>
          <w:sz w:val="24"/>
          <w:szCs w:val="24"/>
        </w:rPr>
      </w:pPr>
      <w:r>
        <w:rPr>
          <w:sz w:val="24"/>
          <w:szCs w:val="24"/>
        </w:rPr>
        <w:t>3</w:t>
      </w:r>
      <w:r w:rsidRPr="00EB6D14">
        <w:rPr>
          <w:sz w:val="24"/>
          <w:szCs w:val="24"/>
        </w:rPr>
        <w:t>.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района в областях, указанных в пункте 1 части 3 статьи 19 Градостроительного кодекса, объектов местного значения поселения,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
    <w:p w14:paraId="0FCB16C5" w14:textId="77777777" w:rsidR="005400C2" w:rsidRPr="00EB6D14" w:rsidRDefault="005400C2" w:rsidP="005400C2">
      <w:pPr>
        <w:keepLines w:val="0"/>
        <w:widowControl w:val="0"/>
        <w:overflowPunct/>
        <w:spacing w:line="240" w:lineRule="auto"/>
        <w:ind w:firstLine="709"/>
        <w:rPr>
          <w:sz w:val="24"/>
          <w:szCs w:val="24"/>
        </w:rPr>
      </w:pPr>
      <w:r>
        <w:rPr>
          <w:sz w:val="24"/>
          <w:szCs w:val="24"/>
        </w:rPr>
        <w:t>4</w:t>
      </w:r>
      <w:r w:rsidRPr="00EB6D14">
        <w:rPr>
          <w:sz w:val="24"/>
          <w:szCs w:val="24"/>
        </w:rPr>
        <w:t xml:space="preserve">. В случае принятия решения о подготовке документации по планировке территории уполномоченный федеральный орган исполнительной власти, </w:t>
      </w:r>
      <w:r>
        <w:rPr>
          <w:sz w:val="24"/>
          <w:szCs w:val="24"/>
        </w:rPr>
        <w:t>исполнительный орган субъекта</w:t>
      </w:r>
      <w:r w:rsidRPr="00EB6D14">
        <w:rPr>
          <w:sz w:val="24"/>
          <w:szCs w:val="24"/>
        </w:rPr>
        <w:t xml:space="preserve">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 применительно к территориям которых принято такое решение.</w:t>
      </w:r>
    </w:p>
    <w:p w14:paraId="7D3540EE" w14:textId="77777777" w:rsidR="005400C2" w:rsidRDefault="005400C2" w:rsidP="005400C2">
      <w:pPr>
        <w:keepLines w:val="0"/>
        <w:widowControl w:val="0"/>
        <w:overflowPunct/>
        <w:spacing w:line="240" w:lineRule="auto"/>
        <w:ind w:firstLine="709"/>
        <w:rPr>
          <w:sz w:val="24"/>
          <w:szCs w:val="24"/>
        </w:rPr>
      </w:pPr>
      <w:r>
        <w:rPr>
          <w:sz w:val="24"/>
          <w:szCs w:val="24"/>
        </w:rPr>
        <w:t>5</w:t>
      </w:r>
      <w:r w:rsidRPr="00EB6D14">
        <w:rPr>
          <w:sz w:val="24"/>
          <w:szCs w:val="24"/>
        </w:rPr>
        <w:t xml:space="preserve">. Подготовка документации по планировке территории осуществляется уполномоченными </w:t>
      </w:r>
      <w:r>
        <w:rPr>
          <w:sz w:val="24"/>
          <w:szCs w:val="24"/>
        </w:rPr>
        <w:t>исполнительными органами</w:t>
      </w:r>
      <w:r w:rsidRPr="00EB6D14">
        <w:rPr>
          <w:sz w:val="24"/>
          <w:szCs w:val="24"/>
        </w:rPr>
        <w:t xml:space="preserve">, органами местного самоуправления самостоятельно, подведомственными указанным органам государственными, </w:t>
      </w:r>
      <w:r w:rsidRPr="00EB6D14">
        <w:rPr>
          <w:sz w:val="24"/>
          <w:szCs w:val="24"/>
        </w:rPr>
        <w:lastRenderedPageBreak/>
        <w:t xml:space="preserve">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w:t>
      </w:r>
    </w:p>
    <w:p w14:paraId="7F08E198" w14:textId="77777777" w:rsidR="005400C2" w:rsidRPr="00EB6D14" w:rsidRDefault="005400C2" w:rsidP="005400C2">
      <w:pPr>
        <w:keepLines w:val="0"/>
        <w:widowControl w:val="0"/>
        <w:overflowPunct/>
        <w:spacing w:line="240" w:lineRule="auto"/>
        <w:ind w:firstLine="709"/>
        <w:rPr>
          <w:sz w:val="24"/>
          <w:szCs w:val="24"/>
        </w:rPr>
      </w:pPr>
      <w:r w:rsidRPr="00EB6D14">
        <w:rPr>
          <w:sz w:val="24"/>
          <w:szCs w:val="24"/>
        </w:rPr>
        <w:t>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12C37D3B" w14:textId="77777777" w:rsidR="005400C2" w:rsidRDefault="005400C2" w:rsidP="005400C2">
      <w:pPr>
        <w:keepLines w:val="0"/>
        <w:widowControl w:val="0"/>
        <w:overflowPunct/>
        <w:spacing w:line="240" w:lineRule="auto"/>
        <w:ind w:firstLine="708"/>
        <w:rPr>
          <w:sz w:val="24"/>
          <w:szCs w:val="24"/>
        </w:rPr>
      </w:pPr>
      <w:r>
        <w:rPr>
          <w:sz w:val="24"/>
          <w:szCs w:val="24"/>
        </w:rPr>
        <w:t>6</w:t>
      </w:r>
      <w:r w:rsidRPr="00EB6D14">
        <w:rPr>
          <w:sz w:val="24"/>
          <w:szCs w:val="24"/>
        </w:rPr>
        <w:t>. Подготовка документации по планировке территории осущ</w:t>
      </w:r>
      <w:r>
        <w:rPr>
          <w:sz w:val="24"/>
          <w:szCs w:val="24"/>
        </w:rPr>
        <w:t>ествляется на основании генерального плана</w:t>
      </w:r>
      <w:r w:rsidRPr="00EB6D14">
        <w:rPr>
          <w:sz w:val="24"/>
          <w:szCs w:val="24"/>
        </w:rPr>
        <w:t>,</w:t>
      </w:r>
      <w:r>
        <w:rPr>
          <w:sz w:val="24"/>
          <w:szCs w:val="24"/>
        </w:rPr>
        <w:t xml:space="preserve"> настоящих</w:t>
      </w:r>
      <w:r w:rsidRPr="00EB6D14">
        <w:rPr>
          <w:sz w:val="24"/>
          <w:szCs w:val="24"/>
        </w:rPr>
        <w:t xml:space="preserve"> Правил (за исключением подготовки документации по планировке территории, предусматривающей размещение линейн</w:t>
      </w:r>
      <w:r>
        <w:rPr>
          <w:sz w:val="24"/>
          <w:szCs w:val="24"/>
        </w:rPr>
        <w:t xml:space="preserve">ых объектов), </w:t>
      </w:r>
      <w:r w:rsidRPr="00EB6D14">
        <w:rPr>
          <w:sz w:val="24"/>
          <w:szCs w:val="24"/>
        </w:rPr>
        <w:t xml:space="preserve">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w:t>
      </w:r>
      <w:r w:rsidRPr="0089204B">
        <w:rPr>
          <w:sz w:val="24"/>
          <w:szCs w:val="24"/>
        </w:rPr>
        <w:t>территорий.</w:t>
      </w:r>
    </w:p>
    <w:p w14:paraId="70A80165" w14:textId="77777777" w:rsidR="005400C2" w:rsidRPr="00954644" w:rsidRDefault="005400C2" w:rsidP="005400C2">
      <w:pPr>
        <w:keepLines w:val="0"/>
        <w:widowControl w:val="0"/>
        <w:overflowPunct/>
        <w:spacing w:line="240" w:lineRule="auto"/>
        <w:ind w:firstLine="708"/>
        <w:rPr>
          <w:sz w:val="24"/>
          <w:szCs w:val="24"/>
        </w:rPr>
      </w:pPr>
      <w:r w:rsidRPr="00954644">
        <w:rPr>
          <w:sz w:val="24"/>
          <w:szCs w:val="24"/>
        </w:rPr>
        <w:t>6.1.</w:t>
      </w:r>
      <w:r w:rsidRPr="00954644">
        <w:t xml:space="preserve"> </w:t>
      </w:r>
      <w:r w:rsidRPr="00954644">
        <w:rPr>
          <w:sz w:val="24"/>
          <w:szCs w:val="24"/>
        </w:rPr>
        <w:t xml:space="preserve">Лица, указанные в пунктах 2 и 3 части 1.1 настоящей статьи, осуществляют подготовку документации по планировке территории в соответствии с требованиями, указанными в части 6 настоящей статьи, и направляют такую документацию для утверждения соответственно в уполномоченные федеральные органы исполнительной власти, </w:t>
      </w:r>
      <w:r>
        <w:rPr>
          <w:sz w:val="24"/>
          <w:szCs w:val="24"/>
        </w:rPr>
        <w:t>исполнительные органы субъекта</w:t>
      </w:r>
      <w:r w:rsidRPr="00954644">
        <w:rPr>
          <w:sz w:val="24"/>
          <w:szCs w:val="24"/>
        </w:rPr>
        <w:t xml:space="preserve"> Российской Федерации, органы местного самоуправления.</w:t>
      </w:r>
    </w:p>
    <w:p w14:paraId="784A6C09" w14:textId="77777777" w:rsidR="005400C2" w:rsidRPr="00954644" w:rsidRDefault="005400C2" w:rsidP="005400C2">
      <w:pPr>
        <w:keepLines w:val="0"/>
        <w:widowControl w:val="0"/>
        <w:overflowPunct/>
        <w:spacing w:line="240" w:lineRule="auto"/>
        <w:ind w:firstLine="709"/>
        <w:rPr>
          <w:sz w:val="24"/>
          <w:szCs w:val="24"/>
        </w:rPr>
      </w:pPr>
      <w:r w:rsidRPr="00954644">
        <w:rPr>
          <w:sz w:val="24"/>
          <w:szCs w:val="24"/>
        </w:rPr>
        <w:t>6.2.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 правила землепользования и застройки.</w:t>
      </w:r>
    </w:p>
    <w:p w14:paraId="5A1F8848" w14:textId="77777777" w:rsidR="005400C2" w:rsidRPr="00954644" w:rsidRDefault="005400C2" w:rsidP="005400C2">
      <w:pPr>
        <w:keepLines w:val="0"/>
        <w:widowControl w:val="0"/>
        <w:overflowPunct/>
        <w:spacing w:line="240" w:lineRule="auto"/>
        <w:ind w:firstLine="709"/>
        <w:rPr>
          <w:sz w:val="24"/>
          <w:szCs w:val="24"/>
        </w:rPr>
      </w:pPr>
      <w:r w:rsidRPr="00954644">
        <w:rPr>
          <w:sz w:val="24"/>
          <w:szCs w:val="24"/>
        </w:rPr>
        <w:t>6.3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06BC2B78" w14:textId="77777777" w:rsidR="005400C2" w:rsidRPr="00A7476A" w:rsidRDefault="005400C2" w:rsidP="005400C2">
      <w:pPr>
        <w:keepLines w:val="0"/>
        <w:widowControl w:val="0"/>
        <w:overflowPunct/>
        <w:spacing w:line="240" w:lineRule="auto"/>
        <w:ind w:firstLine="0"/>
        <w:rPr>
          <w:sz w:val="24"/>
          <w:szCs w:val="24"/>
        </w:rPr>
      </w:pPr>
    </w:p>
    <w:p w14:paraId="7BDC50FD" w14:textId="77777777" w:rsidR="005400C2" w:rsidRPr="00A7476A" w:rsidRDefault="005400C2" w:rsidP="005400C2">
      <w:pPr>
        <w:pStyle w:val="7"/>
        <w:ind w:firstLine="0"/>
      </w:pPr>
      <w:bookmarkStart w:id="70" w:name="_Toc165275810"/>
      <w:bookmarkStart w:id="71" w:name="_Toc181430024"/>
      <w:r w:rsidRPr="00A7476A">
        <w:t>Статья 2</w:t>
      </w:r>
      <w:r>
        <w:t>5</w:t>
      </w:r>
      <w:r w:rsidRPr="00A7476A">
        <w:t>. Особенности подготовки документации по планировке территории применительно к территории сельского поселения</w:t>
      </w:r>
      <w:bookmarkEnd w:id="70"/>
      <w:bookmarkEnd w:id="71"/>
    </w:p>
    <w:p w14:paraId="4E1BF52B" w14:textId="77777777" w:rsidR="005400C2" w:rsidRPr="00A7476A" w:rsidRDefault="005400C2" w:rsidP="005400C2">
      <w:pPr>
        <w:keepLines w:val="0"/>
        <w:widowControl w:val="0"/>
        <w:overflowPunct/>
        <w:spacing w:line="240" w:lineRule="auto"/>
        <w:ind w:firstLine="709"/>
        <w:jc w:val="center"/>
        <w:rPr>
          <w:sz w:val="24"/>
          <w:szCs w:val="24"/>
        </w:rPr>
      </w:pPr>
    </w:p>
    <w:p w14:paraId="219944D2" w14:textId="15799C7B" w:rsidR="005400C2" w:rsidRPr="00A7476A" w:rsidRDefault="005400C2" w:rsidP="005400C2">
      <w:pPr>
        <w:keepLines w:val="0"/>
        <w:widowControl w:val="0"/>
        <w:overflowPunct/>
        <w:spacing w:line="240" w:lineRule="auto"/>
        <w:ind w:firstLine="709"/>
        <w:rPr>
          <w:sz w:val="24"/>
          <w:szCs w:val="24"/>
        </w:rPr>
      </w:pPr>
      <w:r w:rsidRPr="00A7476A">
        <w:rPr>
          <w:sz w:val="24"/>
          <w:szCs w:val="24"/>
        </w:rPr>
        <w:t>1. Решение о подготовке документации по планировке территории применительно к территории</w:t>
      </w:r>
      <w:r>
        <w:rPr>
          <w:sz w:val="24"/>
          <w:szCs w:val="24"/>
        </w:rPr>
        <w:t xml:space="preserve"> Вимовского</w:t>
      </w:r>
      <w:r w:rsidRPr="00A7476A">
        <w:rPr>
          <w:sz w:val="24"/>
          <w:szCs w:val="24"/>
        </w:rPr>
        <w:t xml:space="preserve"> сельского поселения, за исключением с</w:t>
      </w:r>
      <w:r>
        <w:rPr>
          <w:sz w:val="24"/>
          <w:szCs w:val="24"/>
        </w:rPr>
        <w:t xml:space="preserve">лучаев, указанных в частях 2 - 4.2 и 5.2 </w:t>
      </w:r>
      <w:r w:rsidRPr="00A7476A">
        <w:rPr>
          <w:sz w:val="24"/>
          <w:szCs w:val="24"/>
        </w:rPr>
        <w:t xml:space="preserve">статьи 45 Градостроительного кодекса, принимается органом местного </w:t>
      </w:r>
      <w:r w:rsidRPr="00A7476A">
        <w:rPr>
          <w:sz w:val="24"/>
          <w:szCs w:val="24"/>
        </w:rPr>
        <w:lastRenderedPageBreak/>
        <w:t xml:space="preserve">самоуправления муниципального образования </w:t>
      </w:r>
      <w:r>
        <w:rPr>
          <w:sz w:val="24"/>
          <w:szCs w:val="24"/>
        </w:rPr>
        <w:t>Усть-Лабинский район</w:t>
      </w:r>
      <w:r w:rsidRPr="00A7476A">
        <w:rPr>
          <w:sz w:val="24"/>
          <w:szCs w:val="24"/>
        </w:rPr>
        <w:t>,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 администрацией муниципального района решения о подготовке документации по планировке территории не требуется.</w:t>
      </w:r>
    </w:p>
    <w:p w14:paraId="0FF1E9BC"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муниципального образования </w:t>
      </w:r>
      <w:r>
        <w:rPr>
          <w:sz w:val="24"/>
          <w:szCs w:val="24"/>
        </w:rPr>
        <w:t>Усть-Лабинский район</w:t>
      </w:r>
      <w:r w:rsidRPr="00A7476A">
        <w:rPr>
          <w:sz w:val="24"/>
          <w:szCs w:val="24"/>
        </w:rPr>
        <w:t xml:space="preserve"> (при наличии официального сайта) в сети "Интернет".</w:t>
      </w:r>
    </w:p>
    <w:p w14:paraId="4EA082AD"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w:t>
      </w:r>
      <w:r>
        <w:rPr>
          <w:sz w:val="24"/>
          <w:szCs w:val="24"/>
        </w:rPr>
        <w:t>Усть-Лабинский район</w:t>
      </w:r>
      <w:r w:rsidRPr="00A7476A">
        <w:rPr>
          <w:sz w:val="24"/>
          <w:szCs w:val="24"/>
        </w:rPr>
        <w:t xml:space="preserve"> свои предложения о порядке, сроках подготовки и содержании документации по планировке территории.</w:t>
      </w:r>
    </w:p>
    <w:p w14:paraId="7EC1F53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3.1. Заинтересованные лица, указанные в части 1.1 статьи 45 Градостроительного кодекса,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и направляют ее для утверждения в орган местного самоуправления муниципального образования </w:t>
      </w:r>
      <w:r>
        <w:rPr>
          <w:sz w:val="24"/>
          <w:szCs w:val="24"/>
        </w:rPr>
        <w:t>Усть-Лабинский район</w:t>
      </w:r>
      <w:r w:rsidRPr="00A7476A">
        <w:rPr>
          <w:sz w:val="24"/>
          <w:szCs w:val="24"/>
        </w:rPr>
        <w:t>.</w:t>
      </w:r>
    </w:p>
    <w:p w14:paraId="71E96565"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4. Орган местного самоуправления муниципального образования </w:t>
      </w:r>
      <w:r>
        <w:rPr>
          <w:sz w:val="24"/>
          <w:szCs w:val="24"/>
        </w:rPr>
        <w:t>Усть-Лабинский район</w:t>
      </w:r>
      <w:r w:rsidRPr="00A7476A">
        <w:rPr>
          <w:sz w:val="24"/>
          <w:szCs w:val="24"/>
        </w:rPr>
        <w:t xml:space="preserve">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вышеуказанного района, осуществляет проверку такой документации на соответствие требованиям, указанным в части 10 статьи 45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21E3BDDE"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органами местного самоуправления поселения (в силу переданных полномочий), до их утверждения подлежат обязательному рассмотрению на общественных обсуждениях или публичных слушаниях.</w:t>
      </w:r>
    </w:p>
    <w:p w14:paraId="38F7AFF6" w14:textId="77777777" w:rsidR="005400C2" w:rsidRPr="00A7476A" w:rsidRDefault="005400C2" w:rsidP="005400C2">
      <w:pPr>
        <w:pStyle w:val="s1"/>
        <w:shd w:val="clear" w:color="auto" w:fill="FFFFFF"/>
        <w:spacing w:before="0" w:beforeAutospacing="0" w:after="0" w:afterAutospacing="0"/>
        <w:ind w:firstLine="709"/>
        <w:jc w:val="both"/>
      </w:pPr>
      <w:r w:rsidRPr="00A7476A">
        <w:t>5.1.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а также в случае, если проект планировки территории и проект межевания территории подготовлены в отношении:</w:t>
      </w:r>
    </w:p>
    <w:p w14:paraId="112640B2" w14:textId="77777777" w:rsidR="005400C2" w:rsidRPr="00A7476A" w:rsidRDefault="005400C2" w:rsidP="005400C2">
      <w:pPr>
        <w:pStyle w:val="s1"/>
        <w:shd w:val="clear" w:color="auto" w:fill="FFFFFF"/>
        <w:spacing w:before="0" w:beforeAutospacing="0" w:after="0" w:afterAutospacing="0"/>
        <w:ind w:firstLine="709"/>
        <w:jc w:val="both"/>
      </w:pPr>
      <w:r w:rsidRPr="00A7476A">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038C955B" w14:textId="77777777" w:rsidR="005400C2" w:rsidRPr="00A7476A" w:rsidRDefault="005400C2" w:rsidP="005400C2">
      <w:pPr>
        <w:pStyle w:val="s1"/>
        <w:shd w:val="clear" w:color="auto" w:fill="FFFFFF"/>
        <w:spacing w:before="0" w:beforeAutospacing="0" w:after="0" w:afterAutospacing="0"/>
        <w:ind w:firstLine="709"/>
        <w:jc w:val="both"/>
      </w:pPr>
      <w:r w:rsidRPr="00A7476A">
        <w:t>2) территории для размещения линейных объектов в границах земель лесного фонда.</w:t>
      </w:r>
    </w:p>
    <w:p w14:paraId="434A695F" w14:textId="77777777" w:rsidR="005400C2" w:rsidRPr="00A7476A" w:rsidRDefault="005400C2" w:rsidP="005400C2">
      <w:pPr>
        <w:pStyle w:val="s1"/>
        <w:shd w:val="clear" w:color="auto" w:fill="FFFFFF"/>
        <w:spacing w:before="0" w:beforeAutospacing="0" w:after="0" w:afterAutospacing="0"/>
        <w:ind w:firstLine="709"/>
        <w:jc w:val="both"/>
      </w:pPr>
      <w:r w:rsidRPr="00A7476A">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14:paraId="18B94CE3"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6.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с учетом положений настоящей статьи.</w:t>
      </w:r>
    </w:p>
    <w:p w14:paraId="17C75F1C" w14:textId="201829E9" w:rsidR="005400C2" w:rsidRPr="00954644" w:rsidRDefault="005400C2" w:rsidP="005400C2">
      <w:pPr>
        <w:keepLines w:val="0"/>
        <w:widowControl w:val="0"/>
        <w:overflowPunct/>
        <w:spacing w:line="240" w:lineRule="auto"/>
        <w:ind w:firstLine="709"/>
        <w:rPr>
          <w:sz w:val="24"/>
          <w:szCs w:val="24"/>
        </w:rPr>
      </w:pPr>
      <w:r w:rsidRPr="00A7476A">
        <w:rPr>
          <w:sz w:val="24"/>
          <w:szCs w:val="24"/>
        </w:rPr>
        <w:t xml:space="preserve">7. Срок проведения общественных обсуждений или публичных слушаний со дня </w:t>
      </w:r>
      <w:r w:rsidRPr="00A7476A">
        <w:rPr>
          <w:sz w:val="24"/>
          <w:szCs w:val="24"/>
        </w:rPr>
        <w:lastRenderedPageBreak/>
        <w:t xml:space="preserve">оповещения жителей </w:t>
      </w:r>
      <w:r>
        <w:rPr>
          <w:sz w:val="24"/>
          <w:szCs w:val="24"/>
        </w:rPr>
        <w:t xml:space="preserve">Вимовского </w:t>
      </w:r>
      <w:r w:rsidRPr="00A7476A">
        <w:rPr>
          <w:sz w:val="24"/>
          <w:szCs w:val="24"/>
        </w:rPr>
        <w:t xml:space="preserve">сельского поселения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w:t>
      </w:r>
      <w:r>
        <w:rPr>
          <w:sz w:val="24"/>
          <w:szCs w:val="24"/>
        </w:rPr>
        <w:t>Усть-Лабинский район</w:t>
      </w:r>
      <w:r w:rsidRPr="00A7476A">
        <w:rPr>
          <w:sz w:val="24"/>
          <w:szCs w:val="24"/>
        </w:rPr>
        <w:t xml:space="preserve"> и (или) нормативным правовым актом представительного органа муниципального </w:t>
      </w:r>
      <w:r w:rsidRPr="00954644">
        <w:rPr>
          <w:sz w:val="24"/>
          <w:szCs w:val="24"/>
        </w:rPr>
        <w:t>образования и не может быть менее четырнадцати дней и более тридцати дней.</w:t>
      </w:r>
    </w:p>
    <w:p w14:paraId="569862F4"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8. Администрации муниципального района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настоящей статьи.</w:t>
      </w:r>
    </w:p>
    <w:p w14:paraId="2F1903CF"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9. Основанием для отклонения документации по планировке территории, подготовленной лицами, указанными в части 1.1 статьи 45 Градостроительного кодекса, и направления ее на доработку является несоответствие такой документации требованиям, указанным в части 10 статьи 45 Градостроительного кодекса. В иных случаях отклонение представленной такими лицами документации по планировке территории не допускается.</w:t>
      </w:r>
    </w:p>
    <w:p w14:paraId="6DB3D584"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r>
        <w:rPr>
          <w:sz w:val="24"/>
          <w:szCs w:val="24"/>
        </w:rPr>
        <w:t>Усть-Лабинский район</w:t>
      </w:r>
      <w:r w:rsidRPr="00A7476A">
        <w:rPr>
          <w:sz w:val="24"/>
          <w:szCs w:val="24"/>
        </w:rPr>
        <w:t xml:space="preserve"> (при наличии официального сайта муниципального образования) в сети "Интернет".</w:t>
      </w:r>
    </w:p>
    <w:p w14:paraId="2713276F" w14:textId="77777777" w:rsidR="005400C2" w:rsidRDefault="005400C2" w:rsidP="005400C2">
      <w:pPr>
        <w:keepLines w:val="0"/>
        <w:widowControl w:val="0"/>
        <w:overflowPunct/>
        <w:spacing w:line="240" w:lineRule="auto"/>
        <w:ind w:firstLine="709"/>
        <w:rPr>
          <w:sz w:val="24"/>
          <w:szCs w:val="24"/>
        </w:rPr>
      </w:pPr>
      <w:r w:rsidRPr="00A7476A">
        <w:rPr>
          <w:sz w:val="24"/>
          <w:szCs w:val="24"/>
        </w:rPr>
        <w:t>11.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14:paraId="24DC982E" w14:textId="77777777" w:rsidR="005400C2" w:rsidRPr="00A7476A" w:rsidRDefault="005400C2" w:rsidP="005400C2">
      <w:pPr>
        <w:keepLines w:val="0"/>
        <w:widowControl w:val="0"/>
        <w:overflowPunct/>
        <w:spacing w:line="240" w:lineRule="auto"/>
        <w:ind w:firstLine="709"/>
        <w:rPr>
          <w:sz w:val="24"/>
          <w:szCs w:val="24"/>
        </w:rPr>
      </w:pPr>
    </w:p>
    <w:p w14:paraId="3DC6E1CC" w14:textId="77777777" w:rsidR="005400C2" w:rsidRPr="00A7476A" w:rsidRDefault="005400C2" w:rsidP="005400C2">
      <w:pPr>
        <w:keepLines w:val="0"/>
        <w:widowControl w:val="0"/>
        <w:overflowPunct/>
        <w:spacing w:line="240" w:lineRule="auto"/>
        <w:ind w:firstLine="0"/>
        <w:contextualSpacing/>
        <w:jc w:val="center"/>
        <w:outlineLvl w:val="1"/>
        <w:rPr>
          <w:b/>
          <w:sz w:val="24"/>
          <w:szCs w:val="24"/>
        </w:rPr>
      </w:pPr>
      <w:bookmarkStart w:id="72" w:name="_Toc165275811"/>
      <w:bookmarkStart w:id="73" w:name="_Toc181430025"/>
      <w:r w:rsidRPr="00A7476A">
        <w:rPr>
          <w:b/>
          <w:sz w:val="24"/>
          <w:szCs w:val="24"/>
        </w:rPr>
        <w:t>ГЛАВА 4. Проведение общественных обсуждений или публичных слушаний по вопросам землепользования и застройки</w:t>
      </w:r>
      <w:bookmarkEnd w:id="72"/>
      <w:bookmarkEnd w:id="73"/>
    </w:p>
    <w:p w14:paraId="11D114B9" w14:textId="77777777" w:rsidR="005400C2" w:rsidRPr="00A7476A" w:rsidRDefault="005400C2" w:rsidP="005400C2">
      <w:pPr>
        <w:keepLines w:val="0"/>
        <w:widowControl w:val="0"/>
        <w:overflowPunct/>
        <w:spacing w:line="240" w:lineRule="auto"/>
        <w:ind w:firstLine="0"/>
        <w:jc w:val="center"/>
        <w:rPr>
          <w:sz w:val="24"/>
          <w:szCs w:val="24"/>
        </w:rPr>
      </w:pPr>
    </w:p>
    <w:p w14:paraId="1D14A6DF" w14:textId="77777777" w:rsidR="005400C2" w:rsidRPr="00A7476A" w:rsidRDefault="005400C2" w:rsidP="005400C2">
      <w:pPr>
        <w:pStyle w:val="7"/>
        <w:ind w:firstLine="0"/>
      </w:pPr>
      <w:bookmarkStart w:id="74" w:name="_Toc165275812"/>
      <w:bookmarkStart w:id="75" w:name="_Toc181430026"/>
      <w:r w:rsidRPr="00A7476A">
        <w:t>Статья 2</w:t>
      </w:r>
      <w:r>
        <w:t>6</w:t>
      </w:r>
      <w:r w:rsidRPr="00A7476A">
        <w:t xml:space="preserve">. </w:t>
      </w:r>
      <w:r w:rsidRPr="0074701D">
        <w:t>Общественные обсуждения или публичные слушания по вопросам землепользования и застройки</w:t>
      </w:r>
      <w:bookmarkEnd w:id="74"/>
      <w:bookmarkEnd w:id="75"/>
    </w:p>
    <w:p w14:paraId="3C526C30" w14:textId="77777777" w:rsidR="005400C2" w:rsidRPr="00A7476A" w:rsidRDefault="005400C2" w:rsidP="005400C2">
      <w:pPr>
        <w:keepLines w:val="0"/>
        <w:widowControl w:val="0"/>
        <w:overflowPunct/>
        <w:spacing w:line="240" w:lineRule="auto"/>
        <w:ind w:firstLine="709"/>
        <w:jc w:val="center"/>
        <w:rPr>
          <w:sz w:val="24"/>
          <w:szCs w:val="24"/>
        </w:rPr>
      </w:pPr>
    </w:p>
    <w:p w14:paraId="410D4999"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1. Общественные обсуждения или публичные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РФ, законодательством Краснодарского края, Уставом муниципального образования </w:t>
      </w:r>
      <w:r>
        <w:rPr>
          <w:sz w:val="24"/>
          <w:szCs w:val="24"/>
        </w:rPr>
        <w:t>Усть-Лабинский район</w:t>
      </w:r>
      <w:r w:rsidRPr="00A7476A">
        <w:rPr>
          <w:sz w:val="24"/>
          <w:szCs w:val="24"/>
        </w:rPr>
        <w:t>, настоящими Правилами.</w:t>
      </w:r>
    </w:p>
    <w:p w14:paraId="35CD5C75"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Общественные обсуждения или публичные слушания проводятся с целью:</w:t>
      </w:r>
    </w:p>
    <w:p w14:paraId="2260C13C"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1)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74E1CE45" w14:textId="77777777" w:rsidR="005400C2" w:rsidRPr="00954644" w:rsidRDefault="005400C2" w:rsidP="005400C2">
      <w:pPr>
        <w:keepLines w:val="0"/>
        <w:widowControl w:val="0"/>
        <w:shd w:val="clear" w:color="auto" w:fill="FFFFFF"/>
        <w:tabs>
          <w:tab w:val="left" w:pos="-5387"/>
        </w:tabs>
        <w:spacing w:line="240" w:lineRule="auto"/>
        <w:ind w:firstLine="425"/>
        <w:rPr>
          <w:bCs/>
          <w:sz w:val="24"/>
          <w:szCs w:val="24"/>
        </w:rPr>
      </w:pPr>
      <w:r w:rsidRPr="00954644">
        <w:rPr>
          <w:bCs/>
          <w:sz w:val="24"/>
          <w:szCs w:val="24"/>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решений по землепользованию и застройке поселения.</w:t>
      </w:r>
    </w:p>
    <w:p w14:paraId="15B3251B"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3. Общественные обсуждения или публичные слушания по вопросам землепользования и застройки организуются в случаях, когда рассматриваются следующие вопросы: </w:t>
      </w:r>
    </w:p>
    <w:p w14:paraId="14A32FFD" w14:textId="77777777" w:rsidR="005400C2" w:rsidRPr="00A7476A" w:rsidRDefault="005400C2" w:rsidP="005400C2">
      <w:pPr>
        <w:keepLines w:val="0"/>
        <w:widowControl w:val="0"/>
        <w:spacing w:line="240" w:lineRule="auto"/>
        <w:ind w:firstLine="708"/>
        <w:rPr>
          <w:sz w:val="24"/>
          <w:szCs w:val="24"/>
          <w:lang w:eastAsia="zh-CN"/>
        </w:rPr>
      </w:pPr>
      <w:r w:rsidRPr="00A7476A">
        <w:rPr>
          <w:sz w:val="24"/>
          <w:szCs w:val="24"/>
          <w:lang w:eastAsia="zh-CN"/>
        </w:rPr>
        <w:t xml:space="preserve">1) по проектам генеральных планов и проектам внесения изменений в генеральные </w:t>
      </w:r>
      <w:r w:rsidRPr="00A7476A">
        <w:rPr>
          <w:sz w:val="24"/>
          <w:szCs w:val="24"/>
          <w:lang w:eastAsia="zh-CN"/>
        </w:rPr>
        <w:lastRenderedPageBreak/>
        <w:t>планы поселения;</w:t>
      </w:r>
    </w:p>
    <w:p w14:paraId="5374B2B5" w14:textId="77777777" w:rsidR="005400C2" w:rsidRPr="00A7476A" w:rsidRDefault="005400C2" w:rsidP="005400C2">
      <w:pPr>
        <w:keepLines w:val="0"/>
        <w:widowControl w:val="0"/>
        <w:spacing w:line="240" w:lineRule="auto"/>
        <w:ind w:firstLine="708"/>
        <w:rPr>
          <w:sz w:val="24"/>
          <w:szCs w:val="24"/>
          <w:lang w:eastAsia="zh-CN"/>
        </w:rPr>
      </w:pPr>
      <w:r w:rsidRPr="00A7476A">
        <w:rPr>
          <w:sz w:val="24"/>
          <w:szCs w:val="24"/>
          <w:lang w:eastAsia="zh-CN"/>
        </w:rPr>
        <w:t>2) по проектам правил землепользования и застройки и по проектам внесения изменений в правила землепользования и застройки поселений;</w:t>
      </w:r>
    </w:p>
    <w:p w14:paraId="3EF8B3A1" w14:textId="77777777" w:rsidR="005400C2" w:rsidRPr="00A7476A" w:rsidRDefault="005400C2" w:rsidP="005400C2">
      <w:pPr>
        <w:keepLines w:val="0"/>
        <w:widowControl w:val="0"/>
        <w:spacing w:line="240" w:lineRule="auto"/>
        <w:ind w:firstLine="708"/>
        <w:rPr>
          <w:sz w:val="24"/>
          <w:szCs w:val="24"/>
          <w:lang w:eastAsia="zh-CN"/>
        </w:rPr>
      </w:pPr>
      <w:r w:rsidRPr="00A7476A">
        <w:rPr>
          <w:sz w:val="24"/>
          <w:szCs w:val="24"/>
          <w:lang w:eastAsia="zh-CN"/>
        </w:rPr>
        <w:t>3) по проектам планировки территории и (или) проектам межевания территории, по проектам, предусматривающим внесение изменений в один из указанных утвержденных документов;</w:t>
      </w:r>
    </w:p>
    <w:p w14:paraId="660FF436" w14:textId="77777777" w:rsidR="005400C2" w:rsidRPr="00A7476A" w:rsidRDefault="005400C2" w:rsidP="005400C2">
      <w:pPr>
        <w:keepLines w:val="0"/>
        <w:widowControl w:val="0"/>
        <w:spacing w:line="240" w:lineRule="auto"/>
        <w:ind w:firstLine="708"/>
        <w:rPr>
          <w:sz w:val="24"/>
          <w:szCs w:val="24"/>
          <w:lang w:eastAsia="zh-CN"/>
        </w:rPr>
      </w:pPr>
      <w:r w:rsidRPr="00A7476A">
        <w:rPr>
          <w:sz w:val="24"/>
          <w:szCs w:val="24"/>
          <w:lang w:eastAsia="zh-CN"/>
        </w:rPr>
        <w:t>4) по 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14:paraId="0D18BBD3" w14:textId="77777777" w:rsidR="005400C2" w:rsidRPr="00A7476A" w:rsidRDefault="005400C2" w:rsidP="005400C2">
      <w:pPr>
        <w:keepLines w:val="0"/>
        <w:widowControl w:val="0"/>
        <w:spacing w:line="240" w:lineRule="auto"/>
        <w:ind w:firstLine="708"/>
        <w:rPr>
          <w:sz w:val="24"/>
          <w:szCs w:val="24"/>
          <w:lang w:eastAsia="zh-CN"/>
        </w:rPr>
      </w:pPr>
      <w:r w:rsidRPr="00A7476A">
        <w:rPr>
          <w:sz w:val="24"/>
          <w:szCs w:val="24"/>
          <w:lang w:eastAsia="zh-CN"/>
        </w:rPr>
        <w:t>5)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08EA38F7" w14:textId="77777777" w:rsidR="005400C2" w:rsidRPr="00A7476A" w:rsidRDefault="005400C2" w:rsidP="005400C2">
      <w:pPr>
        <w:keepLines w:val="0"/>
        <w:widowControl w:val="0"/>
        <w:spacing w:line="240" w:lineRule="auto"/>
        <w:ind w:firstLine="709"/>
        <w:rPr>
          <w:bCs/>
          <w:color w:val="000000"/>
          <w:sz w:val="24"/>
          <w:szCs w:val="24"/>
        </w:rPr>
      </w:pPr>
      <w:r w:rsidRPr="00A7476A">
        <w:rPr>
          <w:bCs/>
          <w:color w:val="000000"/>
          <w:sz w:val="24"/>
          <w:szCs w:val="24"/>
        </w:rPr>
        <w:t xml:space="preserve">4. Порядок проведения общественных обсуждений или публичных слушаний по вопросам землепользования и застройки регулируется статьей 5.1. Градостроительного кодекса Российской Федерации, нормативным правовым </w:t>
      </w:r>
      <w:r>
        <w:rPr>
          <w:bCs/>
          <w:color w:val="000000"/>
          <w:sz w:val="24"/>
          <w:szCs w:val="24"/>
        </w:rPr>
        <w:t xml:space="preserve">актом </w:t>
      </w:r>
      <w:r w:rsidRPr="00A7476A">
        <w:rPr>
          <w:bCs/>
          <w:color w:val="000000"/>
          <w:sz w:val="24"/>
          <w:szCs w:val="24"/>
        </w:rPr>
        <w:t>муниципального образования и настоящими правилами.</w:t>
      </w:r>
    </w:p>
    <w:p w14:paraId="1C980EC2" w14:textId="77777777" w:rsidR="005400C2" w:rsidRPr="00A7476A" w:rsidRDefault="005400C2" w:rsidP="005400C2">
      <w:pPr>
        <w:keepLines w:val="0"/>
        <w:widowControl w:val="0"/>
        <w:overflowPunct/>
        <w:spacing w:line="240" w:lineRule="auto"/>
        <w:ind w:firstLine="709"/>
        <w:rPr>
          <w:b/>
          <w:sz w:val="24"/>
          <w:szCs w:val="24"/>
        </w:rPr>
      </w:pPr>
    </w:p>
    <w:p w14:paraId="107AF6B4" w14:textId="77777777" w:rsidR="005400C2" w:rsidRPr="00A7476A" w:rsidRDefault="005400C2" w:rsidP="005400C2">
      <w:pPr>
        <w:keepLines w:val="0"/>
        <w:widowControl w:val="0"/>
        <w:overflowPunct/>
        <w:spacing w:line="240" w:lineRule="auto"/>
        <w:ind w:firstLine="0"/>
        <w:contextualSpacing/>
        <w:jc w:val="center"/>
        <w:outlineLvl w:val="0"/>
        <w:rPr>
          <w:b/>
          <w:sz w:val="24"/>
          <w:szCs w:val="24"/>
        </w:rPr>
      </w:pPr>
      <w:bookmarkStart w:id="76" w:name="_Toc165275813"/>
      <w:bookmarkStart w:id="77" w:name="_Toc181430027"/>
      <w:r w:rsidRPr="00A7476A">
        <w:rPr>
          <w:b/>
          <w:sz w:val="24"/>
          <w:szCs w:val="24"/>
        </w:rPr>
        <w:t>ГЛАВА 5. Внесение изменений в Правила</w:t>
      </w:r>
      <w:bookmarkEnd w:id="76"/>
      <w:bookmarkEnd w:id="77"/>
      <w:r w:rsidRPr="00A7476A">
        <w:rPr>
          <w:b/>
          <w:sz w:val="24"/>
          <w:szCs w:val="24"/>
        </w:rPr>
        <w:t xml:space="preserve"> </w:t>
      </w:r>
    </w:p>
    <w:p w14:paraId="58572324" w14:textId="77777777" w:rsidR="005400C2" w:rsidRPr="00A7476A" w:rsidRDefault="005400C2" w:rsidP="005400C2">
      <w:pPr>
        <w:keepLines w:val="0"/>
        <w:widowControl w:val="0"/>
        <w:overflowPunct/>
        <w:spacing w:line="240" w:lineRule="auto"/>
        <w:ind w:firstLine="0"/>
        <w:jc w:val="center"/>
        <w:rPr>
          <w:sz w:val="24"/>
          <w:szCs w:val="24"/>
        </w:rPr>
      </w:pPr>
    </w:p>
    <w:p w14:paraId="21EC0E6C" w14:textId="77777777" w:rsidR="005400C2" w:rsidRPr="00A7476A" w:rsidRDefault="005400C2" w:rsidP="005400C2">
      <w:pPr>
        <w:pStyle w:val="7"/>
        <w:ind w:firstLine="0"/>
      </w:pPr>
      <w:bookmarkStart w:id="78" w:name="_Toc165275814"/>
      <w:bookmarkStart w:id="79" w:name="_Toc181430028"/>
      <w:r w:rsidRPr="00A7476A">
        <w:t>Статья 2</w:t>
      </w:r>
      <w:r>
        <w:t>7</w:t>
      </w:r>
      <w:r w:rsidRPr="00A7476A">
        <w:t>. Порядок и основания для внесения изменений в Правила</w:t>
      </w:r>
      <w:bookmarkEnd w:id="78"/>
      <w:bookmarkEnd w:id="79"/>
      <w:r w:rsidRPr="00A7476A">
        <w:t xml:space="preserve"> </w:t>
      </w:r>
    </w:p>
    <w:p w14:paraId="77F1FFC0" w14:textId="77777777" w:rsidR="005400C2" w:rsidRPr="00A7476A" w:rsidRDefault="005400C2" w:rsidP="005400C2"/>
    <w:p w14:paraId="19ED63A3"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1. </w:t>
      </w:r>
      <w:r w:rsidRPr="00A7476A">
        <w:rPr>
          <w:rStyle w:val="blk"/>
          <w:sz w:val="24"/>
          <w:szCs w:val="24"/>
        </w:rPr>
        <w:t>Внесение изменений в правила землепользования и застройки осуществляется в порядке, предусмотренном статьями 31 и 32 Градостроительного кодекса, с учетом особенностей, установленных настоящей статьей.</w:t>
      </w:r>
    </w:p>
    <w:p w14:paraId="4314137F"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2. Основанием для рассмотрения главой муниципального образования </w:t>
      </w:r>
      <w:r>
        <w:rPr>
          <w:sz w:val="24"/>
          <w:szCs w:val="24"/>
        </w:rPr>
        <w:t>Усть-Лабинский район</w:t>
      </w:r>
      <w:r w:rsidRPr="00A7476A">
        <w:rPr>
          <w:sz w:val="24"/>
          <w:szCs w:val="24"/>
        </w:rPr>
        <w:t xml:space="preserve"> вопроса о внесении изменений в правила землепользования и застройки являются:</w:t>
      </w:r>
    </w:p>
    <w:p w14:paraId="743CBA36"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58C0A9F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 межселенной территории;</w:t>
      </w:r>
    </w:p>
    <w:p w14:paraId="72456EC6"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2) поступление предложений об изменении границ территориальных зон, изменении градостроительных регламентов;</w:t>
      </w:r>
    </w:p>
    <w:p w14:paraId="6CB7A06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5B91A6FF"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7DC0702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w:t>
      </w:r>
      <w:r w:rsidRPr="00A7476A">
        <w:rPr>
          <w:sz w:val="24"/>
          <w:szCs w:val="24"/>
        </w:rPr>
        <w:lastRenderedPageBreak/>
        <w:t>исторического поселения регионального значения;</w:t>
      </w:r>
    </w:p>
    <w:p w14:paraId="5A9BA17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6) принятие решения о комплексном развитии территории.</w:t>
      </w:r>
    </w:p>
    <w:p w14:paraId="1F8E6B03"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7) обнаружение мест захоронений погибших при защите Отечества, расположенных в границах муниципальных образований.</w:t>
      </w:r>
    </w:p>
    <w:p w14:paraId="35AC1394"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Предложения о внесении изменений в правила землепользования и застройки в Комиссию направляются:</w:t>
      </w:r>
    </w:p>
    <w:p w14:paraId="2577E52A"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1) федеральными </w:t>
      </w:r>
      <w:r>
        <w:rPr>
          <w:sz w:val="24"/>
          <w:szCs w:val="24"/>
        </w:rPr>
        <w:t>исполнительными органами</w:t>
      </w:r>
      <w:r w:rsidRPr="00A7476A">
        <w:rPr>
          <w:sz w:val="24"/>
          <w:szCs w:val="24"/>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039F524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2) </w:t>
      </w:r>
      <w:r>
        <w:rPr>
          <w:sz w:val="24"/>
          <w:szCs w:val="24"/>
        </w:rPr>
        <w:t>исполнительными органами субъектов</w:t>
      </w:r>
      <w:r w:rsidRPr="00A7476A">
        <w:rPr>
          <w:sz w:val="24"/>
          <w:szCs w:val="24"/>
        </w:rPr>
        <w:t xml:space="preserve">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1224355A"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121F8315"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 межселенных территориях;</w:t>
      </w:r>
    </w:p>
    <w:p w14:paraId="5DF477BF"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06A2C04B"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2CB7B1EC" w14:textId="77777777" w:rsidR="005400C2" w:rsidRPr="00954644" w:rsidRDefault="005400C2" w:rsidP="005400C2">
      <w:pPr>
        <w:keepLines w:val="0"/>
        <w:widowControl w:val="0"/>
        <w:overflowPunct/>
        <w:spacing w:line="240" w:lineRule="auto"/>
        <w:ind w:firstLine="709"/>
        <w:rPr>
          <w:sz w:val="24"/>
          <w:szCs w:val="24"/>
        </w:rPr>
      </w:pPr>
      <w:r w:rsidRPr="00954644">
        <w:rPr>
          <w:sz w:val="24"/>
          <w:szCs w:val="24"/>
        </w:rPr>
        <w:t xml:space="preserve">6) уполномоченным федеральным </w:t>
      </w:r>
      <w:r>
        <w:rPr>
          <w:sz w:val="24"/>
          <w:szCs w:val="24"/>
        </w:rPr>
        <w:t>исполнительным органом</w:t>
      </w:r>
      <w:r w:rsidRPr="00954644">
        <w:rPr>
          <w:sz w:val="24"/>
          <w:szCs w:val="24"/>
        </w:rPr>
        <w:t xml:space="preserve">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14:paraId="1E3178D0" w14:textId="77777777" w:rsidR="005400C2" w:rsidRPr="00954644" w:rsidRDefault="005400C2" w:rsidP="005400C2">
      <w:pPr>
        <w:keepLines w:val="0"/>
        <w:widowControl w:val="0"/>
        <w:overflowPunct/>
        <w:spacing w:line="240" w:lineRule="auto"/>
        <w:ind w:firstLine="709"/>
        <w:rPr>
          <w:sz w:val="24"/>
          <w:szCs w:val="24"/>
        </w:rPr>
      </w:pPr>
      <w:r w:rsidRPr="00954644">
        <w:rPr>
          <w:sz w:val="24"/>
          <w:szCs w:val="24"/>
        </w:rPr>
        <w:t xml:space="preserve">7) </w:t>
      </w:r>
      <w:r>
        <w:rPr>
          <w:sz w:val="24"/>
          <w:szCs w:val="24"/>
        </w:rPr>
        <w:t>высшим исполнительным органом</w:t>
      </w:r>
      <w:r w:rsidRPr="00954644">
        <w:rPr>
          <w:sz w:val="24"/>
          <w:szCs w:val="24"/>
        </w:rPr>
        <w:t xml:space="preserve">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6AF48160"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3.1. В случае, если правилами землепользования и застройки не обеспечена в соответствии с частью 3.1 статьи 31 Градостроительного Кодекса РФ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w:t>
      </w:r>
      <w:r>
        <w:rPr>
          <w:sz w:val="24"/>
          <w:szCs w:val="24"/>
        </w:rPr>
        <w:lastRenderedPageBreak/>
        <w:t>исполнительный орган субъекта</w:t>
      </w:r>
      <w:r w:rsidRPr="00A7476A">
        <w:rPr>
          <w:sz w:val="24"/>
          <w:szCs w:val="24"/>
        </w:rPr>
        <w:t xml:space="preserve">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41143A75"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3.2. В случае, предусмотренном частью 3.1 настоящей статьи, глава муниципального района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40137AA3"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3.3. В целях внесения изменений в правила землепользования и застройки в случаях, предусмотренных пунктами 3 - 6</w:t>
      </w:r>
      <w:r>
        <w:rPr>
          <w:sz w:val="24"/>
          <w:szCs w:val="24"/>
        </w:rPr>
        <w:t xml:space="preserve"> части 2 и частью 3.1 </w:t>
      </w:r>
      <w:r w:rsidRPr="00A7476A">
        <w:rPr>
          <w:sz w:val="24"/>
          <w:szCs w:val="24"/>
        </w:rPr>
        <w:t>статьи</w:t>
      </w:r>
      <w:r>
        <w:rPr>
          <w:sz w:val="24"/>
          <w:szCs w:val="24"/>
        </w:rPr>
        <w:t xml:space="preserve"> 33 Градостроительного кодекса РФ</w:t>
      </w:r>
      <w:r w:rsidRPr="00A7476A">
        <w:rPr>
          <w:sz w:val="24"/>
          <w:szCs w:val="24"/>
        </w:rPr>
        <w:t>,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46549AC7"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РФ,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36C29CC9"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w:t>
      </w:r>
      <w:r>
        <w:rPr>
          <w:sz w:val="24"/>
          <w:szCs w:val="24"/>
        </w:rPr>
        <w:t>убличных слушаний не требуется.</w:t>
      </w:r>
    </w:p>
    <w:p w14:paraId="63059259"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67CC5D89"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4.1. Проект о внесении изменений в правила землепользования и застройки, </w:t>
      </w:r>
      <w:r w:rsidRPr="00E36B22">
        <w:rPr>
          <w:sz w:val="24"/>
          <w:szCs w:val="24"/>
        </w:rPr>
        <w:t>предусматривающих</w:t>
      </w:r>
      <w:r w:rsidRPr="00A7476A">
        <w:rPr>
          <w:sz w:val="24"/>
          <w:szCs w:val="24"/>
        </w:rPr>
        <w:t xml:space="preserve">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262D3E9E"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5. Глава муниципального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30C7F1D1"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01949E2B"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 xml:space="preserve">6. Глава администрации муниципального района после поступления от </w:t>
      </w:r>
      <w:r w:rsidRPr="00A7476A">
        <w:rPr>
          <w:sz w:val="24"/>
          <w:szCs w:val="24"/>
        </w:rPr>
        <w:lastRenderedPageBreak/>
        <w:t>уполномоченного Правительством Российской Федерации федерального органа исполнительной власти предписания,</w:t>
      </w:r>
      <w:r>
        <w:rPr>
          <w:sz w:val="24"/>
          <w:szCs w:val="24"/>
        </w:rPr>
        <w:t xml:space="preserve"> указанного в пункте 1.1 части 2</w:t>
      </w:r>
      <w:r w:rsidRPr="00A7476A">
        <w:rPr>
          <w:sz w:val="24"/>
          <w:szCs w:val="24"/>
        </w:rPr>
        <w:t xml:space="preserve"> настоящей статьи, обязан принять решение о внесении изменений в правила землепользования и застройки. Предписание, указанное</w:t>
      </w:r>
      <w:r>
        <w:rPr>
          <w:sz w:val="24"/>
          <w:szCs w:val="24"/>
        </w:rPr>
        <w:t xml:space="preserve"> в пункте 1.1 части 2 настоящей </w:t>
      </w:r>
      <w:r w:rsidRPr="00A7476A">
        <w:rPr>
          <w:sz w:val="24"/>
          <w:szCs w:val="24"/>
        </w:rPr>
        <w:t>статьи</w:t>
      </w:r>
      <w:r>
        <w:rPr>
          <w:sz w:val="24"/>
          <w:szCs w:val="24"/>
        </w:rPr>
        <w:t xml:space="preserve"> </w:t>
      </w:r>
      <w:r w:rsidRPr="00A7476A">
        <w:rPr>
          <w:sz w:val="24"/>
          <w:szCs w:val="24"/>
        </w:rPr>
        <w:t>, может быть обжаловано главой местной администрации в суд.</w:t>
      </w:r>
    </w:p>
    <w:p w14:paraId="3D8496C9"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2997B95"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администрации муниципального района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7526CAE8" w14:textId="77777777" w:rsidR="005400C2" w:rsidRPr="00A7476A" w:rsidRDefault="005400C2" w:rsidP="005400C2">
      <w:pPr>
        <w:keepLines w:val="0"/>
        <w:widowControl w:val="0"/>
        <w:overflowPunct/>
        <w:spacing w:line="240" w:lineRule="auto"/>
        <w:ind w:firstLine="709"/>
        <w:rPr>
          <w:sz w:val="24"/>
          <w:szCs w:val="24"/>
        </w:rPr>
      </w:pPr>
      <w:r w:rsidRPr="00A7476A">
        <w:rPr>
          <w:sz w:val="24"/>
          <w:szCs w:val="24"/>
        </w:rPr>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администрации муниципального района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6C4326EE" w14:textId="77777777" w:rsidR="005400C2" w:rsidRDefault="005400C2" w:rsidP="005400C2">
      <w:pPr>
        <w:keepLines w:val="0"/>
        <w:widowControl w:val="0"/>
        <w:overflowPunct/>
        <w:spacing w:line="240" w:lineRule="auto"/>
        <w:ind w:firstLine="709"/>
        <w:rPr>
          <w:sz w:val="24"/>
          <w:szCs w:val="24"/>
        </w:rPr>
      </w:pPr>
      <w:r w:rsidRPr="00A7476A">
        <w:rPr>
          <w:sz w:val="24"/>
          <w:szCs w:val="24"/>
        </w:rPr>
        <w:t xml:space="preserve">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w:t>
      </w:r>
      <w:r w:rsidRPr="00A7476A">
        <w:rPr>
          <w:sz w:val="24"/>
          <w:szCs w:val="24"/>
        </w:rPr>
        <w:lastRenderedPageBreak/>
        <w:t>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67397404" w14:textId="77777777" w:rsidR="005400C2" w:rsidRPr="00A7476A" w:rsidRDefault="005400C2" w:rsidP="005400C2">
      <w:pPr>
        <w:keepLines w:val="0"/>
        <w:widowControl w:val="0"/>
        <w:overflowPunct/>
        <w:spacing w:line="240" w:lineRule="auto"/>
        <w:ind w:firstLine="709"/>
        <w:rPr>
          <w:sz w:val="24"/>
          <w:szCs w:val="24"/>
        </w:rPr>
      </w:pPr>
    </w:p>
    <w:p w14:paraId="2224AB86" w14:textId="77777777" w:rsidR="005400C2" w:rsidRPr="00A7476A" w:rsidRDefault="005400C2" w:rsidP="005400C2">
      <w:pPr>
        <w:keepLines w:val="0"/>
        <w:widowControl w:val="0"/>
        <w:overflowPunct/>
        <w:spacing w:line="240" w:lineRule="auto"/>
        <w:ind w:firstLine="0"/>
        <w:contextualSpacing/>
        <w:jc w:val="center"/>
        <w:outlineLvl w:val="0"/>
        <w:rPr>
          <w:b/>
          <w:sz w:val="24"/>
          <w:szCs w:val="24"/>
        </w:rPr>
      </w:pPr>
      <w:bookmarkStart w:id="80" w:name="_Toc165275815"/>
      <w:bookmarkStart w:id="81" w:name="_Toc181430029"/>
      <w:r w:rsidRPr="00A7476A">
        <w:rPr>
          <w:b/>
          <w:sz w:val="24"/>
          <w:szCs w:val="24"/>
        </w:rPr>
        <w:t>ГЛАВА 6. Регулирование иных вопросов землепользования и застройки</w:t>
      </w:r>
      <w:bookmarkEnd w:id="80"/>
      <w:bookmarkEnd w:id="81"/>
    </w:p>
    <w:p w14:paraId="73D506FF" w14:textId="77777777" w:rsidR="005400C2" w:rsidRPr="00A7476A" w:rsidRDefault="005400C2" w:rsidP="005400C2">
      <w:pPr>
        <w:keepLines w:val="0"/>
        <w:widowControl w:val="0"/>
        <w:overflowPunct/>
        <w:spacing w:line="240" w:lineRule="auto"/>
        <w:ind w:firstLine="0"/>
        <w:jc w:val="center"/>
        <w:rPr>
          <w:sz w:val="24"/>
          <w:szCs w:val="24"/>
        </w:rPr>
      </w:pPr>
    </w:p>
    <w:p w14:paraId="4E7A643D" w14:textId="77777777" w:rsidR="005400C2" w:rsidRPr="00A7476A" w:rsidRDefault="005400C2" w:rsidP="005400C2">
      <w:pPr>
        <w:pStyle w:val="7"/>
        <w:ind w:firstLine="0"/>
      </w:pPr>
      <w:bookmarkStart w:id="82" w:name="_Toc165275816"/>
      <w:bookmarkStart w:id="83" w:name="_Toc181430030"/>
      <w:r w:rsidRPr="00A7476A">
        <w:t>Статья 2</w:t>
      </w:r>
      <w:r>
        <w:t>8</w:t>
      </w:r>
      <w:r w:rsidRPr="00A7476A">
        <w:t>. Выдача разрешений на строительство</w:t>
      </w:r>
      <w:bookmarkEnd w:id="82"/>
      <w:bookmarkEnd w:id="83"/>
    </w:p>
    <w:p w14:paraId="48645EE3" w14:textId="77777777" w:rsidR="005400C2" w:rsidRPr="00A7476A" w:rsidRDefault="005400C2" w:rsidP="005400C2">
      <w:pPr>
        <w:pStyle w:val="s1"/>
        <w:spacing w:before="0" w:beforeAutospacing="0" w:after="0" w:afterAutospacing="0"/>
        <w:ind w:firstLine="709"/>
        <w:jc w:val="both"/>
      </w:pPr>
      <w:r w:rsidRPr="00A7476A">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w:t>
      </w:r>
    </w:p>
    <w:p w14:paraId="4D99056D" w14:textId="77777777" w:rsidR="005400C2" w:rsidRPr="00A7476A" w:rsidRDefault="005400C2" w:rsidP="005400C2">
      <w:pPr>
        <w:pStyle w:val="s1"/>
        <w:spacing w:before="0" w:beforeAutospacing="0" w:after="0" w:afterAutospacing="0"/>
        <w:ind w:firstLine="709"/>
        <w:jc w:val="both"/>
      </w:pPr>
      <w:r w:rsidRPr="00A7476A">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требованиям к назначению, параметрам и размещению объекта капитального строительства на указанном земельном участке.</w:t>
      </w:r>
    </w:p>
    <w:p w14:paraId="02721412" w14:textId="77777777" w:rsidR="005400C2" w:rsidRPr="00A7476A" w:rsidRDefault="005400C2" w:rsidP="005400C2">
      <w:pPr>
        <w:pStyle w:val="s1"/>
        <w:spacing w:before="0" w:beforeAutospacing="0" w:after="0" w:afterAutospacing="0"/>
        <w:ind w:firstLine="709"/>
        <w:jc w:val="both"/>
      </w:pPr>
      <w:r w:rsidRPr="00A7476A">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6D78B879" w14:textId="77777777" w:rsidR="005400C2" w:rsidRPr="00A7476A" w:rsidRDefault="005400C2" w:rsidP="005400C2">
      <w:pPr>
        <w:pStyle w:val="s1"/>
        <w:spacing w:before="0" w:beforeAutospacing="0" w:after="0" w:afterAutospacing="0"/>
        <w:ind w:firstLine="709"/>
        <w:jc w:val="both"/>
      </w:pPr>
      <w:r w:rsidRPr="00A7476A">
        <w:t>3. Не допускается выдача разрешений на строительство при отсутствии Правил,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4B49F42B" w14:textId="77777777" w:rsidR="005400C2" w:rsidRPr="00A7476A" w:rsidRDefault="005400C2" w:rsidP="005400C2">
      <w:pPr>
        <w:pStyle w:val="s1"/>
        <w:spacing w:before="0" w:beforeAutospacing="0" w:after="0" w:afterAutospacing="0"/>
        <w:ind w:firstLine="709"/>
        <w:jc w:val="both"/>
      </w:pPr>
      <w:r w:rsidRPr="00A7476A">
        <w:t>4. Разрешение на строительство выдается органом местного самоуправления района по месту нахождения земельного участка, за исключением случаев, предусмотренных частями 5-6 настоящей статьи и другими федеральными законами.</w:t>
      </w:r>
    </w:p>
    <w:p w14:paraId="6F28E9EA" w14:textId="77777777" w:rsidR="005400C2" w:rsidRPr="00A7476A" w:rsidRDefault="005400C2" w:rsidP="005400C2">
      <w:pPr>
        <w:pStyle w:val="s1"/>
        <w:spacing w:before="0" w:beforeAutospacing="0" w:after="0" w:afterAutospacing="0"/>
        <w:ind w:firstLine="709"/>
        <w:jc w:val="both"/>
      </w:pPr>
      <w:r w:rsidRPr="00A7476A">
        <w:lastRenderedPageBreak/>
        <w:t>5. Разрешение на строительство выдается в случае осуществления строительства, реконструкции:</w:t>
      </w:r>
    </w:p>
    <w:p w14:paraId="0FA29D1D" w14:textId="77777777" w:rsidR="005400C2" w:rsidRPr="00A7476A" w:rsidRDefault="005400C2" w:rsidP="005400C2">
      <w:pPr>
        <w:pStyle w:val="s1"/>
        <w:spacing w:before="0" w:beforeAutospacing="0" w:after="0" w:afterAutospacing="0"/>
        <w:ind w:firstLine="709"/>
        <w:jc w:val="both"/>
      </w:pPr>
      <w:r w:rsidRPr="00A7476A">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6C72129C" w14:textId="77777777" w:rsidR="005400C2" w:rsidRPr="00A7476A" w:rsidRDefault="005400C2" w:rsidP="005400C2">
      <w:pPr>
        <w:pStyle w:val="s1"/>
        <w:spacing w:before="0" w:beforeAutospacing="0" w:after="0" w:afterAutospacing="0"/>
        <w:ind w:firstLine="709"/>
        <w:jc w:val="both"/>
      </w:pPr>
      <w:r w:rsidRPr="00A7476A">
        <w:t>2) объекта использования атомной энергии - Государственной корпорацией по атомной энергии "Росатом";</w:t>
      </w:r>
    </w:p>
    <w:p w14:paraId="6F40E9E6" w14:textId="77777777" w:rsidR="005400C2" w:rsidRPr="00A7476A" w:rsidRDefault="005400C2" w:rsidP="005400C2">
      <w:pPr>
        <w:pStyle w:val="s1"/>
        <w:spacing w:before="0" w:beforeAutospacing="0" w:after="0" w:afterAutospacing="0"/>
        <w:ind w:firstLine="709"/>
        <w:jc w:val="both"/>
      </w:pPr>
      <w:r w:rsidRPr="00A7476A">
        <w:t>2.1) объекта космической инфраструктуры - Государственной корпорацией по космической деятельности "Роскосмос";</w:t>
      </w:r>
    </w:p>
    <w:p w14:paraId="285A06E1" w14:textId="77777777" w:rsidR="005400C2" w:rsidRDefault="005400C2" w:rsidP="005400C2">
      <w:pPr>
        <w:pStyle w:val="s1"/>
        <w:spacing w:before="0" w:beforeAutospacing="0" w:after="0" w:afterAutospacing="0"/>
        <w:ind w:firstLine="709"/>
        <w:jc w:val="both"/>
      </w:pPr>
      <w:r w:rsidRPr="00A7476A">
        <w:t xml:space="preserve">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w:t>
      </w:r>
      <w:r>
        <w:t>исполнительными органами</w:t>
      </w:r>
      <w:r w:rsidRPr="00A7476A">
        <w:t>;</w:t>
      </w:r>
    </w:p>
    <w:p w14:paraId="20C6B5FD" w14:textId="77777777" w:rsidR="005400C2" w:rsidRPr="008650AF" w:rsidRDefault="005400C2" w:rsidP="005400C2">
      <w:pPr>
        <w:pStyle w:val="s1"/>
        <w:spacing w:before="0" w:beforeAutospacing="0" w:after="0" w:afterAutospacing="0"/>
        <w:ind w:firstLine="709"/>
        <w:jc w:val="both"/>
        <w:rPr>
          <w:color w:val="FF0000"/>
        </w:rPr>
      </w:pPr>
      <w:r>
        <w:t xml:space="preserve">3.1) </w:t>
      </w:r>
      <w:r w:rsidRPr="00E36B22">
        <w:t xml:space="preserve">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 </w:t>
      </w:r>
    </w:p>
    <w:p w14:paraId="024072FF" w14:textId="77777777" w:rsidR="005400C2" w:rsidRPr="00A7476A" w:rsidRDefault="005400C2" w:rsidP="005400C2">
      <w:pPr>
        <w:pStyle w:val="s1"/>
        <w:spacing w:before="0" w:beforeAutospacing="0" w:after="0" w:afterAutospacing="0"/>
        <w:ind w:firstLine="709"/>
        <w:jc w:val="both"/>
      </w:pPr>
      <w:r w:rsidRPr="00A7476A">
        <w:t xml:space="preserve">4) </w:t>
      </w:r>
      <w:r w:rsidRPr="00A7476A">
        <w:rPr>
          <w:rStyle w:val="blk"/>
        </w:rPr>
        <w:t xml:space="preserve">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статье 3.1 Федерального закона от 14 марта 1995 года N 33-ФЗ "Об особо охраняемых природных территориях"), - федеральным </w:t>
      </w:r>
      <w:r>
        <w:rPr>
          <w:rStyle w:val="blk"/>
        </w:rPr>
        <w:t>исполнительным органом</w:t>
      </w:r>
      <w:r w:rsidRPr="00A7476A">
        <w:rPr>
          <w:rStyle w:val="blk"/>
        </w:rPr>
        <w:t>,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7D884A12" w14:textId="77777777" w:rsidR="005400C2" w:rsidRPr="00A7476A" w:rsidRDefault="005400C2" w:rsidP="005400C2">
      <w:pPr>
        <w:pStyle w:val="s1"/>
        <w:spacing w:before="0" w:beforeAutospacing="0" w:after="0" w:afterAutospacing="0"/>
        <w:ind w:firstLine="709"/>
        <w:jc w:val="both"/>
      </w:pPr>
      <w:r w:rsidRPr="00A7476A">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w:t>
      </w:r>
    </w:p>
    <w:p w14:paraId="708E7F89" w14:textId="77777777" w:rsidR="005400C2" w:rsidRPr="00A7476A" w:rsidRDefault="005400C2" w:rsidP="005400C2">
      <w:pPr>
        <w:pStyle w:val="s1"/>
        <w:spacing w:before="0" w:beforeAutospacing="0" w:after="0" w:afterAutospacing="0"/>
        <w:ind w:firstLine="709"/>
        <w:jc w:val="both"/>
      </w:pPr>
      <w:r w:rsidRPr="00A7476A">
        <w:t>6. Разрешение на строительство, за исключением случаев, установленных частями 5 и 5.1 настоящей статьи и другими федеральными законами, выдается:</w:t>
      </w:r>
    </w:p>
    <w:p w14:paraId="25BFAA60" w14:textId="77777777" w:rsidR="005400C2" w:rsidRPr="00A7476A" w:rsidRDefault="005400C2" w:rsidP="005400C2">
      <w:pPr>
        <w:pStyle w:val="s1"/>
        <w:spacing w:before="0" w:beforeAutospacing="0" w:after="0" w:afterAutospacing="0"/>
        <w:ind w:firstLine="709"/>
        <w:jc w:val="both"/>
      </w:pPr>
      <w:r w:rsidRPr="00A7476A">
        <w:t xml:space="preserve">1) уполномоченным федеральным </w:t>
      </w:r>
      <w:r>
        <w:t>исполнительным органом</w:t>
      </w:r>
      <w:r w:rsidRPr="00A7476A">
        <w:t xml:space="preserve">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w:t>
      </w:r>
      <w:r w:rsidRPr="00A7476A">
        <w:lastRenderedPageBreak/>
        <w:t>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44F7E53D" w14:textId="77777777" w:rsidR="005400C2" w:rsidRPr="00A7476A" w:rsidRDefault="005400C2" w:rsidP="005400C2">
      <w:pPr>
        <w:pStyle w:val="s1"/>
        <w:spacing w:before="0" w:beforeAutospacing="0" w:after="0" w:afterAutospacing="0"/>
        <w:ind w:firstLine="709"/>
        <w:jc w:val="both"/>
      </w:pPr>
      <w:r w:rsidRPr="00A7476A">
        <w:t xml:space="preserve">2) </w:t>
      </w:r>
      <w:r>
        <w:t>исполнительным органом</w:t>
      </w:r>
      <w:r w:rsidRPr="00A7476A">
        <w:t xml:space="preserve">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14:paraId="7522301F" w14:textId="77777777" w:rsidR="005400C2" w:rsidRPr="00A7476A" w:rsidRDefault="005400C2" w:rsidP="005400C2">
      <w:pPr>
        <w:pStyle w:val="s1"/>
        <w:spacing w:before="0" w:beforeAutospacing="0" w:after="0" w:afterAutospacing="0"/>
        <w:ind w:firstLine="709"/>
        <w:jc w:val="both"/>
      </w:pPr>
      <w:r w:rsidRPr="00A7476A">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14:paraId="3B9D02BC" w14:textId="77777777" w:rsidR="005400C2" w:rsidRPr="00A7476A" w:rsidRDefault="005400C2" w:rsidP="005400C2">
      <w:pPr>
        <w:pStyle w:val="s1"/>
        <w:spacing w:before="0" w:beforeAutospacing="0" w:after="0" w:afterAutospacing="0"/>
        <w:ind w:firstLine="709"/>
        <w:jc w:val="both"/>
      </w:pPr>
      <w:r w:rsidRPr="00A7476A">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w:t>
        </w:r>
      </w:hyperlink>
      <w:r w:rsidRPr="00A7476A">
        <w:t xml:space="preserve"> настоящей статьи федеральный орган исполнительной власти, </w:t>
      </w:r>
      <w:r>
        <w:t>исполнительный орган субъекта</w:t>
      </w:r>
      <w:r w:rsidRPr="00A7476A">
        <w:t xml:space="preserve"> Российской Федерации, орган местного самоуправления, Государственную корпорацию по атомной энергии "Росатом", Государственную корпорацию по космической деятельности "Роскосмос". К указанному заявлению прилагаются следующие документы</w:t>
      </w:r>
      <w:r>
        <w:t xml:space="preserve"> и сведения</w:t>
      </w:r>
      <w:r w:rsidRPr="00A7476A">
        <w:t>:</w:t>
      </w:r>
    </w:p>
    <w:p w14:paraId="117EA850" w14:textId="77777777" w:rsidR="005400C2" w:rsidRPr="00A7476A" w:rsidRDefault="005400C2" w:rsidP="005400C2">
      <w:pPr>
        <w:pStyle w:val="s1"/>
        <w:spacing w:before="0" w:beforeAutospacing="0" w:after="0" w:afterAutospacing="0"/>
        <w:ind w:firstLine="709"/>
        <w:jc w:val="both"/>
      </w:pPr>
      <w:r w:rsidRPr="00A7476A">
        <w:t xml:space="preserve">1) </w:t>
      </w:r>
      <w:r w:rsidRPr="00A7476A">
        <w:rPr>
          <w:rStyle w:val="blk"/>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если иное не установлено частью 7.3 настоящей статьи;</w:t>
      </w:r>
    </w:p>
    <w:p w14:paraId="430BB983" w14:textId="77777777" w:rsidR="005400C2" w:rsidRPr="00A7476A" w:rsidRDefault="005400C2" w:rsidP="005400C2">
      <w:pPr>
        <w:pStyle w:val="s1"/>
        <w:spacing w:before="0" w:beforeAutospacing="0" w:after="0" w:afterAutospacing="0"/>
        <w:ind w:firstLine="709"/>
        <w:jc w:val="both"/>
      </w:pPr>
      <w:r w:rsidRPr="00A7476A">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33D8B620" w14:textId="77777777" w:rsidR="005400C2" w:rsidRPr="00A7476A" w:rsidRDefault="005400C2" w:rsidP="005400C2">
      <w:pPr>
        <w:pStyle w:val="s1"/>
        <w:spacing w:before="0" w:beforeAutospacing="0" w:after="0" w:afterAutospacing="0"/>
        <w:ind w:firstLine="709"/>
        <w:jc w:val="both"/>
      </w:pPr>
      <w:r w:rsidRPr="00A7476A">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1BCFB3CE" w14:textId="77777777" w:rsidR="005400C2" w:rsidRPr="00A7476A" w:rsidRDefault="005400C2" w:rsidP="005400C2">
      <w:pPr>
        <w:pStyle w:val="s1"/>
        <w:spacing w:before="0" w:beforeAutospacing="0" w:after="0" w:afterAutospacing="0"/>
        <w:ind w:firstLine="709"/>
        <w:jc w:val="both"/>
      </w:pPr>
      <w:r w:rsidRPr="00A7476A">
        <w:t>3) результаты инженерных изысканий и следующие материалы, содержащиеся в утвержденной в соответствии с частью 15 статьи 48 Градостроительного кодекса проектной документации:</w:t>
      </w:r>
    </w:p>
    <w:p w14:paraId="0A31B8EF" w14:textId="77777777" w:rsidR="005400C2" w:rsidRPr="00A7476A" w:rsidRDefault="005400C2" w:rsidP="005400C2">
      <w:pPr>
        <w:pStyle w:val="s1"/>
        <w:spacing w:before="0" w:beforeAutospacing="0" w:after="0" w:afterAutospacing="0"/>
        <w:ind w:firstLine="709"/>
        <w:jc w:val="both"/>
      </w:pPr>
      <w:r w:rsidRPr="00A7476A">
        <w:t>а) пояснительная записка;</w:t>
      </w:r>
    </w:p>
    <w:p w14:paraId="30906D29" w14:textId="77777777" w:rsidR="005400C2" w:rsidRPr="00A7476A" w:rsidRDefault="005400C2" w:rsidP="005400C2">
      <w:pPr>
        <w:pStyle w:val="s1"/>
        <w:spacing w:before="0" w:beforeAutospacing="0" w:after="0" w:afterAutospacing="0"/>
        <w:ind w:firstLine="709"/>
        <w:jc w:val="both"/>
      </w:pPr>
      <w:r w:rsidRPr="00A7476A">
        <w:lastRenderedPageBreak/>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2FB88A8C" w14:textId="77777777" w:rsidR="005400C2" w:rsidRPr="00A7476A" w:rsidRDefault="005400C2" w:rsidP="005400C2">
      <w:pPr>
        <w:pStyle w:val="s1"/>
        <w:spacing w:before="0" w:beforeAutospacing="0" w:after="0" w:afterAutospacing="0"/>
        <w:ind w:firstLine="709"/>
        <w:jc w:val="both"/>
      </w:pPr>
      <w:r w:rsidRPr="00A7476A">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55A7EFBB" w14:textId="77777777" w:rsidR="005400C2" w:rsidRPr="00A7476A" w:rsidRDefault="005400C2" w:rsidP="005400C2">
      <w:pPr>
        <w:pStyle w:val="s1"/>
        <w:spacing w:before="0" w:beforeAutospacing="0" w:after="0" w:afterAutospacing="0"/>
        <w:ind w:firstLine="709"/>
        <w:jc w:val="both"/>
      </w:pPr>
      <w:r w:rsidRPr="00A7476A">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26A4AEBA" w14:textId="77777777" w:rsidR="005400C2" w:rsidRPr="00A7476A" w:rsidRDefault="005400C2" w:rsidP="005400C2">
      <w:pPr>
        <w:pStyle w:val="s1"/>
        <w:spacing w:before="0" w:beforeAutospacing="0" w:after="0" w:afterAutospacing="0"/>
        <w:ind w:firstLine="709"/>
        <w:jc w:val="both"/>
      </w:pPr>
      <w:r w:rsidRPr="00A7476A">
        <w:t xml:space="preserve">4) </w:t>
      </w:r>
      <w:r w:rsidRPr="00A7476A">
        <w:rPr>
          <w:rStyle w:val="blk"/>
        </w:rPr>
        <w:t>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если такая проектная документация подлежит экспертизе в соответствии со статьей 49 Градостроительного кодекса, положительное заключение государственной экспертизы проектной документации в случаях, предусмотренных частью 3.4 статьи 49 Градостроительного кодекса,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w:t>
      </w:r>
    </w:p>
    <w:p w14:paraId="16CFEE97" w14:textId="77777777" w:rsidR="005400C2" w:rsidRPr="00A7476A" w:rsidRDefault="005400C2" w:rsidP="005400C2">
      <w:pPr>
        <w:pStyle w:val="s1"/>
        <w:spacing w:before="0" w:beforeAutospacing="0" w:after="0" w:afterAutospacing="0"/>
        <w:ind w:firstLine="709"/>
        <w:jc w:val="both"/>
      </w:pPr>
      <w:r w:rsidRPr="00A7476A">
        <w:t>4.1) подтверждение соответствия вносимых в проектную документацию изменений требованиям, указанным в части 3.8 статьи 49 Градостроительного кодекса,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w:t>
      </w:r>
    </w:p>
    <w:p w14:paraId="4200C23D" w14:textId="77777777" w:rsidR="005400C2" w:rsidRPr="00A7476A" w:rsidRDefault="005400C2" w:rsidP="005400C2">
      <w:pPr>
        <w:pStyle w:val="s1"/>
        <w:spacing w:before="0" w:beforeAutospacing="0" w:after="0" w:afterAutospacing="0"/>
        <w:ind w:firstLine="709"/>
        <w:jc w:val="both"/>
      </w:pPr>
      <w:r w:rsidRPr="009A52FC">
        <w:t xml:space="preserve">4.2) подтверждение соответствия вносимых в проектную документацию изменений требованиям, указанным в части 3.9 статьи 49 Градостроительного кодекса, предоставленное </w:t>
      </w:r>
      <w:r>
        <w:t>исполнительным органом</w:t>
      </w:r>
      <w:r w:rsidRPr="00A7476A">
        <w:t xml:space="preserve">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w:t>
      </w:r>
    </w:p>
    <w:p w14:paraId="32287E85" w14:textId="77777777" w:rsidR="005400C2" w:rsidRDefault="005400C2" w:rsidP="005400C2">
      <w:pPr>
        <w:pStyle w:val="s1"/>
        <w:spacing w:before="0" w:beforeAutospacing="0" w:after="0" w:afterAutospacing="0"/>
        <w:ind w:firstLine="709"/>
        <w:jc w:val="both"/>
      </w:pPr>
      <w:r w:rsidRPr="00A7476A">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w:anchor="Par1735" w:tooltip="Статья 40. Отклонение от предельных параметров разрешенного строительства, реконструкции объектов капитального строительства" w:history="1">
        <w:r w:rsidRPr="00A7476A">
          <w:t>статьей 40</w:t>
        </w:r>
      </w:hyperlink>
      <w:r w:rsidRPr="00A7476A">
        <w:t xml:space="preserve"> Градостроительного кодекса);</w:t>
      </w:r>
    </w:p>
    <w:p w14:paraId="568A7E6B" w14:textId="77777777" w:rsidR="005400C2" w:rsidRPr="00954644" w:rsidRDefault="005400C2" w:rsidP="005400C2">
      <w:pPr>
        <w:pStyle w:val="s1"/>
        <w:spacing w:before="0" w:beforeAutospacing="0" w:after="0" w:afterAutospacing="0"/>
        <w:ind w:firstLine="709"/>
        <w:jc w:val="both"/>
      </w:pPr>
      <w:r w:rsidRPr="00954644">
        <w:t>5.1)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w:t>
      </w:r>
    </w:p>
    <w:p w14:paraId="1A20C15D" w14:textId="77777777" w:rsidR="005400C2" w:rsidRPr="009A52FC" w:rsidRDefault="005400C2" w:rsidP="005400C2">
      <w:pPr>
        <w:pStyle w:val="s1"/>
        <w:spacing w:before="0" w:beforeAutospacing="0" w:after="0" w:afterAutospacing="0"/>
        <w:ind w:firstLine="709"/>
        <w:jc w:val="both"/>
        <w:rPr>
          <w:color w:val="FF0000"/>
        </w:rPr>
      </w:pPr>
      <w:r w:rsidRPr="00A7476A">
        <w:lastRenderedPageBreak/>
        <w:t xml:space="preserve">6) </w:t>
      </w:r>
      <w:r w:rsidRPr="00B1489A">
        <w:t>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r w:rsidRPr="000653DB">
        <w:t>;</w:t>
      </w:r>
    </w:p>
    <w:p w14:paraId="75A6D53D" w14:textId="77777777" w:rsidR="005400C2" w:rsidRPr="00A7476A" w:rsidRDefault="005400C2" w:rsidP="005400C2">
      <w:pPr>
        <w:pStyle w:val="s1"/>
        <w:spacing w:before="0" w:beforeAutospacing="0" w:after="0" w:afterAutospacing="0"/>
        <w:ind w:firstLine="709"/>
        <w:jc w:val="both"/>
      </w:pPr>
      <w:r w:rsidRPr="00A7476A">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1C4F77CE" w14:textId="77777777" w:rsidR="005400C2" w:rsidRPr="00A7476A" w:rsidRDefault="005400C2" w:rsidP="005400C2">
      <w:pPr>
        <w:pStyle w:val="s1"/>
        <w:spacing w:before="0" w:beforeAutospacing="0" w:after="0" w:afterAutospacing="0"/>
        <w:ind w:firstLine="709"/>
        <w:jc w:val="both"/>
      </w:pPr>
      <w:r w:rsidRPr="00A7476A">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14:paraId="2FB3CA04" w14:textId="77777777" w:rsidR="005400C2" w:rsidRPr="00A7476A" w:rsidRDefault="005400C2" w:rsidP="005400C2">
      <w:pPr>
        <w:pStyle w:val="s1"/>
        <w:spacing w:before="0" w:beforeAutospacing="0" w:after="0" w:afterAutospacing="0"/>
        <w:ind w:firstLine="709"/>
        <w:jc w:val="both"/>
      </w:pPr>
      <w:r>
        <w:t>7</w:t>
      </w:r>
      <w:r w:rsidRPr="00EC6287">
        <w:t>)</w:t>
      </w:r>
      <w:r w:rsidRPr="00A7476A">
        <w:t xml:space="preserve">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1F59CD6D" w14:textId="77777777" w:rsidR="005400C2" w:rsidRPr="00A7476A" w:rsidRDefault="005400C2" w:rsidP="005400C2">
      <w:pPr>
        <w:pStyle w:val="s1"/>
        <w:spacing w:before="0" w:beforeAutospacing="0" w:after="0" w:afterAutospacing="0"/>
        <w:ind w:firstLine="709"/>
        <w:jc w:val="both"/>
      </w:pPr>
      <w:r>
        <w:t>8</w:t>
      </w:r>
      <w:r w:rsidRPr="00A7476A">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532A9D7F" w14:textId="77777777" w:rsidR="005400C2" w:rsidRDefault="005400C2" w:rsidP="005400C2">
      <w:pPr>
        <w:pStyle w:val="s1"/>
        <w:spacing w:before="0" w:beforeAutospacing="0" w:after="0" w:afterAutospacing="0"/>
        <w:ind w:firstLine="709"/>
        <w:jc w:val="both"/>
        <w:rPr>
          <w:rStyle w:val="blk"/>
        </w:rPr>
      </w:pPr>
      <w:r>
        <w:t>9</w:t>
      </w:r>
      <w:r w:rsidRPr="00A7476A">
        <w:t xml:space="preserve">) </w:t>
      </w:r>
      <w:r w:rsidRPr="007E45AA">
        <w:rPr>
          <w:rStyle w:val="blk"/>
        </w:rPr>
        <w:t xml:space="preserve">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 </w:t>
      </w:r>
    </w:p>
    <w:p w14:paraId="24E8F53E" w14:textId="77777777" w:rsidR="005400C2" w:rsidRPr="00A7476A" w:rsidRDefault="005400C2" w:rsidP="005400C2">
      <w:pPr>
        <w:pStyle w:val="s1"/>
        <w:spacing w:before="0" w:beforeAutospacing="0" w:after="0" w:afterAutospacing="0"/>
        <w:ind w:firstLine="709"/>
        <w:jc w:val="both"/>
      </w:pPr>
      <w:r w:rsidRPr="00A7476A">
        <w:t>7.1. Документы (их копии или сведения, содержащиеся в них), указанные в пунктах 1-5, 7, 9 и 10 части 7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181518C7" w14:textId="77777777" w:rsidR="005400C2" w:rsidRPr="00A7476A" w:rsidRDefault="005400C2" w:rsidP="005400C2">
      <w:pPr>
        <w:pStyle w:val="s1"/>
        <w:spacing w:before="0" w:beforeAutospacing="0" w:after="0" w:afterAutospacing="0"/>
        <w:ind w:firstLine="709"/>
        <w:jc w:val="both"/>
      </w:pPr>
      <w:r w:rsidRPr="00A7476A">
        <w:lastRenderedPageBreak/>
        <w:t>По межведомственным запросам органов, указанных в абзаце первом части 7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7C64482E" w14:textId="77777777" w:rsidR="005400C2" w:rsidRPr="00A7476A" w:rsidRDefault="005400C2" w:rsidP="005400C2">
      <w:pPr>
        <w:pStyle w:val="s1"/>
        <w:spacing w:before="0" w:beforeAutospacing="0" w:after="0" w:afterAutospacing="0"/>
        <w:ind w:firstLine="709"/>
        <w:jc w:val="both"/>
      </w:pPr>
      <w:r w:rsidRPr="00A7476A">
        <w:t>7.2. Документы, указанные в пунктах 1, 3 и 4 части 7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2E320E43" w14:textId="77777777" w:rsidR="005400C2" w:rsidRPr="00A7476A" w:rsidRDefault="005400C2" w:rsidP="005400C2">
      <w:pPr>
        <w:pStyle w:val="s1"/>
        <w:spacing w:before="0" w:beforeAutospacing="0" w:after="0" w:afterAutospacing="0"/>
        <w:ind w:firstLine="709"/>
        <w:jc w:val="both"/>
      </w:pPr>
      <w:r w:rsidRPr="00A7476A">
        <w:t xml:space="preserve">7.3. </w:t>
      </w:r>
      <w:r w:rsidRPr="00A7476A">
        <w:rPr>
          <w:rStyle w:val="blk"/>
        </w:rPr>
        <w:t>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частью 1.1 статьи 57.3 Градостроительного Кодекса РФ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14:paraId="5159FC6D" w14:textId="77777777" w:rsidR="005400C2" w:rsidRPr="00A7476A" w:rsidRDefault="005400C2" w:rsidP="005400C2">
      <w:pPr>
        <w:pStyle w:val="s1"/>
        <w:spacing w:before="0" w:beforeAutospacing="0" w:after="0" w:afterAutospacing="0"/>
        <w:ind w:firstLine="709"/>
        <w:jc w:val="both"/>
      </w:pPr>
      <w:r w:rsidRPr="00A7476A">
        <w:t xml:space="preserve">8. Не допускается требовать иные документы для получения разрешения на строительство, за исключением указанных в части 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w:t>
      </w:r>
      <w:r>
        <w:t>высшим исполнительным органом</w:t>
      </w:r>
      <w:r w:rsidRPr="00A7476A">
        <w:t xml:space="preserve"> субъекта Российской Федерации (применительно к случаям выдачи разрешения на строительство </w:t>
      </w:r>
      <w:r>
        <w:t>исполнительными органами субъектов</w:t>
      </w:r>
      <w:r w:rsidRPr="00A7476A">
        <w:t xml:space="preserve"> Российской Федерации, органами местного самоуправления) могут быть установлены случаи, в которых направление указанных в части 7 настоящей статьи документов и выдача разрешений на строительство осуществляются исключительно в электронной форме. Порядок направления документов, </w:t>
      </w:r>
      <w:r w:rsidRPr="00A7476A">
        <w:lastRenderedPageBreak/>
        <w:t xml:space="preserve">указанных в части 7 настоящей статьи, в уполномоченные на выдачу разрешений на строительство федеральные органы исполнительной власти, </w:t>
      </w:r>
      <w:r>
        <w:t>исполнительные органы субъектов</w:t>
      </w:r>
      <w:r w:rsidRPr="00A7476A">
        <w:t xml:space="preserve"> Российской Федерации, органы местного самоуправления и организации в электронной форме устанавливается Правительством Российской Федерации.</w:t>
      </w:r>
    </w:p>
    <w:p w14:paraId="0435C482" w14:textId="77777777" w:rsidR="005400C2" w:rsidRPr="00A7476A" w:rsidRDefault="005400C2" w:rsidP="005400C2">
      <w:pPr>
        <w:pStyle w:val="s1"/>
        <w:spacing w:before="0" w:beforeAutospacing="0" w:after="0" w:afterAutospacing="0"/>
        <w:ind w:firstLine="709"/>
        <w:jc w:val="both"/>
      </w:pPr>
      <w:r w:rsidRPr="00097949">
        <w:t xml:space="preserve">8.1. </w:t>
      </w:r>
      <w:r w:rsidRPr="00A7476A">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w:t>
      </w:r>
      <w:r>
        <w:t>исполнительного органа субъекта</w:t>
      </w:r>
      <w:r w:rsidRPr="00A7476A">
        <w:t xml:space="preserve">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1DC059B7" w14:textId="77777777" w:rsidR="005400C2" w:rsidRPr="00A7476A" w:rsidRDefault="005400C2" w:rsidP="005400C2">
      <w:pPr>
        <w:pStyle w:val="s1"/>
        <w:spacing w:before="0" w:beforeAutospacing="0" w:after="0" w:afterAutospacing="0"/>
        <w:ind w:firstLine="709"/>
        <w:jc w:val="both"/>
      </w:pPr>
      <w:r w:rsidRPr="00A7476A">
        <w:t>8.2.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14:paraId="773E7494" w14:textId="77777777" w:rsidR="005400C2" w:rsidRPr="00A7476A" w:rsidRDefault="005400C2" w:rsidP="005400C2">
      <w:pPr>
        <w:pStyle w:val="s1"/>
        <w:spacing w:before="0" w:beforeAutospacing="0" w:after="0" w:afterAutospacing="0"/>
        <w:ind w:firstLine="709"/>
        <w:jc w:val="both"/>
      </w:pPr>
      <w:r w:rsidRPr="00A7476A">
        <w:t xml:space="preserve">9. Уполномоченные на выдачу разрешений на строительство федеральный орган исполнительной власти, </w:t>
      </w:r>
      <w:r>
        <w:t>исполнительный орган субъекта</w:t>
      </w:r>
      <w:r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 течение пяти рабочих дней со дня получения заявления о выдаче разрешения на строительство, за исключением случая, предусмотренного частью 9.1 настоящей статьи:</w:t>
      </w:r>
    </w:p>
    <w:p w14:paraId="320B4D53" w14:textId="77777777" w:rsidR="005400C2" w:rsidRPr="00A7476A" w:rsidRDefault="005400C2" w:rsidP="005400C2">
      <w:pPr>
        <w:pStyle w:val="s1"/>
        <w:spacing w:before="0" w:beforeAutospacing="0" w:after="0" w:afterAutospacing="0"/>
        <w:ind w:firstLine="709"/>
        <w:jc w:val="both"/>
      </w:pPr>
      <w:r w:rsidRPr="00A7476A">
        <w:t>1) проводят проверку наличия документов, необходимых для принятия решения о выдаче разрешения на строительство;</w:t>
      </w:r>
    </w:p>
    <w:p w14:paraId="76A230DB" w14:textId="77777777" w:rsidR="005400C2" w:rsidRPr="00A7476A" w:rsidRDefault="005400C2" w:rsidP="005400C2">
      <w:pPr>
        <w:pStyle w:val="s1"/>
        <w:spacing w:before="0" w:beforeAutospacing="0" w:after="0" w:afterAutospacing="0"/>
        <w:ind w:firstLine="709"/>
        <w:jc w:val="both"/>
      </w:pPr>
      <w:r w:rsidRPr="00A7476A">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w:t>
      </w:r>
      <w:hyperlink r:id="rId12" w:anchor="/document/12124624/entry/2" w:history="1">
        <w:r w:rsidRPr="00A7476A">
          <w:t>земельным</w:t>
        </w:r>
      </w:hyperlink>
      <w:r w:rsidRPr="00A7476A">
        <w:t>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47393B3E" w14:textId="77777777" w:rsidR="005400C2" w:rsidRPr="00A7476A" w:rsidRDefault="005400C2" w:rsidP="005400C2">
      <w:pPr>
        <w:pStyle w:val="s1"/>
        <w:spacing w:before="0" w:beforeAutospacing="0" w:after="0" w:afterAutospacing="0"/>
        <w:ind w:firstLine="709"/>
        <w:jc w:val="both"/>
      </w:pPr>
      <w:r w:rsidRPr="00A7476A">
        <w:t>3) выдают разрешение на строительство или отказывают в выдаче такого разрешения с указанием причин отказа.</w:t>
      </w:r>
    </w:p>
    <w:p w14:paraId="79A292C3" w14:textId="77777777" w:rsidR="005400C2" w:rsidRPr="00A7476A" w:rsidRDefault="005400C2" w:rsidP="005400C2">
      <w:pPr>
        <w:pStyle w:val="s1"/>
        <w:spacing w:before="0" w:beforeAutospacing="0" w:after="0" w:afterAutospacing="0"/>
        <w:ind w:firstLine="709"/>
        <w:jc w:val="both"/>
      </w:pPr>
      <w:r w:rsidRPr="00A7476A">
        <w:t xml:space="preserve">9.1.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w:t>
      </w:r>
      <w:r w:rsidRPr="00A7476A">
        <w:lastRenderedPageBreak/>
        <w:t xml:space="preserve">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части 8.1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w:t>
      </w:r>
      <w:r>
        <w:t>исполнительный орган субъекта</w:t>
      </w:r>
      <w:r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w:t>
      </w:r>
    </w:p>
    <w:p w14:paraId="6CE5297D" w14:textId="77777777" w:rsidR="005400C2" w:rsidRPr="00A7476A" w:rsidRDefault="005400C2" w:rsidP="005400C2">
      <w:pPr>
        <w:pStyle w:val="s1"/>
        <w:spacing w:before="0" w:beforeAutospacing="0" w:after="0" w:afterAutospacing="0"/>
        <w:ind w:firstLine="709"/>
        <w:jc w:val="both"/>
      </w:pPr>
      <w:r w:rsidRPr="00A7476A">
        <w:t xml:space="preserve">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w:t>
      </w:r>
      <w:r>
        <w:t>исполнительный орган субъекта</w:t>
      </w:r>
      <w:r w:rsidRPr="00A7476A">
        <w:t xml:space="preserve">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14:paraId="2E759AEB" w14:textId="77777777" w:rsidR="005400C2" w:rsidRPr="00A7476A" w:rsidRDefault="005400C2" w:rsidP="005400C2">
      <w:pPr>
        <w:pStyle w:val="s1"/>
        <w:spacing w:before="0" w:beforeAutospacing="0" w:after="0" w:afterAutospacing="0"/>
        <w:ind w:firstLine="709"/>
        <w:jc w:val="both"/>
      </w:pPr>
      <w:r w:rsidRPr="00A7476A">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70C5029C" w14:textId="77777777" w:rsidR="005400C2" w:rsidRPr="00A7476A" w:rsidRDefault="005400C2" w:rsidP="005400C2">
      <w:pPr>
        <w:pStyle w:val="s1"/>
        <w:spacing w:before="0" w:beforeAutospacing="0" w:after="0" w:afterAutospacing="0"/>
        <w:ind w:firstLine="709"/>
        <w:jc w:val="both"/>
      </w:pPr>
      <w:r w:rsidRPr="00A7476A">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51020153" w14:textId="77777777" w:rsidR="005400C2" w:rsidRPr="00A7476A" w:rsidRDefault="005400C2" w:rsidP="005400C2">
      <w:pPr>
        <w:pStyle w:val="s1"/>
        <w:spacing w:before="0" w:beforeAutospacing="0" w:after="0" w:afterAutospacing="0"/>
        <w:ind w:firstLine="709"/>
        <w:jc w:val="both"/>
      </w:pPr>
      <w:r w:rsidRPr="00A7476A">
        <w:t xml:space="preserve">9.2 </w:t>
      </w:r>
      <w:r>
        <w:t>Исполнительный орган субъекта</w:t>
      </w:r>
      <w:r w:rsidRPr="00A7476A">
        <w:t xml:space="preserve">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Градостроительным кодексом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Градостроительным кодексом на выдачу разрешений на строительство, указанного раздела проектной документации объекта капитального строительства в </w:t>
      </w:r>
      <w:r>
        <w:t>исполнительный орган субъекта</w:t>
      </w:r>
      <w:r w:rsidRPr="00A7476A">
        <w:t xml:space="preserve"> Российской Федерации, уполномоченный в области охраны объектов культурного наследия, и направление </w:t>
      </w:r>
      <w:r>
        <w:t>исполнительным органом</w:t>
      </w:r>
      <w:r w:rsidRPr="00A7476A">
        <w:t xml:space="preserve">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Градостроительным кодексом на выдачу разрешений на строительство, осуществляются в порядке межведомственного информационного взаимодействия.</w:t>
      </w:r>
    </w:p>
    <w:p w14:paraId="54F9A14C" w14:textId="77777777" w:rsidR="005400C2" w:rsidRPr="00A7476A" w:rsidRDefault="005400C2" w:rsidP="005400C2">
      <w:pPr>
        <w:pStyle w:val="s1"/>
        <w:spacing w:before="0" w:beforeAutospacing="0" w:after="0" w:afterAutospacing="0"/>
        <w:ind w:firstLine="709"/>
        <w:jc w:val="both"/>
      </w:pPr>
      <w:r w:rsidRPr="00A7476A">
        <w:lastRenderedPageBreak/>
        <w:t xml:space="preserve">10. Уполномоченные на выдачу разрешений на строительство федеральный орган исполнительной власти, </w:t>
      </w:r>
      <w:r>
        <w:t>исполнительный орган субъекта</w:t>
      </w:r>
      <w:r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по заявлению застройщика могут выдать разрешение на отдельные этапы строительства, реконструкции.</w:t>
      </w:r>
    </w:p>
    <w:p w14:paraId="07ADB9C7" w14:textId="77777777" w:rsidR="005400C2" w:rsidRPr="00A7476A" w:rsidRDefault="005400C2" w:rsidP="005400C2">
      <w:pPr>
        <w:pStyle w:val="s1"/>
        <w:spacing w:before="0" w:beforeAutospacing="0" w:after="0" w:afterAutospacing="0"/>
        <w:ind w:firstLine="709"/>
        <w:jc w:val="both"/>
      </w:pPr>
      <w:r w:rsidRPr="00A7476A">
        <w:t xml:space="preserve">11. </w:t>
      </w:r>
      <w:r w:rsidRPr="00A7476A">
        <w:rPr>
          <w:rStyle w:val="blk"/>
        </w:rPr>
        <w:t xml:space="preserve">Уполномоченные на выдачу разрешений на строительство федеральный орган исполнительной власти, </w:t>
      </w:r>
      <w:r>
        <w:rPr>
          <w:rStyle w:val="blk"/>
        </w:rPr>
        <w:t>исполнительный орган субъекта</w:t>
      </w:r>
      <w:r w:rsidRPr="00A7476A">
        <w:rPr>
          <w:rStyle w:val="blk"/>
        </w:rPr>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отказывают в выдаче разрешения на строительство при отсутствии документов, предусмотренных частью 7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В случае, предусмотренном частью 9.1 настоящей статьи, основанием для отказа в выдаче разрешения на строительство является также поступившее от </w:t>
      </w:r>
      <w:r>
        <w:rPr>
          <w:rStyle w:val="blk"/>
        </w:rPr>
        <w:t>исполнительного органа субъекта</w:t>
      </w:r>
      <w:r w:rsidRPr="00A7476A">
        <w:rPr>
          <w:rStyle w:val="blk"/>
        </w:rPr>
        <w:t xml:space="preserve">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w:t>
      </w:r>
      <w:r w:rsidRPr="007E45AA">
        <w:rPr>
          <w:rStyle w:val="blk"/>
        </w:rPr>
        <w:t xml:space="preserve">или территории, в отношении которой заключен договор о комплексном развитии территории </w:t>
      </w:r>
      <w:r>
        <w:rPr>
          <w:rStyle w:val="blk"/>
        </w:rPr>
        <w:t xml:space="preserve">по инициативе правообладателей </w:t>
      </w:r>
      <w:r w:rsidRPr="007E45AA">
        <w:rPr>
          <w:rStyle w:val="blk"/>
        </w:rPr>
        <w:t xml:space="preserve">в соответствии со статьей 70 </w:t>
      </w:r>
      <w:r>
        <w:rPr>
          <w:rStyle w:val="blk"/>
        </w:rPr>
        <w:t>Градостроительного</w:t>
      </w:r>
      <w:r w:rsidRPr="007E45AA">
        <w:rPr>
          <w:rStyle w:val="blk"/>
        </w:rPr>
        <w:t xml:space="preserve"> Кодекса </w:t>
      </w:r>
      <w:r>
        <w:rPr>
          <w:rStyle w:val="blk"/>
        </w:rPr>
        <w:t xml:space="preserve">РФ, </w:t>
      </w:r>
      <w:r w:rsidRPr="00A7476A">
        <w:rPr>
          <w:rStyle w:val="blk"/>
        </w:rPr>
        <w:t>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14:paraId="2EBCC09D" w14:textId="77777777" w:rsidR="005400C2" w:rsidRPr="00A7476A" w:rsidRDefault="005400C2" w:rsidP="005400C2">
      <w:pPr>
        <w:pStyle w:val="s1"/>
        <w:spacing w:before="0" w:beforeAutospacing="0" w:after="0" w:afterAutospacing="0"/>
        <w:ind w:firstLine="709"/>
        <w:jc w:val="both"/>
      </w:pPr>
      <w:r w:rsidRPr="00A7476A">
        <w:t>12. Отказ в выдаче разрешения на строительство может быть оспорен застройщиком в судебном порядке.</w:t>
      </w:r>
    </w:p>
    <w:p w14:paraId="1A361F27" w14:textId="77777777" w:rsidR="005400C2" w:rsidRPr="00A7476A" w:rsidRDefault="005400C2" w:rsidP="005400C2">
      <w:pPr>
        <w:pStyle w:val="s1"/>
        <w:spacing w:before="0" w:beforeAutospacing="0" w:after="0" w:afterAutospacing="0"/>
        <w:ind w:firstLine="709"/>
        <w:jc w:val="both"/>
      </w:pPr>
      <w:r w:rsidRPr="00A7476A">
        <w:t xml:space="preserve">13. Выдача разрешения на строительство осуществляется уполномоченными на выдачу разрешения на строительство федеральным </w:t>
      </w:r>
      <w:r>
        <w:t>исполнительным органом</w:t>
      </w:r>
      <w:r w:rsidRPr="00A7476A">
        <w:t xml:space="preserve">, </w:t>
      </w:r>
      <w:r>
        <w:t>исполнительным органом</w:t>
      </w:r>
      <w:r w:rsidRPr="00A7476A">
        <w:t xml:space="preserve">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без взимания платы. В течение трех </w:t>
      </w:r>
      <w:r w:rsidRPr="00A7476A">
        <w:lastRenderedPageBreak/>
        <w:t xml:space="preserve">дней со дня выдачи разрешения на строительство указанные органы, Государственная корпорация по атомной энергии "Росатом" или Государственная корпорация по космической деятельности "Роскосмос"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или в </w:t>
      </w:r>
      <w:r>
        <w:t>исполнительный орган субъекта</w:t>
      </w:r>
      <w:r w:rsidRPr="00A7476A">
        <w:t xml:space="preserve">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2955E606" w14:textId="77777777" w:rsidR="005400C2" w:rsidRPr="00A7476A" w:rsidRDefault="005400C2" w:rsidP="005400C2">
      <w:pPr>
        <w:pStyle w:val="s1"/>
        <w:spacing w:before="0" w:beforeAutospacing="0" w:after="0" w:afterAutospacing="0"/>
        <w:ind w:firstLine="709"/>
        <w:jc w:val="both"/>
      </w:pPr>
      <w:r w:rsidRPr="000653DB">
        <w:t xml:space="preserve">13.1. </w:t>
      </w:r>
      <w:r w:rsidRPr="00A7476A">
        <w:t xml:space="preserve">В случаях, предусмотренных пунктом 9 части 7 настоящей статьи, в течение трех рабочих дней со дня выдачи разрешения на строительство уполномоченные на выдачу разрешений на строительство федеральный орган исполнительной власти, </w:t>
      </w:r>
      <w:r>
        <w:t>исполнительный орган субъекта</w:t>
      </w:r>
      <w:r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5F663943" w14:textId="77777777" w:rsidR="005400C2" w:rsidRPr="00A7476A" w:rsidRDefault="005400C2" w:rsidP="005400C2">
      <w:pPr>
        <w:pStyle w:val="s1"/>
        <w:spacing w:before="0" w:beforeAutospacing="0" w:after="0" w:afterAutospacing="0"/>
        <w:ind w:firstLine="709"/>
        <w:jc w:val="both"/>
      </w:pPr>
      <w:r w:rsidRPr="00A7476A">
        <w:t xml:space="preserve">14. Форма разрешения на строительство устанавливается уполномоченным Правительством Российской Федерации федеральным </w:t>
      </w:r>
      <w:r>
        <w:t>исполнительным органом</w:t>
      </w:r>
      <w:r w:rsidRPr="00A7476A">
        <w:t>.</w:t>
      </w:r>
    </w:p>
    <w:p w14:paraId="6FAFAB4F" w14:textId="77777777" w:rsidR="005400C2" w:rsidRPr="00A7476A" w:rsidRDefault="005400C2" w:rsidP="005400C2">
      <w:pPr>
        <w:pStyle w:val="s1"/>
        <w:spacing w:before="0" w:beforeAutospacing="0" w:after="0" w:afterAutospacing="0"/>
        <w:ind w:firstLine="709"/>
        <w:jc w:val="both"/>
      </w:pPr>
      <w:r w:rsidRPr="00A7476A">
        <w:t>14.1. В случае, предусмотренном частью 8.2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14:paraId="414BEC16" w14:textId="77777777" w:rsidR="005400C2" w:rsidRPr="00A7476A" w:rsidRDefault="005400C2" w:rsidP="005400C2">
      <w:pPr>
        <w:pStyle w:val="s1"/>
        <w:spacing w:before="0" w:beforeAutospacing="0" w:after="0" w:afterAutospacing="0"/>
        <w:ind w:firstLine="709"/>
        <w:jc w:val="both"/>
      </w:pPr>
      <w:r w:rsidRPr="00A7476A">
        <w:t>15. Выдача разрешения на строительство не требуется в случае:</w:t>
      </w:r>
    </w:p>
    <w:p w14:paraId="18ACE189" w14:textId="77777777" w:rsidR="005400C2" w:rsidRPr="00A7476A" w:rsidRDefault="005400C2" w:rsidP="005400C2">
      <w:pPr>
        <w:pStyle w:val="s1"/>
        <w:spacing w:before="0" w:beforeAutospacing="0" w:after="0" w:afterAutospacing="0"/>
        <w:ind w:firstLine="709"/>
        <w:jc w:val="both"/>
      </w:pPr>
      <w:r w:rsidRPr="00A7476A">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14:paraId="3B54FA92" w14:textId="77777777" w:rsidR="005400C2" w:rsidRPr="005B08C3" w:rsidRDefault="005400C2" w:rsidP="005400C2">
      <w:pPr>
        <w:pStyle w:val="s1"/>
        <w:spacing w:before="0" w:beforeAutospacing="0" w:after="0" w:afterAutospacing="0"/>
        <w:ind w:firstLine="709"/>
        <w:jc w:val="both"/>
        <w:rPr>
          <w:color w:val="FF0000"/>
        </w:rPr>
      </w:pPr>
      <w:r w:rsidRPr="00A7476A">
        <w:t xml:space="preserve">1.1) </w:t>
      </w:r>
      <w:r w:rsidRPr="000653DB">
        <w:t xml:space="preserve">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p>
    <w:p w14:paraId="461D768D" w14:textId="77777777" w:rsidR="005400C2" w:rsidRPr="00A7476A" w:rsidRDefault="005400C2" w:rsidP="005400C2">
      <w:pPr>
        <w:pStyle w:val="s1"/>
        <w:spacing w:before="0" w:beforeAutospacing="0" w:after="0" w:afterAutospacing="0"/>
        <w:ind w:firstLine="709"/>
        <w:jc w:val="both"/>
      </w:pPr>
      <w:r w:rsidRPr="00A7476A">
        <w:t>2) строительства, реконструкции объектов, не являющихся объектами капитального строительства;</w:t>
      </w:r>
    </w:p>
    <w:p w14:paraId="7359CBF2" w14:textId="77777777" w:rsidR="005400C2" w:rsidRPr="00A7476A" w:rsidRDefault="005400C2" w:rsidP="005400C2">
      <w:pPr>
        <w:pStyle w:val="s1"/>
        <w:spacing w:before="0" w:beforeAutospacing="0" w:after="0" w:afterAutospacing="0"/>
        <w:ind w:firstLine="709"/>
        <w:jc w:val="both"/>
      </w:pPr>
      <w:r w:rsidRPr="00A7476A">
        <w:t xml:space="preserve">3) </w:t>
      </w:r>
      <w:r w:rsidRPr="000653DB">
        <w:t>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r w:rsidRPr="00A7476A">
        <w:t>;</w:t>
      </w:r>
    </w:p>
    <w:p w14:paraId="56F2031E" w14:textId="77777777" w:rsidR="005400C2" w:rsidRPr="00A7476A" w:rsidRDefault="005400C2" w:rsidP="005400C2">
      <w:pPr>
        <w:pStyle w:val="s1"/>
        <w:spacing w:before="0" w:beforeAutospacing="0" w:after="0" w:afterAutospacing="0"/>
        <w:ind w:firstLine="709"/>
        <w:jc w:val="both"/>
      </w:pPr>
      <w:r w:rsidRPr="00A7476A">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1D6E67A6" w14:textId="77777777" w:rsidR="005400C2" w:rsidRPr="00A7476A" w:rsidRDefault="005400C2" w:rsidP="005400C2">
      <w:pPr>
        <w:pStyle w:val="s1"/>
        <w:spacing w:before="0" w:beforeAutospacing="0" w:after="0" w:afterAutospacing="0"/>
        <w:ind w:firstLine="709"/>
        <w:jc w:val="both"/>
      </w:pPr>
      <w:r w:rsidRPr="00A7476A">
        <w:t>4.1) капитального ремонта объе</w:t>
      </w:r>
      <w:r>
        <w:t xml:space="preserve">ктов капитального строительства, </w:t>
      </w:r>
      <w:r w:rsidRPr="000653DB">
        <w:t>в том числе в случае, указанном в части 11 статьи 52 Градостроительного кодекса Российской Федерации;</w:t>
      </w:r>
    </w:p>
    <w:p w14:paraId="2F8B054D" w14:textId="77777777" w:rsidR="005400C2" w:rsidRPr="00A7476A" w:rsidRDefault="005400C2" w:rsidP="005400C2">
      <w:pPr>
        <w:pStyle w:val="s1"/>
        <w:spacing w:before="0" w:beforeAutospacing="0" w:after="0" w:afterAutospacing="0"/>
        <w:ind w:firstLine="709"/>
        <w:jc w:val="both"/>
      </w:pPr>
      <w:r w:rsidRPr="00A7476A">
        <w:lastRenderedPageBreak/>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03572515" w14:textId="77777777" w:rsidR="005400C2" w:rsidRPr="00A7476A" w:rsidRDefault="005400C2" w:rsidP="005400C2">
      <w:pPr>
        <w:pStyle w:val="s1"/>
        <w:spacing w:before="0" w:beforeAutospacing="0" w:after="0" w:afterAutospacing="0"/>
        <w:ind w:firstLine="709"/>
        <w:jc w:val="both"/>
      </w:pPr>
      <w:r w:rsidRPr="00A7476A">
        <w:t>4.3) строительства, реконструкции посольств, консульств и представительств Российской Федерации за рубежом;</w:t>
      </w:r>
    </w:p>
    <w:p w14:paraId="41363C65" w14:textId="77777777" w:rsidR="005400C2" w:rsidRPr="00A7476A" w:rsidRDefault="005400C2" w:rsidP="005400C2">
      <w:pPr>
        <w:pStyle w:val="s1"/>
        <w:spacing w:before="0" w:beforeAutospacing="0" w:after="0" w:afterAutospacing="0"/>
        <w:ind w:firstLine="709"/>
        <w:jc w:val="both"/>
      </w:pPr>
      <w:r w:rsidRPr="00A7476A">
        <w:t>4.4) строительства, реконструкции объектов, предназначенных для транспортировки природного газа под давлением до 1,2 мегапаскаля включительно;</w:t>
      </w:r>
    </w:p>
    <w:p w14:paraId="58B7B725" w14:textId="77777777" w:rsidR="005400C2" w:rsidRPr="00A7476A" w:rsidRDefault="005400C2" w:rsidP="005400C2">
      <w:pPr>
        <w:pStyle w:val="s1"/>
        <w:spacing w:before="0" w:beforeAutospacing="0" w:after="0" w:afterAutospacing="0"/>
        <w:ind w:firstLine="709"/>
        <w:jc w:val="both"/>
      </w:pPr>
      <w:r w:rsidRPr="00A7476A">
        <w:t>4.5) размещения антенных опор (мачт и башен) высотой до 50 метров, предназначенных для размещения средств связи;</w:t>
      </w:r>
    </w:p>
    <w:p w14:paraId="1AF9F916" w14:textId="77777777" w:rsidR="005400C2" w:rsidRPr="00A7476A" w:rsidRDefault="005400C2" w:rsidP="005400C2">
      <w:pPr>
        <w:pStyle w:val="s1"/>
        <w:spacing w:before="0" w:beforeAutospacing="0" w:after="0" w:afterAutospacing="0"/>
        <w:ind w:firstLine="709"/>
        <w:jc w:val="both"/>
      </w:pPr>
      <w:r w:rsidRPr="00A7476A">
        <w:t>5) иных случаях, если в соответствии с Градостроительным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14:paraId="02D57106" w14:textId="77777777" w:rsidR="005400C2" w:rsidRPr="00A7476A" w:rsidRDefault="005400C2" w:rsidP="005400C2">
      <w:pPr>
        <w:pStyle w:val="s1"/>
        <w:spacing w:before="0" w:beforeAutospacing="0" w:after="0" w:afterAutospacing="0"/>
        <w:ind w:firstLine="709"/>
        <w:jc w:val="both"/>
      </w:pPr>
      <w:r w:rsidRPr="00A7476A">
        <w:t xml:space="preserve">16. Федеральный орган исполнительной власти, </w:t>
      </w:r>
      <w:r>
        <w:t>исполнительный орган субъекта</w:t>
      </w:r>
      <w:r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сведений, документов, материалов, указанных в пунктах 3.1-3.3 и 6 части 5 статьи 56 Градостроительного кодекса.</w:t>
      </w:r>
    </w:p>
    <w:p w14:paraId="515DB737" w14:textId="77777777" w:rsidR="005400C2" w:rsidRPr="00A7476A" w:rsidRDefault="005400C2" w:rsidP="005400C2">
      <w:pPr>
        <w:pStyle w:val="s1"/>
        <w:spacing w:before="0" w:beforeAutospacing="0" w:after="0" w:afterAutospacing="0"/>
        <w:ind w:firstLine="709"/>
        <w:jc w:val="both"/>
      </w:pPr>
      <w:r w:rsidRPr="00A7476A">
        <w:t>17.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10 настоящей статьи. Разрешение на индивидуальное жилищное строительство выдается на десять лет.</w:t>
      </w:r>
    </w:p>
    <w:p w14:paraId="134A9021" w14:textId="77777777" w:rsidR="005400C2" w:rsidRPr="00A7476A" w:rsidRDefault="005400C2" w:rsidP="005400C2">
      <w:pPr>
        <w:pStyle w:val="s1"/>
        <w:spacing w:before="0" w:beforeAutospacing="0" w:after="0" w:afterAutospacing="0"/>
        <w:ind w:firstLine="709"/>
        <w:jc w:val="both"/>
      </w:pPr>
      <w:r w:rsidRPr="00A7476A">
        <w:t>18.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18.1 настоящей статьи.</w:t>
      </w:r>
    </w:p>
    <w:p w14:paraId="2E87EF9F" w14:textId="77777777" w:rsidR="005400C2" w:rsidRPr="00A7476A" w:rsidRDefault="005400C2" w:rsidP="005400C2">
      <w:pPr>
        <w:pStyle w:val="s1"/>
        <w:spacing w:before="0" w:beforeAutospacing="0" w:after="0" w:afterAutospacing="0"/>
        <w:ind w:firstLine="709"/>
        <w:jc w:val="both"/>
      </w:pPr>
      <w:r w:rsidRPr="00A7476A">
        <w:t xml:space="preserve">18.1.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w:t>
      </w:r>
      <w:r>
        <w:t>исполнительного органа субъекта</w:t>
      </w:r>
      <w:r w:rsidRPr="00A7476A">
        <w:t xml:space="preserve">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в случае:</w:t>
      </w:r>
    </w:p>
    <w:p w14:paraId="300071FE" w14:textId="77777777" w:rsidR="005400C2" w:rsidRPr="00A7476A" w:rsidRDefault="005400C2" w:rsidP="005400C2">
      <w:pPr>
        <w:pStyle w:val="s1"/>
        <w:spacing w:before="0" w:beforeAutospacing="0" w:after="0" w:afterAutospacing="0"/>
        <w:ind w:firstLine="709"/>
        <w:jc w:val="both"/>
      </w:pPr>
      <w:r w:rsidRPr="00A7476A">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1C21DED7" w14:textId="77777777" w:rsidR="005400C2" w:rsidRPr="00A7476A" w:rsidRDefault="005400C2" w:rsidP="005400C2">
      <w:pPr>
        <w:pStyle w:val="s1"/>
        <w:spacing w:before="0" w:beforeAutospacing="0" w:after="0" w:afterAutospacing="0"/>
        <w:ind w:firstLine="709"/>
        <w:jc w:val="both"/>
      </w:pPr>
      <w:r w:rsidRPr="00A7476A">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14:paraId="5A6E8F1B" w14:textId="77777777" w:rsidR="005400C2" w:rsidRPr="00A7476A" w:rsidRDefault="005400C2" w:rsidP="005400C2">
      <w:pPr>
        <w:pStyle w:val="s1"/>
        <w:spacing w:before="0" w:beforeAutospacing="0" w:after="0" w:afterAutospacing="0"/>
        <w:ind w:firstLine="709"/>
        <w:jc w:val="both"/>
      </w:pPr>
      <w:r w:rsidRPr="00A7476A">
        <w:t>2) отказа от права собственности и иных прав на земельные участки;</w:t>
      </w:r>
    </w:p>
    <w:p w14:paraId="5E74F711" w14:textId="77777777" w:rsidR="005400C2" w:rsidRPr="00A7476A" w:rsidRDefault="005400C2" w:rsidP="005400C2">
      <w:pPr>
        <w:pStyle w:val="s1"/>
        <w:spacing w:before="0" w:beforeAutospacing="0" w:after="0" w:afterAutospacing="0"/>
        <w:ind w:firstLine="709"/>
        <w:jc w:val="both"/>
      </w:pPr>
      <w:r w:rsidRPr="00A7476A">
        <w:t>3) расторжения договора аренды и иных договоров, на основании которых у граждан и юридических лиц возникли права на земельные участки;</w:t>
      </w:r>
    </w:p>
    <w:p w14:paraId="48373578" w14:textId="77777777" w:rsidR="005400C2" w:rsidRPr="00A7476A" w:rsidRDefault="005400C2" w:rsidP="005400C2">
      <w:pPr>
        <w:pStyle w:val="s1"/>
        <w:spacing w:before="0" w:beforeAutospacing="0" w:after="0" w:afterAutospacing="0"/>
        <w:ind w:firstLine="709"/>
        <w:jc w:val="both"/>
      </w:pPr>
      <w:r w:rsidRPr="00A7476A">
        <w:t xml:space="preserve">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w:t>
      </w:r>
      <w:r w:rsidRPr="00A7476A">
        <w:lastRenderedPageBreak/>
        <w:t>предоставленном пользователю недр и необходимом для ведения работ, связанных с пользованием недрами.</w:t>
      </w:r>
    </w:p>
    <w:p w14:paraId="090B24D3" w14:textId="77777777" w:rsidR="005400C2" w:rsidRPr="00A7476A" w:rsidRDefault="005400C2" w:rsidP="005400C2">
      <w:pPr>
        <w:pStyle w:val="s1"/>
        <w:spacing w:before="0" w:beforeAutospacing="0" w:after="0" w:afterAutospacing="0"/>
        <w:ind w:firstLine="709"/>
        <w:jc w:val="both"/>
      </w:pPr>
      <w:r w:rsidRPr="00A7476A">
        <w:t xml:space="preserve">18.2. Уполномоченными на выдачу разрешений на строительство федеральным </w:t>
      </w:r>
      <w:r>
        <w:t>исполнительным органом</w:t>
      </w:r>
      <w:r w:rsidRPr="00A7476A">
        <w:t xml:space="preserve">, </w:t>
      </w:r>
      <w:r>
        <w:t>исполнительным органом</w:t>
      </w:r>
      <w:r w:rsidRPr="00A7476A">
        <w:t xml:space="preserve">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части 18.1 настоящей статьи.</w:t>
      </w:r>
    </w:p>
    <w:p w14:paraId="0B90592B" w14:textId="77777777" w:rsidR="005400C2" w:rsidRPr="00A7476A" w:rsidRDefault="005400C2" w:rsidP="005400C2">
      <w:pPr>
        <w:pStyle w:val="s1"/>
        <w:spacing w:before="0" w:beforeAutospacing="0" w:after="0" w:afterAutospacing="0"/>
        <w:ind w:firstLine="709"/>
        <w:jc w:val="both"/>
      </w:pPr>
      <w:r w:rsidRPr="00A7476A">
        <w:t>18.3.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пунктах 1-3 части 18.1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3BB98809" w14:textId="77777777" w:rsidR="005400C2" w:rsidRPr="00A7476A" w:rsidRDefault="005400C2" w:rsidP="005400C2">
      <w:pPr>
        <w:pStyle w:val="s1"/>
        <w:spacing w:before="0" w:beforeAutospacing="0" w:after="0" w:afterAutospacing="0"/>
        <w:ind w:firstLine="709"/>
        <w:jc w:val="both"/>
      </w:pPr>
      <w:r w:rsidRPr="00A7476A">
        <w:t xml:space="preserve">18.4. Уполномоченными на выдачу разрешений на строительство федеральным </w:t>
      </w:r>
      <w:r>
        <w:t>исполнительным органом</w:t>
      </w:r>
      <w:r w:rsidRPr="00A7476A">
        <w:t xml:space="preserve">, </w:t>
      </w:r>
      <w:r>
        <w:t>исполнительным органом</w:t>
      </w:r>
      <w:r w:rsidRPr="00A7476A">
        <w:t xml:space="preserve">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также решение о прекращении действия разрешения на строительство в срок, указанный в части 18.2 настоящей статьи, при получении одного из следующих документов:</w:t>
      </w:r>
    </w:p>
    <w:p w14:paraId="57A48AB3" w14:textId="77777777" w:rsidR="005400C2" w:rsidRPr="00A7476A" w:rsidRDefault="005400C2" w:rsidP="005400C2">
      <w:pPr>
        <w:pStyle w:val="s1"/>
        <w:spacing w:before="0" w:beforeAutospacing="0" w:after="0" w:afterAutospacing="0"/>
        <w:ind w:firstLine="709"/>
        <w:jc w:val="both"/>
      </w:pPr>
      <w:r w:rsidRPr="00A7476A">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5E69CF2A" w14:textId="77777777" w:rsidR="005400C2" w:rsidRPr="00A7476A" w:rsidRDefault="005400C2" w:rsidP="005400C2">
      <w:pPr>
        <w:pStyle w:val="s1"/>
        <w:spacing w:before="0" w:beforeAutospacing="0" w:after="0" w:afterAutospacing="0"/>
        <w:ind w:firstLine="709"/>
        <w:jc w:val="both"/>
      </w:pPr>
      <w:r w:rsidRPr="00A7476A">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1C3D6BCE" w14:textId="77777777" w:rsidR="005400C2" w:rsidRPr="00A7476A" w:rsidRDefault="005400C2" w:rsidP="005400C2">
      <w:pPr>
        <w:pStyle w:val="s1"/>
        <w:spacing w:before="0" w:beforeAutospacing="0" w:after="0" w:afterAutospacing="0"/>
        <w:ind w:firstLine="709"/>
        <w:jc w:val="both"/>
      </w:pPr>
      <w:r w:rsidRPr="00A7476A">
        <w:t>18.5.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7B5D86BD" w14:textId="77777777" w:rsidR="005400C2" w:rsidRPr="00A7476A" w:rsidRDefault="005400C2" w:rsidP="005400C2">
      <w:pPr>
        <w:pStyle w:val="s1"/>
        <w:spacing w:before="0" w:beforeAutospacing="0" w:after="0" w:afterAutospacing="0"/>
        <w:ind w:firstLine="709"/>
        <w:jc w:val="both"/>
      </w:pPr>
      <w:r w:rsidRPr="00A7476A">
        <w:t>18.6. В случае образования земельного участка путем объединения земельных участков, в отношении которых или одного из которых в соответствии с Градостроительным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14:paraId="4E06F6BF" w14:textId="77777777" w:rsidR="005400C2" w:rsidRPr="00A7476A" w:rsidRDefault="005400C2" w:rsidP="005400C2">
      <w:pPr>
        <w:pStyle w:val="s1"/>
        <w:spacing w:before="0" w:beforeAutospacing="0" w:after="0" w:afterAutospacing="0"/>
        <w:ind w:firstLine="709"/>
        <w:jc w:val="both"/>
      </w:pPr>
      <w:r w:rsidRPr="00A7476A">
        <w:t xml:space="preserve">18.7. </w:t>
      </w:r>
      <w:r w:rsidRPr="00A7476A">
        <w:rPr>
          <w:rStyle w:val="blk"/>
        </w:rPr>
        <w:t xml:space="preserve">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(за исключением случая, предусмотренного частью 11 статьи 57.3 Градостроительного Кодекса РФ).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w:t>
      </w:r>
      <w:r w:rsidRPr="00A7476A">
        <w:rPr>
          <w:rStyle w:val="blk"/>
        </w:rPr>
        <w:lastRenderedPageBreak/>
        <w:t>участков (за исключением случая, предусмотренного частью 11 статьи 57.3 Градостроительного Кодекса РФ).</w:t>
      </w:r>
    </w:p>
    <w:p w14:paraId="7C34E16A" w14:textId="77777777" w:rsidR="005400C2" w:rsidRPr="00A7476A" w:rsidRDefault="005400C2" w:rsidP="005400C2">
      <w:pPr>
        <w:pStyle w:val="s1"/>
        <w:spacing w:before="0" w:beforeAutospacing="0" w:after="0" w:afterAutospacing="0"/>
        <w:ind w:firstLine="709"/>
        <w:jc w:val="both"/>
      </w:pPr>
      <w:r w:rsidRPr="00A7476A">
        <w:t>18.8.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13B88C28" w14:textId="77777777" w:rsidR="005400C2" w:rsidRPr="00A7476A" w:rsidRDefault="005400C2" w:rsidP="005400C2">
      <w:pPr>
        <w:pStyle w:val="s1"/>
        <w:spacing w:before="0" w:beforeAutospacing="0" w:after="0" w:afterAutospacing="0"/>
        <w:ind w:firstLine="709"/>
        <w:jc w:val="both"/>
      </w:pPr>
      <w:r w:rsidRPr="00A7476A">
        <w:t>18.9.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29E59CB2" w14:textId="77777777" w:rsidR="005400C2" w:rsidRPr="00A7476A" w:rsidRDefault="005400C2" w:rsidP="005400C2">
      <w:pPr>
        <w:pStyle w:val="s1"/>
        <w:spacing w:before="0" w:beforeAutospacing="0" w:after="0" w:afterAutospacing="0"/>
        <w:ind w:firstLine="709"/>
        <w:jc w:val="both"/>
      </w:pPr>
      <w:r w:rsidRPr="00A7476A">
        <w:t xml:space="preserve">18.10. Лица, указанные в частях 18.5-18.7 и 18.9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уполномоченные на выдачу разрешений на строительство федеральный орган исполнительной власти, </w:t>
      </w:r>
      <w:r>
        <w:t>исполнительный орган субъекта</w:t>
      </w:r>
      <w:r w:rsidRPr="00A7476A">
        <w:t xml:space="preserve">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с указанием реквизитов:</w:t>
      </w:r>
    </w:p>
    <w:p w14:paraId="68B91B0C" w14:textId="77777777" w:rsidR="005400C2" w:rsidRPr="00A7476A" w:rsidRDefault="005400C2" w:rsidP="005400C2">
      <w:pPr>
        <w:pStyle w:val="s1"/>
        <w:spacing w:before="0" w:beforeAutospacing="0" w:after="0" w:afterAutospacing="0"/>
        <w:ind w:firstLine="709"/>
        <w:jc w:val="both"/>
      </w:pPr>
      <w:r w:rsidRPr="00A7476A">
        <w:t>1) правоустанавливающих документов на такие земельные участки в случае, указанном в части 18.5 настоящей статьи;</w:t>
      </w:r>
    </w:p>
    <w:p w14:paraId="204F9904" w14:textId="77777777" w:rsidR="005400C2" w:rsidRPr="00A7476A" w:rsidRDefault="005400C2" w:rsidP="005400C2">
      <w:pPr>
        <w:pStyle w:val="s1"/>
        <w:spacing w:before="0" w:beforeAutospacing="0" w:after="0" w:afterAutospacing="0"/>
        <w:ind w:firstLine="709"/>
        <w:jc w:val="both"/>
      </w:pPr>
      <w:r w:rsidRPr="00A7476A">
        <w:t>2) решения об образовании земельных участков в случаях, предусмотренных частями 18.6 и 18.7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8ADF962" w14:textId="77777777" w:rsidR="005400C2" w:rsidRPr="00A7476A" w:rsidRDefault="005400C2" w:rsidP="005400C2">
      <w:pPr>
        <w:pStyle w:val="s1"/>
        <w:spacing w:before="0" w:beforeAutospacing="0" w:after="0" w:afterAutospacing="0"/>
        <w:ind w:firstLine="709"/>
        <w:jc w:val="both"/>
      </w:pPr>
      <w:r w:rsidRPr="00A7476A">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18.7 настоящей статьи;</w:t>
      </w:r>
    </w:p>
    <w:p w14:paraId="3544F0A8" w14:textId="77777777" w:rsidR="005400C2" w:rsidRPr="00A7476A" w:rsidRDefault="005400C2" w:rsidP="005400C2">
      <w:pPr>
        <w:pStyle w:val="s1"/>
        <w:spacing w:before="0" w:beforeAutospacing="0" w:after="0" w:afterAutospacing="0"/>
        <w:ind w:firstLine="709"/>
        <w:jc w:val="both"/>
      </w:pPr>
      <w:r w:rsidRPr="00A7476A">
        <w:t>4) решения о предоставлении права пользования недрами и решения о переоформлении лицензии на право пользования недрами в случае, предусмотренном частью 18.9 настоящей статьи.</w:t>
      </w:r>
    </w:p>
    <w:p w14:paraId="30D11E85" w14:textId="77777777" w:rsidR="005400C2" w:rsidRPr="00A7476A" w:rsidRDefault="005400C2" w:rsidP="005400C2">
      <w:pPr>
        <w:pStyle w:val="s1"/>
        <w:spacing w:before="0" w:beforeAutospacing="0" w:after="0" w:afterAutospacing="0"/>
        <w:ind w:firstLine="709"/>
        <w:jc w:val="both"/>
      </w:pPr>
      <w:r w:rsidRPr="00A7476A">
        <w:t xml:space="preserve">18.11. Лица, указанные в частях 18.5-18.7 и 18.9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w:t>
      </w:r>
      <w:r>
        <w:t>исполнительный орган субъекта</w:t>
      </w:r>
      <w:r w:rsidRPr="00A7476A">
        <w:t xml:space="preserve">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копии документов, предусмотренных пунктами 1-4 части 18.10 настоящей статьи.</w:t>
      </w:r>
    </w:p>
    <w:p w14:paraId="618CA4B6" w14:textId="77777777" w:rsidR="005400C2" w:rsidRPr="00A7476A" w:rsidRDefault="005400C2" w:rsidP="005400C2">
      <w:pPr>
        <w:pStyle w:val="s1"/>
        <w:spacing w:before="0" w:beforeAutospacing="0" w:after="0" w:afterAutospacing="0"/>
        <w:ind w:firstLine="709"/>
        <w:jc w:val="both"/>
      </w:pPr>
      <w:r w:rsidRPr="00A7476A">
        <w:t xml:space="preserve">18.12. В случае, если документы, предусмотренные пунктами 1-4 части 18.10 настоящей статьи, не представлены заявителем, уполномоченные на выдачу разрешений на строительство федеральный орган исполнительной власти, </w:t>
      </w:r>
      <w:r>
        <w:t>исполнительный орган субъекта</w:t>
      </w:r>
      <w:r w:rsidRPr="00A7476A">
        <w:t xml:space="preserve">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6B97D67F" w14:textId="77777777" w:rsidR="005400C2" w:rsidRPr="00A7476A" w:rsidRDefault="005400C2" w:rsidP="005400C2">
      <w:pPr>
        <w:pStyle w:val="s1"/>
        <w:spacing w:before="0" w:beforeAutospacing="0" w:after="0" w:afterAutospacing="0"/>
        <w:ind w:firstLine="709"/>
        <w:jc w:val="both"/>
      </w:pPr>
      <w:r w:rsidRPr="00A7476A">
        <w:t xml:space="preserve">18.13.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w:t>
      </w:r>
      <w:r>
        <w:t>исполнительный орган субъекта</w:t>
      </w:r>
      <w:r w:rsidRPr="00A7476A">
        <w:t xml:space="preserve"> Российской Федерации, орган </w:t>
      </w:r>
      <w:r w:rsidRPr="00A7476A">
        <w:lastRenderedPageBreak/>
        <w:t>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обязано представить лицо, указанное в части 18.5 настоящей статьи.</w:t>
      </w:r>
    </w:p>
    <w:p w14:paraId="3B0CB40F" w14:textId="77777777" w:rsidR="005400C2" w:rsidRPr="00A7476A" w:rsidRDefault="005400C2" w:rsidP="005400C2">
      <w:pPr>
        <w:pStyle w:val="s1"/>
        <w:spacing w:before="0" w:beforeAutospacing="0" w:after="0" w:afterAutospacing="0"/>
        <w:ind w:firstLine="709"/>
        <w:jc w:val="both"/>
      </w:pPr>
      <w:r w:rsidRPr="00A7476A">
        <w:t xml:space="preserve">18.14. В срок не более чем пять рабочих дней со дня получения уведомления, указанного в части 18.10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w:t>
      </w:r>
      <w:r>
        <w:t>исполнительный орган субъекта</w:t>
      </w:r>
      <w:r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частью 7 настоящей статьи. Представление указанных документов осуществляется по правилам, установленным частями 7.1 и 7.2 настоящей статьи. Уведомление, документы, предусмотренные пунктами 1-4 части 18.10 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14:paraId="716468E8" w14:textId="77777777" w:rsidR="005400C2" w:rsidRPr="00A7476A" w:rsidRDefault="005400C2" w:rsidP="005400C2">
      <w:pPr>
        <w:pStyle w:val="s1"/>
        <w:spacing w:before="0" w:beforeAutospacing="0" w:after="0" w:afterAutospacing="0"/>
        <w:ind w:firstLine="709"/>
        <w:jc w:val="both"/>
      </w:pPr>
      <w:r w:rsidRPr="00A7476A">
        <w:t>18.15. Основанием для отказа во внесении изменений в разрешение на строительство является:</w:t>
      </w:r>
    </w:p>
    <w:p w14:paraId="341974BB" w14:textId="77777777" w:rsidR="005400C2" w:rsidRPr="00A7476A" w:rsidRDefault="005400C2" w:rsidP="005400C2">
      <w:pPr>
        <w:pStyle w:val="s1"/>
        <w:spacing w:before="0" w:beforeAutospacing="0" w:after="0" w:afterAutospacing="0"/>
        <w:ind w:firstLine="709"/>
        <w:jc w:val="both"/>
      </w:pPr>
      <w:r w:rsidRPr="00A7476A">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пунктами 1-4 части 18.10 настоящей статьи, или отсутствие правоустанавливающего документа на земельный участок в случае, указанном в части 18.13 настоящей статьи, либо отсутствие документов, предусмотренных частью 7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4FA00BDD" w14:textId="77777777" w:rsidR="005400C2" w:rsidRPr="00A7476A" w:rsidRDefault="005400C2" w:rsidP="005400C2">
      <w:pPr>
        <w:pStyle w:val="s1"/>
        <w:spacing w:before="0" w:beforeAutospacing="0" w:after="0" w:afterAutospacing="0"/>
        <w:ind w:firstLine="709"/>
        <w:jc w:val="both"/>
      </w:pPr>
      <w:r w:rsidRPr="00A7476A">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49F406A2" w14:textId="77777777" w:rsidR="005400C2" w:rsidRPr="00A7476A" w:rsidRDefault="005400C2" w:rsidP="005400C2">
      <w:pPr>
        <w:pStyle w:val="s1"/>
        <w:spacing w:before="0" w:beforeAutospacing="0" w:after="0" w:afterAutospacing="0"/>
        <w:ind w:firstLine="709"/>
        <w:jc w:val="both"/>
      </w:pPr>
      <w:r w:rsidRPr="00A7476A">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18.7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части 18.10 настоящей статьи;</w:t>
      </w:r>
    </w:p>
    <w:p w14:paraId="31AF5D87" w14:textId="77777777" w:rsidR="005400C2" w:rsidRPr="00A7476A" w:rsidRDefault="005400C2" w:rsidP="005400C2">
      <w:pPr>
        <w:pStyle w:val="s1"/>
        <w:spacing w:before="0" w:beforeAutospacing="0" w:after="0" w:afterAutospacing="0"/>
        <w:ind w:firstLine="709"/>
        <w:jc w:val="both"/>
      </w:pPr>
      <w:r w:rsidRPr="00A7476A">
        <w:t xml:space="preserve">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w:t>
      </w:r>
      <w:r w:rsidRPr="00A7476A">
        <w:lastRenderedPageBreak/>
        <w:t>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2FA3D45E" w14:textId="77777777" w:rsidR="005400C2" w:rsidRPr="00A7476A" w:rsidRDefault="005400C2" w:rsidP="005400C2">
      <w:pPr>
        <w:pStyle w:val="s1"/>
        <w:spacing w:before="0" w:beforeAutospacing="0" w:after="0" w:afterAutospacing="0"/>
        <w:ind w:firstLine="709"/>
        <w:jc w:val="both"/>
      </w:pPr>
      <w:r w:rsidRPr="00A7476A">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18.7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3B16E933" w14:textId="77777777" w:rsidR="005400C2" w:rsidRPr="00A7476A" w:rsidRDefault="005400C2" w:rsidP="005400C2">
      <w:pPr>
        <w:pStyle w:val="s1"/>
        <w:spacing w:before="0" w:beforeAutospacing="0" w:after="0" w:afterAutospacing="0"/>
        <w:ind w:firstLine="709"/>
        <w:jc w:val="both"/>
      </w:pPr>
      <w:r w:rsidRPr="00A7476A">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78FD1534" w14:textId="77777777" w:rsidR="005400C2" w:rsidRPr="00A7476A" w:rsidRDefault="005400C2" w:rsidP="005400C2">
      <w:pPr>
        <w:pStyle w:val="s1"/>
        <w:spacing w:before="0" w:beforeAutospacing="0" w:after="0" w:afterAutospacing="0"/>
        <w:ind w:firstLine="709"/>
        <w:jc w:val="both"/>
      </w:pPr>
      <w:r w:rsidRPr="00A7476A">
        <w:t xml:space="preserve">7) наличие у уполномоченных на выдачу разрешений на строительство федерального органа исполнительной власти, </w:t>
      </w:r>
      <w:r>
        <w:t>исполнительного органа субъекта</w:t>
      </w:r>
      <w:r w:rsidRPr="00A7476A">
        <w:t xml:space="preserve">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уполномоченные на выдачу разрешений на строительство федеральный орган исполнительной власти, </w:t>
      </w:r>
      <w:r>
        <w:t>исполнительный орган субъекта</w:t>
      </w:r>
      <w:r w:rsidRPr="00A7476A">
        <w:t xml:space="preserve">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20235744" w14:textId="77777777" w:rsidR="005400C2" w:rsidRPr="00A7476A" w:rsidRDefault="005400C2" w:rsidP="005400C2">
      <w:pPr>
        <w:pStyle w:val="s1"/>
        <w:spacing w:before="0" w:beforeAutospacing="0" w:after="0" w:afterAutospacing="0"/>
        <w:ind w:firstLine="709"/>
        <w:jc w:val="both"/>
      </w:pPr>
      <w:r w:rsidRPr="00A7476A">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06D78A6C" w14:textId="77777777" w:rsidR="005400C2" w:rsidRPr="00A7476A" w:rsidRDefault="005400C2" w:rsidP="005400C2">
      <w:pPr>
        <w:pStyle w:val="s1"/>
        <w:spacing w:before="0" w:beforeAutospacing="0" w:after="0" w:afterAutospacing="0"/>
        <w:ind w:firstLine="709"/>
        <w:jc w:val="both"/>
      </w:pPr>
      <w:r w:rsidRPr="00A7476A">
        <w:t xml:space="preserve">18.16.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w:t>
      </w:r>
      <w:r>
        <w:t>исполнительным органом</w:t>
      </w:r>
      <w:r w:rsidRPr="00A7476A">
        <w:t xml:space="preserve">, </w:t>
      </w:r>
      <w:r>
        <w:t>исполнительным органом</w:t>
      </w:r>
      <w:r w:rsidRPr="00A7476A">
        <w:t xml:space="preserve">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указанные органы, организация, государственная корпорация уведомляют о таком решении или таких изменениях:</w:t>
      </w:r>
    </w:p>
    <w:p w14:paraId="15E605FD" w14:textId="77777777" w:rsidR="005400C2" w:rsidRPr="00A7476A" w:rsidRDefault="005400C2" w:rsidP="005400C2">
      <w:pPr>
        <w:pStyle w:val="s1"/>
        <w:spacing w:before="0" w:beforeAutospacing="0" w:after="0" w:afterAutospacing="0"/>
        <w:ind w:firstLine="709"/>
        <w:jc w:val="both"/>
      </w:pPr>
      <w:r w:rsidRPr="00A7476A">
        <w:lastRenderedPageBreak/>
        <w:t xml:space="preserve">1) федеральный орган исполнительной власти или </w:t>
      </w:r>
      <w:r>
        <w:t>исполнительный орган субъекта</w:t>
      </w:r>
      <w:r w:rsidRPr="00A7476A">
        <w:t xml:space="preserve">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14:paraId="34806997" w14:textId="77777777" w:rsidR="005400C2" w:rsidRPr="00A7476A" w:rsidRDefault="005400C2" w:rsidP="005400C2">
      <w:pPr>
        <w:pStyle w:val="s1"/>
        <w:spacing w:before="0" w:beforeAutospacing="0" w:after="0" w:afterAutospacing="0"/>
        <w:ind w:firstLine="709"/>
        <w:jc w:val="both"/>
      </w:pPr>
      <w:r w:rsidRPr="00A7476A">
        <w:t>2) орган регистрации прав;</w:t>
      </w:r>
    </w:p>
    <w:p w14:paraId="3D5FA5EA" w14:textId="77777777" w:rsidR="005400C2" w:rsidRPr="00A7476A" w:rsidRDefault="005400C2" w:rsidP="005400C2">
      <w:pPr>
        <w:pStyle w:val="s1"/>
        <w:spacing w:before="0" w:beforeAutospacing="0" w:after="0" w:afterAutospacing="0"/>
        <w:ind w:firstLine="709"/>
        <w:jc w:val="both"/>
      </w:pPr>
      <w:r w:rsidRPr="00A7476A">
        <w:t>3) застройщика в случае внесения изменений в разрешение на строительство.</w:t>
      </w:r>
    </w:p>
    <w:p w14:paraId="196CD69B" w14:textId="77777777" w:rsidR="005400C2" w:rsidRPr="00A7476A" w:rsidRDefault="005400C2" w:rsidP="005400C2">
      <w:pPr>
        <w:pStyle w:val="s1"/>
        <w:spacing w:before="0" w:beforeAutospacing="0" w:after="0" w:afterAutospacing="0"/>
        <w:ind w:firstLine="709"/>
        <w:jc w:val="both"/>
      </w:pPr>
      <w:r w:rsidRPr="00A7476A">
        <w:t>18.17.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7F71AE8E" w14:textId="77777777" w:rsidR="005400C2" w:rsidRPr="00A7476A" w:rsidRDefault="005400C2" w:rsidP="005400C2">
      <w:pPr>
        <w:pStyle w:val="s1"/>
        <w:spacing w:before="0" w:beforeAutospacing="0" w:after="0" w:afterAutospacing="0"/>
        <w:ind w:firstLine="709"/>
        <w:jc w:val="both"/>
      </w:pPr>
      <w:r w:rsidRPr="00A7476A">
        <w:t>19.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14:paraId="47426AE8" w14:textId="77777777" w:rsidR="005400C2" w:rsidRPr="00A7476A" w:rsidRDefault="005400C2" w:rsidP="005400C2">
      <w:pPr>
        <w:pStyle w:val="s1"/>
        <w:spacing w:before="0" w:beforeAutospacing="0" w:after="0" w:afterAutospacing="0"/>
        <w:ind w:firstLine="709"/>
        <w:jc w:val="both"/>
      </w:pPr>
      <w:r w:rsidRPr="00A7476A">
        <w:t>20. При выдачи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w:t>
      </w:r>
      <w:r>
        <w:t xml:space="preserve"> </w:t>
      </w:r>
      <w:r w:rsidRPr="00A7476A">
        <w:t>1300.</w:t>
      </w:r>
    </w:p>
    <w:p w14:paraId="5A0C20B8" w14:textId="77777777" w:rsidR="005400C2" w:rsidRPr="00A7476A" w:rsidRDefault="005400C2" w:rsidP="005400C2">
      <w:pPr>
        <w:pStyle w:val="s1"/>
        <w:spacing w:before="0" w:beforeAutospacing="0" w:after="0" w:afterAutospacing="0"/>
        <w:ind w:firstLine="709"/>
        <w:jc w:val="both"/>
        <w:rPr>
          <w:sz w:val="23"/>
          <w:szCs w:val="23"/>
        </w:rPr>
      </w:pPr>
    </w:p>
    <w:p w14:paraId="1E5015E7" w14:textId="77777777" w:rsidR="005400C2" w:rsidRPr="00A7476A" w:rsidRDefault="005400C2" w:rsidP="005400C2">
      <w:pPr>
        <w:pStyle w:val="7"/>
        <w:ind w:firstLine="0"/>
      </w:pPr>
      <w:bookmarkStart w:id="84" w:name="_Toc165275817"/>
      <w:bookmarkStart w:id="85" w:name="_Toc181430031"/>
      <w:r w:rsidRPr="000653DB">
        <w:t xml:space="preserve">Статья </w:t>
      </w:r>
      <w:r>
        <w:t>29</w:t>
      </w:r>
      <w:r w:rsidRPr="000653DB">
        <w:t xml:space="preserve">. Уведомление </w:t>
      </w:r>
      <w:r w:rsidRPr="00A7476A">
        <w:t>о планируемых строительстве или реконструкции объекта индивидуального жилищного строительства или садового дома</w:t>
      </w:r>
      <w:bookmarkEnd w:id="84"/>
      <w:bookmarkEnd w:id="85"/>
    </w:p>
    <w:p w14:paraId="0164F758" w14:textId="77777777" w:rsidR="005400C2" w:rsidRPr="00A7476A" w:rsidRDefault="005400C2" w:rsidP="005400C2">
      <w:pPr>
        <w:pStyle w:val="s1"/>
        <w:spacing w:before="0" w:beforeAutospacing="0" w:after="0" w:afterAutospacing="0"/>
        <w:ind w:firstLine="709"/>
        <w:jc w:val="center"/>
      </w:pPr>
    </w:p>
    <w:p w14:paraId="197195D5" w14:textId="77777777" w:rsidR="005400C2" w:rsidRPr="00A7476A" w:rsidRDefault="005400C2" w:rsidP="005400C2">
      <w:pPr>
        <w:pStyle w:val="s1"/>
        <w:spacing w:before="0" w:beforeAutospacing="0" w:after="0" w:afterAutospacing="0"/>
        <w:ind w:firstLine="709"/>
        <w:jc w:val="both"/>
      </w:pPr>
      <w:r w:rsidRPr="00A7476A">
        <w:t xml:space="preserve">1. </w:t>
      </w:r>
      <w:r w:rsidRPr="000653DB">
        <w:t xml:space="preserve">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w:t>
      </w:r>
      <w:r>
        <w:t>исполнительный орган субъекта</w:t>
      </w:r>
      <w:r w:rsidRPr="000653DB">
        <w:t xml:space="preserve">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r w:rsidRPr="00A7476A">
        <w:t>:</w:t>
      </w:r>
    </w:p>
    <w:p w14:paraId="358DBBF6" w14:textId="77777777" w:rsidR="005400C2" w:rsidRPr="00A7476A" w:rsidRDefault="005400C2" w:rsidP="005400C2">
      <w:pPr>
        <w:pStyle w:val="s1"/>
        <w:shd w:val="clear" w:color="auto" w:fill="FFFFFF"/>
        <w:spacing w:before="0" w:beforeAutospacing="0" w:after="0" w:afterAutospacing="0"/>
        <w:ind w:firstLine="709"/>
        <w:jc w:val="both"/>
      </w:pPr>
      <w:r w:rsidRPr="00A7476A">
        <w:t>1) фамилия, имя, отчество (при наличии), место жительства застройщика, реквизиты документа, удостоверяющего личность (для физического лица);</w:t>
      </w:r>
    </w:p>
    <w:p w14:paraId="19709876" w14:textId="77777777" w:rsidR="005400C2" w:rsidRPr="00A7476A" w:rsidRDefault="005400C2" w:rsidP="005400C2">
      <w:pPr>
        <w:pStyle w:val="s1"/>
        <w:shd w:val="clear" w:color="auto" w:fill="FFFFFF"/>
        <w:spacing w:before="0" w:beforeAutospacing="0" w:after="0" w:afterAutospacing="0"/>
        <w:ind w:firstLine="709"/>
        <w:jc w:val="both"/>
      </w:pPr>
      <w:r w:rsidRPr="00A7476A">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0F95989F" w14:textId="77777777" w:rsidR="005400C2" w:rsidRPr="00A7476A" w:rsidRDefault="005400C2" w:rsidP="005400C2">
      <w:pPr>
        <w:pStyle w:val="s1"/>
        <w:shd w:val="clear" w:color="auto" w:fill="FFFFFF"/>
        <w:spacing w:before="0" w:beforeAutospacing="0" w:after="0" w:afterAutospacing="0"/>
        <w:ind w:firstLine="709"/>
        <w:jc w:val="both"/>
      </w:pPr>
      <w:r w:rsidRPr="00A7476A">
        <w:t>3) кадастровый номер земельного участка (при его наличии), адрес или описание местоположения земельного участка;</w:t>
      </w:r>
    </w:p>
    <w:p w14:paraId="790CD69D" w14:textId="77777777" w:rsidR="005400C2" w:rsidRPr="00A7476A" w:rsidRDefault="005400C2" w:rsidP="005400C2">
      <w:pPr>
        <w:pStyle w:val="s1"/>
        <w:shd w:val="clear" w:color="auto" w:fill="FFFFFF"/>
        <w:spacing w:before="0" w:beforeAutospacing="0" w:after="0" w:afterAutospacing="0"/>
        <w:ind w:firstLine="709"/>
        <w:jc w:val="both"/>
      </w:pPr>
      <w:r w:rsidRPr="00A7476A">
        <w:lastRenderedPageBreak/>
        <w:t>4) сведения о праве застройщика на земельный участок, а также сведения о наличии прав иных лиц на земельный участок (при наличии таких лиц);</w:t>
      </w:r>
    </w:p>
    <w:p w14:paraId="7C92307B" w14:textId="77777777" w:rsidR="005400C2" w:rsidRPr="00A7476A" w:rsidRDefault="005400C2" w:rsidP="005400C2">
      <w:pPr>
        <w:pStyle w:val="s1"/>
        <w:shd w:val="clear" w:color="auto" w:fill="FFFFFF"/>
        <w:spacing w:before="0" w:beforeAutospacing="0" w:after="0" w:afterAutospacing="0"/>
        <w:ind w:firstLine="709"/>
        <w:jc w:val="both"/>
      </w:pPr>
      <w:r w:rsidRPr="00A7476A">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0F5ACACF" w14:textId="77777777" w:rsidR="005400C2" w:rsidRPr="00A7476A" w:rsidRDefault="005400C2" w:rsidP="005400C2">
      <w:pPr>
        <w:pStyle w:val="s1"/>
        <w:shd w:val="clear" w:color="auto" w:fill="FFFFFF"/>
        <w:spacing w:before="0" w:beforeAutospacing="0" w:after="0" w:afterAutospacing="0"/>
        <w:ind w:firstLine="709"/>
        <w:jc w:val="both"/>
      </w:pPr>
      <w:r w:rsidRPr="00A7476A">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29231EDF" w14:textId="77777777" w:rsidR="005400C2" w:rsidRPr="00A7476A" w:rsidRDefault="005400C2" w:rsidP="005400C2">
      <w:pPr>
        <w:pStyle w:val="s1"/>
        <w:shd w:val="clear" w:color="auto" w:fill="FFFFFF"/>
        <w:spacing w:before="0" w:beforeAutospacing="0" w:after="0" w:afterAutospacing="0"/>
        <w:ind w:firstLine="709"/>
        <w:jc w:val="both"/>
      </w:pPr>
      <w:r w:rsidRPr="00A7476A">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43642947" w14:textId="77777777" w:rsidR="005400C2" w:rsidRPr="00A7476A" w:rsidRDefault="005400C2" w:rsidP="005400C2">
      <w:pPr>
        <w:pStyle w:val="s1"/>
        <w:shd w:val="clear" w:color="auto" w:fill="FFFFFF"/>
        <w:spacing w:before="0" w:beforeAutospacing="0" w:after="0" w:afterAutospacing="0"/>
        <w:ind w:firstLine="709"/>
        <w:jc w:val="both"/>
      </w:pPr>
      <w:r w:rsidRPr="00A7476A">
        <w:t>8) почтовый адрес и (или) адрес электронной почты для связи с застройщиком;</w:t>
      </w:r>
    </w:p>
    <w:p w14:paraId="74906195" w14:textId="77777777" w:rsidR="005400C2" w:rsidRPr="00A7476A" w:rsidRDefault="005400C2" w:rsidP="005400C2">
      <w:pPr>
        <w:pStyle w:val="s1"/>
        <w:shd w:val="clear" w:color="auto" w:fill="FFFFFF"/>
        <w:spacing w:before="0" w:beforeAutospacing="0" w:after="0" w:afterAutospacing="0"/>
        <w:ind w:firstLine="709"/>
        <w:jc w:val="both"/>
      </w:pPr>
      <w:r w:rsidRPr="00A7476A">
        <w:t>9) способ направления застройщику уведомлений, предусмотренных пунктом 2 части 7 и пунктом 3 части 8 настоящей статьи.</w:t>
      </w:r>
    </w:p>
    <w:p w14:paraId="61FC7455"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1.1. Уведомление о планируемом строительстве, в том числе с приложением к нему предусмотренных </w:t>
      </w:r>
      <w:hyperlink w:anchor="Par2769" w:tooltip="3. К уведомлению о планируемом строительстве прилагаются:" w:history="1">
        <w:r w:rsidRPr="00A7476A">
          <w:t>частью 3</w:t>
        </w:r>
      </w:hyperlink>
      <w:r w:rsidRPr="00A7476A">
        <w:t xml:space="preserve"> настоящей статьи документов, наряду со способами, предусмотренными </w:t>
      </w:r>
      <w:hyperlink w:anchor="Par2754"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A7476A">
          <w:t>частью 1</w:t>
        </w:r>
      </w:hyperlink>
      <w:r w:rsidRPr="00A7476A">
        <w:t xml:space="preserve"> настоящей статьи, может быть подано:</w:t>
      </w:r>
    </w:p>
    <w:p w14:paraId="2D07CD9A" w14:textId="77777777" w:rsidR="005400C2" w:rsidRPr="00A7476A" w:rsidRDefault="005400C2" w:rsidP="005400C2">
      <w:pPr>
        <w:pStyle w:val="s1"/>
        <w:shd w:val="clear" w:color="auto" w:fill="FFFFFF"/>
        <w:spacing w:before="0" w:beforeAutospacing="0" w:after="0" w:afterAutospacing="0"/>
        <w:ind w:firstLine="709"/>
        <w:jc w:val="both"/>
      </w:pPr>
      <w:r w:rsidRPr="00A7476A">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1F6755EE"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2) </w:t>
      </w:r>
      <w:r w:rsidRPr="007F2453">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Pr="00A7476A">
        <w:t>.</w:t>
      </w:r>
    </w:p>
    <w:p w14:paraId="5A583BCA"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2. Форма уведомления о планируемом строительстве утверждается федеральным </w:t>
      </w:r>
      <w:r>
        <w:t>исполнительным органом</w:t>
      </w:r>
      <w:r w:rsidRPr="00A7476A">
        <w:t>,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5FA944B" w14:textId="77777777" w:rsidR="005400C2" w:rsidRPr="00A7476A" w:rsidRDefault="005400C2" w:rsidP="005400C2">
      <w:pPr>
        <w:pStyle w:val="s1"/>
        <w:shd w:val="clear" w:color="auto" w:fill="FFFFFF"/>
        <w:spacing w:before="0" w:beforeAutospacing="0" w:after="0" w:afterAutospacing="0"/>
        <w:ind w:firstLine="709"/>
        <w:jc w:val="both"/>
      </w:pPr>
      <w:r w:rsidRPr="00A7476A">
        <w:t>3. К уведомлению о планируемом строительстве прилагаются:</w:t>
      </w:r>
    </w:p>
    <w:p w14:paraId="7917C7E6" w14:textId="77777777" w:rsidR="005400C2" w:rsidRPr="00A7476A" w:rsidRDefault="005400C2" w:rsidP="005400C2">
      <w:pPr>
        <w:pStyle w:val="s1"/>
        <w:shd w:val="clear" w:color="auto" w:fill="FFFFFF"/>
        <w:spacing w:before="0" w:beforeAutospacing="0" w:after="0" w:afterAutospacing="0"/>
        <w:ind w:firstLine="709"/>
        <w:jc w:val="both"/>
      </w:pPr>
      <w:r w:rsidRPr="00A7476A">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205CCDC6" w14:textId="77777777" w:rsidR="005400C2" w:rsidRPr="00A7476A" w:rsidRDefault="005400C2" w:rsidP="005400C2">
      <w:pPr>
        <w:pStyle w:val="s1"/>
        <w:shd w:val="clear" w:color="auto" w:fill="FFFFFF"/>
        <w:spacing w:before="0" w:beforeAutospacing="0" w:after="0" w:afterAutospacing="0"/>
        <w:ind w:firstLine="709"/>
        <w:jc w:val="both"/>
      </w:pPr>
      <w:r w:rsidRPr="00A7476A">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234EEB4A" w14:textId="77777777" w:rsidR="005400C2" w:rsidRPr="00A7476A" w:rsidRDefault="005400C2" w:rsidP="005400C2">
      <w:pPr>
        <w:pStyle w:val="s1"/>
        <w:shd w:val="clear" w:color="auto" w:fill="FFFFFF"/>
        <w:spacing w:before="0" w:beforeAutospacing="0" w:after="0" w:afterAutospacing="0"/>
        <w:ind w:firstLine="709"/>
        <w:jc w:val="both"/>
      </w:pPr>
      <w:r w:rsidRPr="00A7476A">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25A53EDD"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w:t>
      </w:r>
      <w:r w:rsidRPr="00A7476A">
        <w:lastRenderedPageBreak/>
        <w:t>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4F697AFA" w14:textId="77777777" w:rsidR="005400C2" w:rsidRPr="00A7476A" w:rsidRDefault="005400C2" w:rsidP="005400C2">
      <w:pPr>
        <w:pStyle w:val="s1"/>
        <w:shd w:val="clear" w:color="auto" w:fill="FFFFFF"/>
        <w:spacing w:before="0" w:beforeAutospacing="0" w:after="0" w:afterAutospacing="0"/>
        <w:ind w:firstLine="709"/>
        <w:jc w:val="both"/>
      </w:pPr>
      <w:r w:rsidRPr="00A7476A">
        <w:t>4. 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1C9FA8BB" w14:textId="77777777" w:rsidR="005400C2" w:rsidRPr="00A7476A" w:rsidRDefault="005400C2" w:rsidP="005400C2">
      <w:pPr>
        <w:pStyle w:val="s1"/>
        <w:shd w:val="clear" w:color="auto" w:fill="FFFFFF"/>
        <w:spacing w:before="0" w:beforeAutospacing="0" w:after="0" w:afterAutospacing="0"/>
        <w:ind w:firstLine="709"/>
        <w:jc w:val="both"/>
      </w:pPr>
      <w:r w:rsidRPr="00A7476A">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3418D498"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6.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2-4 части 3 настоящей статьи, уполномоченные на выдачу разрешений на строительство федеральный орган исполнительной власти, </w:t>
      </w:r>
      <w:r>
        <w:t>исполнительный орган субъекта</w:t>
      </w:r>
      <w:r w:rsidRPr="00A7476A">
        <w:t xml:space="preserve">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37A089B6"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7. Уполномоченные на выдачу разрешений на строительство федеральный орган исполнительной власти, </w:t>
      </w:r>
      <w:r>
        <w:t>исполнительный орган субъекта</w:t>
      </w:r>
      <w:r w:rsidRPr="00A7476A">
        <w:t xml:space="preserve"> Российской Федерации или орган местного самоуправления в </w:t>
      </w:r>
      <w:r w:rsidRPr="00242620">
        <w:t xml:space="preserve">течение семи рабочих дней </w:t>
      </w:r>
      <w:r w:rsidRPr="00A7476A">
        <w:t>со дня поступления уведомления о планируемом строительстве, за исключением случая, предусмотренного частью 8 настоящей статьи:</w:t>
      </w:r>
    </w:p>
    <w:p w14:paraId="24CFD154" w14:textId="77777777" w:rsidR="005400C2" w:rsidRPr="00A7476A" w:rsidRDefault="005400C2" w:rsidP="005400C2">
      <w:pPr>
        <w:pStyle w:val="s1"/>
        <w:shd w:val="clear" w:color="auto" w:fill="FFFFFF"/>
        <w:spacing w:before="0" w:beforeAutospacing="0" w:after="0" w:afterAutospacing="0"/>
        <w:ind w:firstLine="709"/>
        <w:jc w:val="both"/>
      </w:pPr>
      <w:r w:rsidRPr="00A7476A">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w:t>
      </w:r>
      <w:r>
        <w:t xml:space="preserve"> РФ</w:t>
      </w:r>
      <w:r w:rsidRPr="00A7476A">
        <w:t>,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539E3E8F" w14:textId="77777777" w:rsidR="005400C2" w:rsidRPr="00A7476A" w:rsidRDefault="005400C2" w:rsidP="005400C2">
      <w:pPr>
        <w:pStyle w:val="s1"/>
        <w:shd w:val="clear" w:color="auto" w:fill="FFFFFF"/>
        <w:spacing w:before="0" w:beforeAutospacing="0" w:after="0" w:afterAutospacing="0"/>
        <w:ind w:firstLine="709"/>
        <w:jc w:val="both"/>
      </w:pPr>
      <w:r w:rsidRPr="00A7476A">
        <w:lastRenderedPageBreak/>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w:t>
      </w:r>
      <w:r>
        <w:t>исполнительным органом</w:t>
      </w:r>
      <w:r w:rsidRPr="00A7476A">
        <w:t>,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78D2D2E1"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w:t>
      </w:r>
      <w:r>
        <w:t>исполнительный орган субъекта</w:t>
      </w:r>
      <w:r w:rsidRPr="00A7476A">
        <w:t xml:space="preserve"> Российской Федерации или орган местного самоуправления:</w:t>
      </w:r>
    </w:p>
    <w:p w14:paraId="4AF10743"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1) в срок не более чем три рабочих дня со дня поступления этого уведомления при отсутствии оснований для его возврата, предусмотренных частью 6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w:t>
      </w:r>
      <w:r>
        <w:t>исполнительный орган субъекта</w:t>
      </w:r>
      <w:r w:rsidRPr="00A7476A">
        <w:t xml:space="preserve"> Российской Федерации, уполномоченный в области охраны объектов культурного наследия;</w:t>
      </w:r>
    </w:p>
    <w:p w14:paraId="1BB06331" w14:textId="77777777" w:rsidR="005400C2" w:rsidRPr="00A7476A" w:rsidRDefault="005400C2" w:rsidP="005400C2">
      <w:pPr>
        <w:pStyle w:val="s1"/>
        <w:shd w:val="clear" w:color="auto" w:fill="FFFFFF"/>
        <w:spacing w:before="0" w:beforeAutospacing="0" w:after="0" w:afterAutospacing="0"/>
        <w:ind w:firstLine="709"/>
        <w:jc w:val="both"/>
      </w:pPr>
      <w:r w:rsidRPr="00A7476A">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w:t>
      </w:r>
      <w:r>
        <w:t xml:space="preserve"> РФ</w:t>
      </w:r>
      <w:r w:rsidRPr="00A7476A">
        <w:t>,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14:paraId="58DA1E13"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3) в срок </w:t>
      </w:r>
      <w:r w:rsidRPr="00242620">
        <w:t xml:space="preserve">не позднее двадцати рабочих дней </w:t>
      </w:r>
      <w:r w:rsidRPr="00A7476A">
        <w:t xml:space="preserve">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w:t>
      </w:r>
      <w:r w:rsidRPr="00A7476A">
        <w:lastRenderedPageBreak/>
        <w:t>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42C09F7C"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9. </w:t>
      </w:r>
      <w:r>
        <w:t>Исполнительный орган субъекта</w:t>
      </w:r>
      <w:r w:rsidRPr="00A7476A">
        <w:t xml:space="preserve">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w:t>
      </w:r>
      <w:r>
        <w:t>исполнительного органа субъекта</w:t>
      </w:r>
      <w:r w:rsidRPr="00A7476A">
        <w:t xml:space="preserve"> Российской Федерации или органа местного самоуправления уведомления о планируемом строительстве и предусмотренного пунктом 4 части 3 настоящей статьи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 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14:paraId="72B3370E" w14:textId="77777777" w:rsidR="005400C2" w:rsidRPr="00A7476A" w:rsidRDefault="005400C2" w:rsidP="005400C2">
      <w:pPr>
        <w:pStyle w:val="s1"/>
        <w:shd w:val="clear" w:color="auto" w:fill="FFFFFF"/>
        <w:spacing w:before="0" w:beforeAutospacing="0" w:after="0" w:afterAutospacing="0"/>
        <w:ind w:firstLine="709"/>
        <w:jc w:val="both"/>
      </w:pPr>
      <w:r w:rsidRPr="00A7476A">
        <w:t>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6053FA36" w14:textId="77777777" w:rsidR="005400C2" w:rsidRPr="00A7476A" w:rsidRDefault="005400C2" w:rsidP="005400C2">
      <w:pPr>
        <w:pStyle w:val="s1"/>
        <w:shd w:val="clear" w:color="auto" w:fill="FFFFFF"/>
        <w:spacing w:before="0" w:beforeAutospacing="0" w:after="0" w:afterAutospacing="0"/>
        <w:ind w:firstLine="709"/>
        <w:jc w:val="both"/>
      </w:pPr>
      <w:r w:rsidRPr="00A7476A">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и действующим на дату поступления уведомления о планируемом строительстве;</w:t>
      </w:r>
    </w:p>
    <w:p w14:paraId="10B2D9A3" w14:textId="77777777" w:rsidR="005400C2" w:rsidRPr="00A7476A" w:rsidRDefault="005400C2" w:rsidP="005400C2">
      <w:pPr>
        <w:pStyle w:val="s1"/>
        <w:shd w:val="clear" w:color="auto" w:fill="FFFFFF"/>
        <w:spacing w:before="0" w:beforeAutospacing="0" w:after="0" w:afterAutospacing="0"/>
        <w:ind w:firstLine="709"/>
        <w:jc w:val="both"/>
      </w:pPr>
      <w:r w:rsidRPr="00A7476A">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14:paraId="38540AE5" w14:textId="77777777" w:rsidR="005400C2" w:rsidRPr="00A7476A" w:rsidRDefault="005400C2" w:rsidP="005400C2">
      <w:pPr>
        <w:pStyle w:val="s1"/>
        <w:shd w:val="clear" w:color="auto" w:fill="FFFFFF"/>
        <w:spacing w:before="0" w:beforeAutospacing="0" w:after="0" w:afterAutospacing="0"/>
        <w:ind w:firstLine="709"/>
        <w:jc w:val="both"/>
      </w:pPr>
      <w:r w:rsidRPr="00A7476A">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0B32D460"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4) в срок, указанный в части 9 настоящей статьи, от </w:t>
      </w:r>
      <w:r>
        <w:t>исполнительного органа субъекта</w:t>
      </w:r>
      <w:r w:rsidRPr="00A7476A">
        <w:t xml:space="preserve"> Российской Федерации, уполномоченного в области охраны объектов культурного наследия, </w:t>
      </w:r>
      <w:r w:rsidRPr="00A7476A">
        <w:lastRenderedPageBreak/>
        <w:t>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380A30E8" w14:textId="77777777" w:rsidR="005400C2" w:rsidRPr="00A7476A" w:rsidRDefault="005400C2" w:rsidP="005400C2">
      <w:pPr>
        <w:pStyle w:val="s1"/>
        <w:shd w:val="clear" w:color="auto" w:fill="FFFFFF"/>
        <w:spacing w:before="0" w:beforeAutospacing="0" w:after="0" w:afterAutospacing="0"/>
        <w:ind w:firstLine="709"/>
        <w:jc w:val="both"/>
      </w:pPr>
      <w:r w:rsidRPr="00A7476A">
        <w:t>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7A02F970"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12. Уполномоченные на выдачу разрешений на строительство федеральный орган исполнительной власти, </w:t>
      </w:r>
      <w:r>
        <w:t>исполнительный орган субъекта</w:t>
      </w:r>
      <w:r w:rsidRPr="00A7476A">
        <w:t xml:space="preserve"> Российской Федерации или орган местного самоуправления в сроки, указанные в части 7 или пункте 3 части 8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5F2830A0"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1) в </w:t>
      </w:r>
      <w:r>
        <w:t>исполнительный орган субъекта</w:t>
      </w:r>
      <w:r w:rsidRPr="00A7476A">
        <w:t xml:space="preserve">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настоящей статьи;</w:t>
      </w:r>
    </w:p>
    <w:p w14:paraId="23DE5C8B" w14:textId="77777777" w:rsidR="005400C2" w:rsidRPr="00A7476A" w:rsidRDefault="005400C2" w:rsidP="005400C2">
      <w:pPr>
        <w:pStyle w:val="s1"/>
        <w:shd w:val="clear" w:color="auto" w:fill="FFFFFF"/>
        <w:spacing w:before="0" w:beforeAutospacing="0" w:after="0" w:afterAutospacing="0"/>
        <w:ind w:firstLine="709"/>
        <w:jc w:val="both"/>
      </w:pPr>
      <w:r w:rsidRPr="00A7476A">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настоящей статьи;</w:t>
      </w:r>
    </w:p>
    <w:p w14:paraId="249101FC" w14:textId="77777777" w:rsidR="005400C2" w:rsidRPr="00A7476A" w:rsidRDefault="005400C2" w:rsidP="005400C2">
      <w:pPr>
        <w:pStyle w:val="s1"/>
        <w:shd w:val="clear" w:color="auto" w:fill="FFFFFF"/>
        <w:spacing w:before="0" w:beforeAutospacing="0" w:after="0" w:afterAutospacing="0"/>
        <w:ind w:firstLine="709"/>
        <w:jc w:val="both"/>
      </w:pPr>
      <w:r w:rsidRPr="00A7476A">
        <w:lastRenderedPageBreak/>
        <w:t xml:space="preserve">3) в </w:t>
      </w:r>
      <w:r>
        <w:t>исполнительный орган субъекта</w:t>
      </w:r>
      <w:r w:rsidRPr="00A7476A">
        <w:t xml:space="preserve">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пунктом 4 части 10 настоящей статьи.</w:t>
      </w:r>
    </w:p>
    <w:p w14:paraId="6A05F0F1"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w:t>
      </w:r>
      <w:r>
        <w:t>исполнительного органа субъекта</w:t>
      </w:r>
      <w:r w:rsidRPr="00A7476A">
        <w:t xml:space="preserve"> Российской Федерации или органа местного самоуправления либо ненаправление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 частью 1 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1-3 части 21.1 статьи 51 Градостроительного кодекса. При этом направление нового уведомления о планируемом строительстве не требуется.</w:t>
      </w:r>
    </w:p>
    <w:p w14:paraId="00F949F0"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уполномоченные на выдачу разрешений на строительство орган местного самоуправления с указанием изменяемых параметров. Рассмотрение указанного уведомления осуществляется в соответствии с частями 4-13 настоящей статьи. Форма указанного уведомления утверждается федеральным </w:t>
      </w:r>
      <w:r>
        <w:t>исполнительным органом</w:t>
      </w:r>
      <w:r w:rsidRPr="00A7476A">
        <w:t>,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76961D61" w14:textId="77777777" w:rsidR="005400C2" w:rsidRDefault="005400C2" w:rsidP="005400C2">
      <w:pPr>
        <w:pStyle w:val="s1"/>
        <w:shd w:val="clear" w:color="auto" w:fill="FFFFFF"/>
        <w:spacing w:before="0" w:beforeAutospacing="0" w:after="0" w:afterAutospacing="0"/>
        <w:ind w:firstLine="709"/>
        <w:jc w:val="both"/>
      </w:pPr>
      <w:r w:rsidRPr="00A7476A">
        <w:t xml:space="preserve">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w:t>
      </w:r>
      <w:r>
        <w:t>исполнительного органа субъекта</w:t>
      </w:r>
      <w:r w:rsidRPr="00A7476A">
        <w:t xml:space="preserve"> Российской Федерации или органа местного самоуправления либо не направления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w:t>
      </w:r>
      <w:r w:rsidRPr="00A7476A">
        <w:lastRenderedPageBreak/>
        <w:t>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77F1FDFC" w14:textId="77777777" w:rsidR="005400C2" w:rsidRPr="00A7476A" w:rsidRDefault="005400C2" w:rsidP="005400C2">
      <w:pPr>
        <w:pStyle w:val="s1"/>
        <w:shd w:val="clear" w:color="auto" w:fill="FFFFFF"/>
        <w:spacing w:before="0" w:beforeAutospacing="0" w:after="0" w:afterAutospacing="0"/>
        <w:ind w:firstLine="709"/>
        <w:jc w:val="both"/>
      </w:pPr>
    </w:p>
    <w:p w14:paraId="19A99992" w14:textId="77777777" w:rsidR="005400C2" w:rsidRPr="00A7476A" w:rsidRDefault="005400C2" w:rsidP="005400C2">
      <w:pPr>
        <w:pStyle w:val="7"/>
        <w:ind w:firstLine="0"/>
      </w:pPr>
      <w:bookmarkStart w:id="86" w:name="_Toc165275818"/>
      <w:bookmarkStart w:id="87" w:name="_Toc181430032"/>
      <w:r w:rsidRPr="00A7476A">
        <w:t>Статья 3</w:t>
      </w:r>
      <w:r>
        <w:t>0</w:t>
      </w:r>
      <w:r w:rsidRPr="00A7476A">
        <w:t>. Выдача разрешения на ввод объекта в эксплуатацию</w:t>
      </w:r>
      <w:bookmarkEnd w:id="86"/>
      <w:bookmarkEnd w:id="87"/>
    </w:p>
    <w:p w14:paraId="1A75349B" w14:textId="77777777" w:rsidR="005400C2" w:rsidRPr="00A7476A" w:rsidRDefault="005400C2" w:rsidP="005400C2">
      <w:pPr>
        <w:keepLines w:val="0"/>
        <w:widowControl w:val="0"/>
        <w:overflowPunct/>
        <w:spacing w:line="240" w:lineRule="auto"/>
        <w:ind w:firstLine="709"/>
        <w:jc w:val="center"/>
        <w:rPr>
          <w:sz w:val="24"/>
          <w:szCs w:val="24"/>
        </w:rPr>
      </w:pPr>
    </w:p>
    <w:p w14:paraId="1D6FEB7D" w14:textId="77777777" w:rsidR="005400C2" w:rsidRPr="00A7476A" w:rsidRDefault="005400C2" w:rsidP="005400C2">
      <w:pPr>
        <w:pStyle w:val="s1"/>
        <w:spacing w:before="0" w:beforeAutospacing="0" w:after="0" w:afterAutospacing="0"/>
        <w:ind w:firstLine="709"/>
        <w:jc w:val="both"/>
      </w:pPr>
      <w:r w:rsidRPr="00A7476A">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14:paraId="69A9D155" w14:textId="77777777" w:rsidR="005400C2" w:rsidRPr="00A7476A" w:rsidRDefault="005400C2" w:rsidP="005400C2">
      <w:pPr>
        <w:pStyle w:val="s1"/>
        <w:spacing w:before="0" w:beforeAutospacing="0" w:after="0" w:afterAutospacing="0"/>
        <w:ind w:firstLine="709"/>
        <w:jc w:val="both"/>
      </w:pPr>
      <w:r w:rsidRPr="00A7476A">
        <w:t xml:space="preserve">2. Для ввода объекта в эксплуатацию застройщик обращается в федеральный орган исполнительной власти, </w:t>
      </w:r>
      <w:r>
        <w:t>исполнительный орган субъекта</w:t>
      </w:r>
      <w:r w:rsidRPr="00A7476A">
        <w:t xml:space="preserve">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w:t>
      </w:r>
    </w:p>
    <w:p w14:paraId="32D08930" w14:textId="77777777" w:rsidR="005400C2" w:rsidRPr="00A7476A" w:rsidRDefault="005400C2" w:rsidP="005400C2">
      <w:pPr>
        <w:pStyle w:val="s1"/>
        <w:spacing w:before="0" w:beforeAutospacing="0" w:after="0" w:afterAutospacing="0"/>
        <w:ind w:firstLine="709"/>
        <w:jc w:val="both"/>
      </w:pPr>
      <w:r w:rsidRPr="00A7476A">
        <w:t xml:space="preserve">2.1. Федеральный орган исполнительной власти, </w:t>
      </w:r>
      <w:r>
        <w:t>исполнительный орган субъекта</w:t>
      </w:r>
      <w:r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w:t>
      </w:r>
      <w:r w:rsidRPr="00A7476A">
        <w:lastRenderedPageBreak/>
        <w:t>капитального строительства в случаях, предусмотренных частью 12 статьи 51 и частью 3.3 статьи 52 Градостроительного кодекса.</w:t>
      </w:r>
    </w:p>
    <w:p w14:paraId="052BD214" w14:textId="77777777" w:rsidR="005400C2" w:rsidRPr="00A7476A" w:rsidRDefault="005400C2" w:rsidP="005400C2">
      <w:pPr>
        <w:pStyle w:val="s1"/>
        <w:spacing w:before="0" w:beforeAutospacing="0" w:after="0" w:afterAutospacing="0"/>
        <w:ind w:firstLine="709"/>
        <w:jc w:val="both"/>
      </w:pPr>
      <w:r w:rsidRPr="00A7476A">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7D27025C" w14:textId="77777777" w:rsidR="005400C2" w:rsidRPr="00A7476A" w:rsidRDefault="005400C2" w:rsidP="005400C2">
      <w:pPr>
        <w:pStyle w:val="s1"/>
        <w:spacing w:before="0" w:beforeAutospacing="0" w:after="0" w:afterAutospacing="0"/>
        <w:ind w:firstLine="709"/>
        <w:jc w:val="both"/>
      </w:pPr>
      <w:bookmarkStart w:id="88" w:name="Par3001"/>
      <w:bookmarkEnd w:id="88"/>
      <w:r w:rsidRPr="00A7476A">
        <w:t xml:space="preserve">1) непосредственно уполномоченными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 статьи 51</w:t>
        </w:r>
      </w:hyperlink>
      <w:r w:rsidRPr="00A7476A">
        <w:t xml:space="preserve"> Градостроительного кодекса федеральным </w:t>
      </w:r>
      <w:r>
        <w:t>исполнительным органом</w:t>
      </w:r>
      <w:r w:rsidRPr="00A7476A">
        <w:t xml:space="preserve">, </w:t>
      </w:r>
      <w:r>
        <w:t>исполнительным органом</w:t>
      </w:r>
      <w:r w:rsidRPr="00A7476A">
        <w:t xml:space="preserve">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14:paraId="5C926CFF" w14:textId="77777777" w:rsidR="005400C2" w:rsidRPr="00A7476A" w:rsidRDefault="005400C2" w:rsidP="005400C2">
      <w:pPr>
        <w:pStyle w:val="s1"/>
        <w:spacing w:before="0" w:beforeAutospacing="0" w:after="0" w:afterAutospacing="0"/>
        <w:ind w:firstLine="709"/>
        <w:jc w:val="both"/>
      </w:pPr>
      <w:r w:rsidRPr="00A7476A">
        <w:t xml:space="preserve">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 статьи 51</w:t>
        </w:r>
      </w:hyperlink>
      <w:r w:rsidRPr="00A7476A">
        <w:t xml:space="preserve"> Градостроительного кодекса федеральным </w:t>
      </w:r>
      <w:r>
        <w:t>исполнительным органом</w:t>
      </w:r>
      <w:r w:rsidRPr="00A7476A">
        <w:t xml:space="preserve">, </w:t>
      </w:r>
      <w:r>
        <w:t>исполнительным органом</w:t>
      </w:r>
      <w:r w:rsidRPr="00A7476A">
        <w:t xml:space="preserve"> субъекта Российской Федерации, органом местного самоуправления, организацией;</w:t>
      </w:r>
    </w:p>
    <w:p w14:paraId="786C49ED" w14:textId="77777777" w:rsidR="005400C2" w:rsidRPr="00954644" w:rsidRDefault="005400C2" w:rsidP="005400C2">
      <w:pPr>
        <w:pStyle w:val="s1"/>
        <w:spacing w:before="0" w:beforeAutospacing="0" w:after="0" w:afterAutospacing="0"/>
        <w:ind w:firstLine="709"/>
        <w:jc w:val="both"/>
      </w:pPr>
      <w:r w:rsidRPr="00A7476A">
        <w:t xml:space="preserve">3) </w:t>
      </w:r>
      <w:r w:rsidRPr="007F2453">
        <w:t xml:space="preserve">с использованием единого портала государственных и муниципальных услуг или региональных порталов государственных и муниципальных </w:t>
      </w:r>
      <w:r w:rsidRPr="00954644">
        <w:t>услуг (за исключением случаев, 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p>
    <w:p w14:paraId="6D5CFA63" w14:textId="77777777" w:rsidR="005400C2" w:rsidRPr="00A7476A" w:rsidRDefault="005400C2" w:rsidP="005400C2">
      <w:pPr>
        <w:pStyle w:val="s1"/>
        <w:spacing w:before="0" w:beforeAutospacing="0" w:after="0" w:afterAutospacing="0"/>
        <w:ind w:firstLine="709"/>
        <w:jc w:val="both"/>
      </w:pPr>
      <w:bookmarkStart w:id="89" w:name="Par3004"/>
      <w:bookmarkEnd w:id="89"/>
      <w:r w:rsidRPr="00A7476A">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22FE9A62" w14:textId="77777777" w:rsidR="005400C2" w:rsidRPr="00A7476A" w:rsidRDefault="005400C2" w:rsidP="005400C2">
      <w:pPr>
        <w:pStyle w:val="s1"/>
        <w:spacing w:before="0" w:beforeAutospacing="0" w:after="0" w:afterAutospacing="0"/>
        <w:ind w:firstLine="709"/>
        <w:jc w:val="both"/>
      </w:pPr>
      <w:r w:rsidRPr="00A7476A">
        <w:t xml:space="preserve">5) для застройщиков, наименования которых содержат слова "специализированный застройщик", наряду со способами, указанными в </w:t>
      </w:r>
      <w:hyperlink w:anchor="Par3001" w:tooltip="1) непосредственно уполномоченными на выдачу разрешений на строительство в соответствии с частями 4 - 6 статьи 51 настоящего Кодекса федеральным органом исполнительной власти, органом исполнительной власти субъекта Российской Федерации, органом местного самоуп" w:history="1">
        <w:r w:rsidRPr="00A7476A">
          <w:t>пунктах 1</w:t>
        </w:r>
      </w:hyperlink>
      <w:r w:rsidRPr="00A7476A">
        <w:t xml:space="preserve"> - </w:t>
      </w:r>
      <w:hyperlink w:anchor="Par3004" w:tooltip="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history="1">
        <w:r w:rsidRPr="00A7476A">
          <w:t>4</w:t>
        </w:r>
      </w:hyperlink>
      <w:r w:rsidRPr="00A7476A">
        <w:t xml:space="preserve"> настоящей части, с использованием единой информационной системы жилищного строительства, предусмотренной Федеральным </w:t>
      </w:r>
      <w:hyperlink r:id="rId13" w:history="1">
        <w:r w:rsidRPr="00A7476A">
          <w:t>законом</w:t>
        </w:r>
      </w:hyperlink>
      <w:r w:rsidRPr="00A7476A">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1C75632B" w14:textId="77777777" w:rsidR="005400C2" w:rsidRPr="00954644" w:rsidRDefault="005400C2" w:rsidP="005400C2">
      <w:pPr>
        <w:pStyle w:val="s1"/>
        <w:spacing w:before="0" w:beforeAutospacing="0" w:after="0" w:afterAutospacing="0"/>
        <w:ind w:firstLine="709"/>
        <w:jc w:val="both"/>
      </w:pPr>
      <w:r w:rsidRPr="00954644">
        <w:t>3. Для принятия решения о выдаче разрешения на ввод объекта в эксплуатацию необходимы следующие документы:</w:t>
      </w:r>
    </w:p>
    <w:p w14:paraId="5E6A199F" w14:textId="77777777" w:rsidR="005400C2" w:rsidRPr="00954644" w:rsidRDefault="005400C2" w:rsidP="005400C2">
      <w:pPr>
        <w:pStyle w:val="s1"/>
        <w:spacing w:before="0" w:beforeAutospacing="0" w:after="0" w:afterAutospacing="0"/>
        <w:ind w:firstLine="709"/>
        <w:jc w:val="both"/>
      </w:pPr>
      <w:r w:rsidRPr="00954644">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2765E106" w14:textId="77777777" w:rsidR="005400C2" w:rsidRPr="00954644" w:rsidRDefault="005400C2" w:rsidP="005400C2">
      <w:pPr>
        <w:pStyle w:val="s1"/>
        <w:spacing w:before="0" w:beforeAutospacing="0" w:after="0" w:afterAutospacing="0"/>
        <w:ind w:firstLine="709"/>
        <w:jc w:val="both"/>
      </w:pPr>
      <w:r w:rsidRPr="00954644">
        <w:t>2) разрешение на строительство;</w:t>
      </w:r>
    </w:p>
    <w:p w14:paraId="0A766B1D" w14:textId="77777777" w:rsidR="005400C2" w:rsidRPr="00954644" w:rsidRDefault="005400C2" w:rsidP="005400C2">
      <w:pPr>
        <w:pStyle w:val="s1"/>
        <w:spacing w:before="0" w:beforeAutospacing="0" w:after="0" w:afterAutospacing="0"/>
        <w:ind w:firstLine="709"/>
        <w:jc w:val="both"/>
      </w:pPr>
      <w:r w:rsidRPr="00954644">
        <w:t>3)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7BF7F965" w14:textId="77777777" w:rsidR="005400C2" w:rsidRPr="00954644" w:rsidRDefault="005400C2" w:rsidP="005400C2">
      <w:pPr>
        <w:pStyle w:val="s1"/>
        <w:spacing w:before="0" w:beforeAutospacing="0" w:after="0" w:afterAutospacing="0"/>
        <w:ind w:firstLine="709"/>
        <w:jc w:val="both"/>
      </w:pPr>
      <w:r w:rsidRPr="00954644">
        <w:t xml:space="preserve">4)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w:t>
      </w:r>
      <w:r w:rsidRPr="00954644">
        <w:lastRenderedPageBreak/>
        <w:t>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73278AEE" w14:textId="77777777" w:rsidR="005400C2" w:rsidRPr="00954644" w:rsidRDefault="005400C2" w:rsidP="005400C2">
      <w:pPr>
        <w:pStyle w:val="s1"/>
        <w:spacing w:before="0" w:beforeAutospacing="0" w:after="0" w:afterAutospacing="0"/>
        <w:ind w:firstLine="709"/>
        <w:jc w:val="both"/>
      </w:pPr>
      <w:r w:rsidRPr="00954644">
        <w:t xml:space="preserve">5)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w:anchor="Par2943" w:tooltip="Статья 54. Государственный строительный надзор" w:history="1">
        <w:r w:rsidRPr="00954644">
          <w:t>частью 1 статьи 54</w:t>
        </w:r>
      </w:hyperlink>
      <w:r w:rsidRPr="00954644">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w:anchor="Par2300" w:tooltip="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 w:history="1">
        <w:r w:rsidRPr="00954644">
          <w:t>пункте 1 части 5 статьи 49</w:t>
        </w:r>
      </w:hyperlink>
      <w:r w:rsidRPr="00954644">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w:t>
      </w:r>
      <w:hyperlink w:anchor="Par2807" w:tooltip="1.3. В случае внесения в рабочую документацию изменений, соответствующих требованиям, предусмотренным пунктами 1 - 5 части 3.8 статьи 49 настоящего Кодекса, приведение проектной документации в соответствие с такими изменениями, внесенными в рабочую документаци" w:history="1">
        <w:r w:rsidRPr="00954644">
          <w:t>частью 1.3 статьи 52</w:t>
        </w:r>
      </w:hyperlink>
      <w:r w:rsidRPr="00954644">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w:anchor="Par2962" w:tooltip="5. При строительстве, реконструкции объектов капитального строительства, указанных в части 1 настоящей статьи, в отношении которых осуществляется государственный строительный надзор, не осуществляются следующие виды государственного контроля (надзора):" w:history="1">
        <w:r w:rsidRPr="00954644">
          <w:t>частью 5 статьи 54</w:t>
        </w:r>
      </w:hyperlink>
      <w:r w:rsidRPr="00954644">
        <w:t xml:space="preserve"> Градостроительного Кодекса Российской Федерации;</w:t>
      </w:r>
    </w:p>
    <w:p w14:paraId="4F09B463" w14:textId="77777777" w:rsidR="005400C2" w:rsidRPr="00954644" w:rsidRDefault="005400C2" w:rsidP="005400C2">
      <w:pPr>
        <w:pStyle w:val="s1"/>
        <w:spacing w:before="0" w:beforeAutospacing="0" w:after="0" w:afterAutospacing="0"/>
        <w:ind w:firstLine="709"/>
        <w:jc w:val="both"/>
      </w:pPr>
      <w:r w:rsidRPr="00954644">
        <w:t>6)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425A1168" w14:textId="77777777" w:rsidR="005400C2" w:rsidRPr="00954644" w:rsidRDefault="005400C2" w:rsidP="005400C2">
      <w:pPr>
        <w:pStyle w:val="s1"/>
        <w:spacing w:before="0" w:beforeAutospacing="0" w:after="0" w:afterAutospacing="0"/>
        <w:ind w:firstLine="709"/>
        <w:jc w:val="both"/>
      </w:pPr>
      <w:r w:rsidRPr="00954644">
        <w:t>7)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145A9BA6" w14:textId="77777777" w:rsidR="005400C2" w:rsidRPr="00A7476A" w:rsidRDefault="005400C2" w:rsidP="005400C2">
      <w:pPr>
        <w:pStyle w:val="s1"/>
        <w:spacing w:before="0" w:beforeAutospacing="0" w:after="0" w:afterAutospacing="0"/>
        <w:ind w:firstLine="709"/>
        <w:jc w:val="both"/>
      </w:pPr>
      <w:r w:rsidRPr="00A7476A">
        <w:t>3.1. Указанные в пунктах 5 и 8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7311F31D" w14:textId="77777777" w:rsidR="005400C2" w:rsidRPr="00954644" w:rsidRDefault="005400C2" w:rsidP="005400C2">
      <w:pPr>
        <w:pStyle w:val="s1"/>
        <w:spacing w:before="0" w:beforeAutospacing="0" w:after="0" w:afterAutospacing="0"/>
        <w:ind w:firstLine="709"/>
        <w:jc w:val="both"/>
      </w:pPr>
      <w:r w:rsidRPr="00A7476A">
        <w:t xml:space="preserve">3.2. Документы (их копии или сведения, содержащиеся в них), </w:t>
      </w:r>
      <w:r w:rsidRPr="00954644">
        <w:t>указанные в пунктах 1, 2 и 5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12A88823" w14:textId="77777777" w:rsidR="005400C2" w:rsidRPr="00A7476A" w:rsidRDefault="005400C2" w:rsidP="005400C2">
      <w:pPr>
        <w:pStyle w:val="s1"/>
        <w:spacing w:before="0" w:beforeAutospacing="0" w:after="0" w:afterAutospacing="0"/>
        <w:ind w:firstLine="709"/>
        <w:jc w:val="both"/>
      </w:pPr>
      <w:r w:rsidRPr="00954644">
        <w:t>3.3. Документы, указанные в пунктах 1, 3, и 4 части 3 настоящей статьи</w:t>
      </w:r>
      <w:r w:rsidRPr="00A7476A">
        <w:t xml:space="preserve">,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w:t>
      </w:r>
      <w:r w:rsidRPr="00A7476A">
        <w:lastRenderedPageBreak/>
        <w:t>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667B7011" w14:textId="77777777" w:rsidR="005400C2" w:rsidRPr="00A7476A" w:rsidRDefault="005400C2" w:rsidP="005400C2">
      <w:pPr>
        <w:pStyle w:val="s1"/>
        <w:spacing w:before="0" w:beforeAutospacing="0" w:after="0" w:afterAutospacing="0"/>
        <w:ind w:firstLine="709"/>
        <w:jc w:val="both"/>
      </w:pPr>
      <w:r w:rsidRPr="00A7476A">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288735B6" w14:textId="77777777" w:rsidR="005400C2" w:rsidRPr="00A7476A" w:rsidRDefault="005400C2" w:rsidP="005400C2">
      <w:pPr>
        <w:pStyle w:val="s1"/>
        <w:spacing w:before="0" w:beforeAutospacing="0" w:after="0" w:afterAutospacing="0"/>
        <w:ind w:firstLine="709"/>
        <w:jc w:val="both"/>
      </w:pPr>
      <w:r w:rsidRPr="00A7476A">
        <w:t>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5-11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6624526B" w14:textId="77777777" w:rsidR="005400C2" w:rsidRPr="00A7476A" w:rsidRDefault="005400C2" w:rsidP="005400C2">
      <w:pPr>
        <w:pStyle w:val="s1"/>
        <w:spacing w:before="0" w:beforeAutospacing="0" w:after="0" w:afterAutospacing="0"/>
        <w:ind w:firstLine="709"/>
        <w:jc w:val="both"/>
      </w:pPr>
      <w:r w:rsidRPr="00A7476A">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1A7AC1C5" w14:textId="77777777" w:rsidR="005400C2" w:rsidRPr="00A7476A" w:rsidRDefault="005400C2" w:rsidP="005400C2">
      <w:pPr>
        <w:pStyle w:val="s1"/>
        <w:spacing w:before="0" w:beforeAutospacing="0" w:after="0" w:afterAutospacing="0"/>
        <w:ind w:firstLine="709"/>
        <w:jc w:val="both"/>
      </w:pPr>
      <w:r w:rsidRPr="00A7476A">
        <w:t xml:space="preserve">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w:t>
      </w:r>
      <w:r>
        <w:t>высшим исполнительным органом</w:t>
      </w:r>
      <w:r w:rsidRPr="00A7476A">
        <w:t xml:space="preserve"> субъекта Российской Федерации (применительно к случаям выдачи разрешения на ввод объекта в эксплуатацию </w:t>
      </w:r>
      <w:r>
        <w:t>исполнительными органами субъектов</w:t>
      </w:r>
      <w:r w:rsidRPr="00A7476A">
        <w:t xml:space="preserve">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и выдача разрешений на ввод в эксплуатацию осуществляются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w:t>
      </w:r>
      <w:r>
        <w:t>исполнительные органы субъекта</w:t>
      </w:r>
      <w:r w:rsidRPr="00A7476A">
        <w:t xml:space="preserve">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72684F72" w14:textId="77777777" w:rsidR="005400C2" w:rsidRPr="00A7476A" w:rsidRDefault="005400C2" w:rsidP="005400C2">
      <w:pPr>
        <w:pStyle w:val="s1"/>
        <w:spacing w:before="0" w:beforeAutospacing="0" w:after="0" w:afterAutospacing="0"/>
        <w:ind w:firstLine="709"/>
        <w:jc w:val="both"/>
      </w:pPr>
      <w:r w:rsidRPr="00A7476A">
        <w:t xml:space="preserve">5. 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w:t>
      </w:r>
      <w:r w:rsidRPr="00A7476A">
        <w:lastRenderedPageBreak/>
        <w:t>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осмотр такого объекта органом, выдавшим разрешение на строительство, не проводится.</w:t>
      </w:r>
    </w:p>
    <w:p w14:paraId="26BCC10D" w14:textId="77777777" w:rsidR="005400C2" w:rsidRPr="00A7476A" w:rsidRDefault="005400C2" w:rsidP="005400C2">
      <w:pPr>
        <w:pStyle w:val="s1"/>
        <w:spacing w:before="0" w:beforeAutospacing="0" w:after="0" w:afterAutospacing="0"/>
        <w:ind w:firstLine="709"/>
        <w:jc w:val="both"/>
      </w:pPr>
      <w:r w:rsidRPr="00A7476A">
        <w:t xml:space="preserve">5.1. </w:t>
      </w:r>
      <w:r w:rsidRPr="008D5CFE">
        <w:t>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r w:rsidRPr="00A7476A">
        <w:t>.</w:t>
      </w:r>
    </w:p>
    <w:p w14:paraId="3246D449" w14:textId="77777777" w:rsidR="005400C2" w:rsidRPr="00A7476A" w:rsidRDefault="005400C2" w:rsidP="005400C2">
      <w:pPr>
        <w:pStyle w:val="s1"/>
        <w:spacing w:before="0" w:beforeAutospacing="0" w:after="0" w:afterAutospacing="0"/>
        <w:ind w:firstLine="709"/>
        <w:jc w:val="both"/>
      </w:pPr>
      <w:r w:rsidRPr="00A7476A">
        <w:t xml:space="preserve">5.2. Обязательным приложением к указанному в </w:t>
      </w:r>
      <w:hyperlink w:anchor="Par3057" w:tooltip="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 w:history="1">
        <w:r w:rsidRPr="00A7476A">
          <w:t>части 5.1</w:t>
        </w:r>
      </w:hyperlink>
      <w:r w:rsidRPr="00A7476A">
        <w:t xml:space="preserve">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w:t>
      </w:r>
      <w:hyperlink w:anchor="Par3011" w:tooltip="3. Для принятия решения о выдаче разрешения на ввод объекта в эксплуатацию необходимы следующие документы:" w:history="1">
        <w:r w:rsidRPr="00A7476A">
          <w:t>частью 3</w:t>
        </w:r>
      </w:hyperlink>
      <w:r w:rsidRPr="00A7476A">
        <w:t xml:space="preserve">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w:t>
      </w:r>
      <w:hyperlink w:anchor="Par3057" w:tooltip="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 w:history="1">
        <w:r w:rsidRPr="00A7476A">
          <w:t>частью 5.1</w:t>
        </w:r>
      </w:hyperlink>
      <w:r w:rsidRPr="00A7476A">
        <w:t xml:space="preserve"> настоящей статьи.</w:t>
      </w:r>
    </w:p>
    <w:p w14:paraId="624AAFB6" w14:textId="77777777" w:rsidR="005400C2" w:rsidRDefault="005400C2" w:rsidP="005400C2">
      <w:pPr>
        <w:pStyle w:val="s1"/>
        <w:spacing w:before="0" w:beforeAutospacing="0" w:after="0" w:afterAutospacing="0"/>
        <w:ind w:firstLine="709"/>
        <w:jc w:val="both"/>
      </w:pPr>
      <w:r w:rsidRPr="00A7476A">
        <w:t xml:space="preserve">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w:t>
      </w:r>
      <w:r>
        <w:t>исполнительный орган субъекта</w:t>
      </w:r>
      <w:r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6643C5FC" w14:textId="77777777" w:rsidR="005400C2" w:rsidRPr="00A7476A" w:rsidRDefault="005400C2" w:rsidP="005400C2">
      <w:pPr>
        <w:pStyle w:val="s1"/>
        <w:spacing w:before="0" w:beforeAutospacing="0" w:after="0" w:afterAutospacing="0"/>
        <w:ind w:firstLine="709"/>
        <w:jc w:val="both"/>
      </w:pPr>
      <w:r>
        <w:t>5.4.</w:t>
      </w:r>
      <w:r w:rsidRPr="006A28CD">
        <w:t xml:space="preserve"> Уполномоченные на выдачу разрешений на ввод объектов в эксплуатацию федеральный орган исполнительной власти, Государственная корпорация по атомной энергии "Росатом", Государственная корпорация по космической деятельности "Роскосмос" до выдачи разрешения на ввод объекта в эксплуатацию в течение срока, указанного в части 5 настоящей статьи, обеспечивают включение сведений о таком разрешении в единую информационную систему, за исключением случаев, если документы, необходимые для выдачи разрешения на ввод объекта в эксплуатацию, содержат сведения, составляющие государственную тайну.</w:t>
      </w:r>
    </w:p>
    <w:p w14:paraId="510F51D4" w14:textId="77777777" w:rsidR="005400C2" w:rsidRPr="00A7476A" w:rsidRDefault="005400C2" w:rsidP="005400C2">
      <w:pPr>
        <w:pStyle w:val="s1"/>
        <w:spacing w:before="0" w:beforeAutospacing="0" w:after="0" w:afterAutospacing="0"/>
        <w:ind w:firstLine="709"/>
        <w:jc w:val="both"/>
      </w:pPr>
      <w:r w:rsidRPr="00A7476A">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53C30077" w14:textId="77777777" w:rsidR="005400C2" w:rsidRPr="00A7476A" w:rsidRDefault="005400C2" w:rsidP="005400C2">
      <w:pPr>
        <w:pStyle w:val="s1"/>
        <w:spacing w:before="0" w:beforeAutospacing="0" w:after="0" w:afterAutospacing="0"/>
        <w:ind w:firstLine="709"/>
        <w:jc w:val="both"/>
      </w:pPr>
      <w:r w:rsidRPr="00A7476A">
        <w:t>1) отсутствие документов, указанных в частях 3 и 4 настоящей статьи;</w:t>
      </w:r>
    </w:p>
    <w:p w14:paraId="7AF5B5E2" w14:textId="77777777" w:rsidR="005400C2" w:rsidRPr="00A7476A" w:rsidRDefault="005400C2" w:rsidP="005400C2">
      <w:pPr>
        <w:pStyle w:val="s1"/>
        <w:spacing w:before="0" w:beforeAutospacing="0" w:after="0" w:afterAutospacing="0"/>
        <w:ind w:firstLine="709"/>
        <w:jc w:val="both"/>
      </w:pPr>
      <w:r w:rsidRPr="00A7476A">
        <w:lastRenderedPageBreak/>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3F4FAB71" w14:textId="77777777" w:rsidR="005400C2" w:rsidRPr="00A7476A" w:rsidRDefault="005400C2" w:rsidP="005400C2">
      <w:pPr>
        <w:pStyle w:val="s1"/>
        <w:spacing w:before="0" w:beforeAutospacing="0" w:after="0" w:afterAutospacing="0"/>
        <w:ind w:firstLine="709"/>
        <w:jc w:val="both"/>
      </w:pPr>
      <w:r w:rsidRPr="00A7476A">
        <w:t xml:space="preserve">3) </w:t>
      </w:r>
      <w:r w:rsidRPr="00A7476A">
        <w:rPr>
          <w:rStyle w:val="blk"/>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настоящей статьи;</w:t>
      </w:r>
    </w:p>
    <w:p w14:paraId="6E70F021" w14:textId="77777777" w:rsidR="005400C2" w:rsidRPr="00A7476A" w:rsidRDefault="005400C2" w:rsidP="005400C2">
      <w:pPr>
        <w:pStyle w:val="s1"/>
        <w:spacing w:before="0" w:beforeAutospacing="0" w:after="0" w:afterAutospacing="0"/>
        <w:ind w:firstLine="709"/>
        <w:jc w:val="both"/>
      </w:pPr>
      <w:r w:rsidRPr="00A7476A">
        <w:t xml:space="preserve">4) </w:t>
      </w:r>
      <w:r w:rsidRPr="00A7476A">
        <w:rPr>
          <w:rStyle w:val="blk"/>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настоящей статьи;</w:t>
      </w:r>
    </w:p>
    <w:p w14:paraId="7DB91945" w14:textId="77777777" w:rsidR="005400C2" w:rsidRPr="00A7476A" w:rsidRDefault="005400C2" w:rsidP="005400C2">
      <w:pPr>
        <w:pStyle w:val="s1"/>
        <w:spacing w:before="0" w:beforeAutospacing="0" w:after="0" w:afterAutospacing="0"/>
        <w:ind w:firstLine="709"/>
        <w:jc w:val="both"/>
      </w:pPr>
      <w:r w:rsidRPr="00A7476A">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410B72DD" w14:textId="77777777" w:rsidR="005400C2" w:rsidRPr="00A7476A" w:rsidRDefault="005400C2" w:rsidP="005400C2">
      <w:pPr>
        <w:pStyle w:val="s1"/>
        <w:spacing w:before="0" w:beforeAutospacing="0" w:after="0" w:afterAutospacing="0"/>
        <w:ind w:firstLine="709"/>
        <w:jc w:val="both"/>
      </w:pPr>
      <w:r w:rsidRPr="00A7476A">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14:paraId="6F42596E" w14:textId="77777777" w:rsidR="005400C2" w:rsidRPr="00A7476A" w:rsidRDefault="005400C2" w:rsidP="005400C2">
      <w:pPr>
        <w:pStyle w:val="s1"/>
        <w:spacing w:before="0" w:beforeAutospacing="0" w:after="0" w:afterAutospacing="0"/>
        <w:ind w:firstLine="709"/>
        <w:jc w:val="both"/>
      </w:pPr>
      <w:r w:rsidRPr="00A7476A">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5F6DC64C" w14:textId="77777777" w:rsidR="005400C2" w:rsidRPr="00A7476A" w:rsidRDefault="005400C2" w:rsidP="005400C2">
      <w:pPr>
        <w:pStyle w:val="s1"/>
        <w:spacing w:before="0" w:beforeAutospacing="0" w:after="0" w:afterAutospacing="0"/>
        <w:ind w:firstLine="709"/>
        <w:jc w:val="both"/>
      </w:pPr>
      <w:r w:rsidRPr="00A7476A">
        <w:t>7. Отказ в выдаче разрешения на ввод объекта в эксплуатацию может быть оспорен в судебном порядке.</w:t>
      </w:r>
    </w:p>
    <w:p w14:paraId="115D3CD6" w14:textId="77777777" w:rsidR="005400C2" w:rsidRPr="00A7476A" w:rsidRDefault="005400C2" w:rsidP="005400C2">
      <w:pPr>
        <w:pStyle w:val="s1"/>
        <w:spacing w:before="0" w:beforeAutospacing="0" w:after="0" w:afterAutospacing="0"/>
        <w:ind w:firstLine="709"/>
        <w:jc w:val="both"/>
      </w:pPr>
      <w:r w:rsidRPr="00A7476A">
        <w:t xml:space="preserve">8.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w:t>
      </w:r>
      <w:r>
        <w:t>исполнительный орган субъекта</w:t>
      </w:r>
      <w:r w:rsidRPr="00A7476A">
        <w:t xml:space="preserve">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w:t>
      </w:r>
      <w:r w:rsidRPr="00A7476A">
        <w:lastRenderedPageBreak/>
        <w:t>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40F38E72" w14:textId="77777777" w:rsidR="005400C2" w:rsidRPr="00A7476A" w:rsidRDefault="005400C2" w:rsidP="005400C2">
      <w:pPr>
        <w:pStyle w:val="s1"/>
        <w:spacing w:before="0" w:beforeAutospacing="0" w:after="0" w:afterAutospacing="0"/>
        <w:ind w:firstLine="709"/>
        <w:jc w:val="both"/>
      </w:pPr>
      <w:r w:rsidRPr="00A7476A">
        <w:t xml:space="preserve">8.1. Федеральный орган исполнительной власти, </w:t>
      </w:r>
      <w:r>
        <w:t>исполнительный орган субъекта</w:t>
      </w:r>
      <w:r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 пунктах 3, 9-9.2, 11 и 12 части 5 статьи 56 Градостроительного кодекса.</w:t>
      </w:r>
    </w:p>
    <w:p w14:paraId="5AAC87CD" w14:textId="77777777" w:rsidR="005400C2" w:rsidRPr="00A7476A" w:rsidRDefault="005400C2" w:rsidP="005400C2">
      <w:pPr>
        <w:pStyle w:val="s1"/>
        <w:spacing w:before="0" w:beforeAutospacing="0" w:after="0" w:afterAutospacing="0"/>
        <w:ind w:firstLine="709"/>
        <w:jc w:val="both"/>
      </w:pPr>
      <w:r w:rsidRPr="00A7476A">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14:paraId="27E29BE4" w14:textId="77777777" w:rsidR="005400C2" w:rsidRPr="00A7476A" w:rsidRDefault="005400C2" w:rsidP="005400C2">
      <w:pPr>
        <w:pStyle w:val="s1"/>
        <w:spacing w:before="0" w:beforeAutospacing="0" w:after="0" w:afterAutospacing="0"/>
        <w:ind w:firstLine="709"/>
        <w:jc w:val="both"/>
      </w:pPr>
      <w:r w:rsidRPr="00A7476A">
        <w:t>9.1.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3B833A31" w14:textId="77777777" w:rsidR="005400C2" w:rsidRPr="00A7476A" w:rsidRDefault="005400C2" w:rsidP="005400C2">
      <w:pPr>
        <w:pStyle w:val="s1"/>
        <w:spacing w:before="0" w:beforeAutospacing="0" w:after="0" w:afterAutospacing="0"/>
        <w:ind w:firstLine="709"/>
        <w:jc w:val="both"/>
      </w:pPr>
      <w:r w:rsidRPr="00A7476A">
        <w:t>10.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14:paraId="345C44C4" w14:textId="77777777" w:rsidR="005400C2" w:rsidRPr="00954644" w:rsidRDefault="005400C2" w:rsidP="005400C2">
      <w:pPr>
        <w:pStyle w:val="s1"/>
        <w:spacing w:before="0" w:beforeAutospacing="0" w:after="0" w:afterAutospacing="0"/>
        <w:ind w:firstLine="709"/>
        <w:jc w:val="both"/>
      </w:pPr>
      <w:r w:rsidRPr="00A7476A">
        <w:t xml:space="preserve">10.1. </w:t>
      </w:r>
      <w:r w:rsidRPr="00954644">
        <w:t>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исполнительную документацию.</w:t>
      </w:r>
    </w:p>
    <w:p w14:paraId="52C6DA4F" w14:textId="77777777" w:rsidR="005400C2" w:rsidRPr="00A7476A" w:rsidRDefault="005400C2" w:rsidP="005400C2">
      <w:pPr>
        <w:pStyle w:val="s1"/>
        <w:spacing w:before="0" w:beforeAutospacing="0" w:after="0" w:afterAutospacing="0"/>
        <w:ind w:firstLine="709"/>
        <w:jc w:val="both"/>
      </w:pPr>
      <w:r w:rsidRPr="00A7476A">
        <w:t>10.2.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31B1F100" w14:textId="77777777" w:rsidR="005400C2" w:rsidRPr="00A7476A" w:rsidRDefault="005400C2" w:rsidP="005400C2">
      <w:pPr>
        <w:pStyle w:val="s1"/>
        <w:spacing w:before="0" w:beforeAutospacing="0" w:after="0" w:afterAutospacing="0"/>
        <w:ind w:firstLine="709"/>
        <w:jc w:val="both"/>
      </w:pPr>
      <w:r w:rsidRPr="00A7476A">
        <w:t xml:space="preserve">11. Форма разрешения на ввод объекта в эксплуатацию устанавливается уполномоченным Правительством Российской Федерации федеральным </w:t>
      </w:r>
      <w:r>
        <w:t>исполнительным органом</w:t>
      </w:r>
      <w:r w:rsidRPr="00A7476A">
        <w:t>.</w:t>
      </w:r>
    </w:p>
    <w:p w14:paraId="127760D9" w14:textId="77777777" w:rsidR="005400C2" w:rsidRPr="00A7476A" w:rsidRDefault="005400C2" w:rsidP="005400C2">
      <w:pPr>
        <w:pStyle w:val="s1"/>
        <w:spacing w:before="0" w:beforeAutospacing="0" w:after="0" w:afterAutospacing="0"/>
        <w:ind w:firstLine="709"/>
        <w:jc w:val="both"/>
      </w:pPr>
      <w:r w:rsidRPr="00A7476A">
        <w:t xml:space="preserve">12.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или в </w:t>
      </w:r>
      <w:r>
        <w:t>исполнительный орган субъекта</w:t>
      </w:r>
      <w:r w:rsidRPr="00A7476A">
        <w:t xml:space="preserve">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08CB2221" w14:textId="77777777" w:rsidR="005400C2" w:rsidRPr="00A7476A" w:rsidRDefault="005400C2" w:rsidP="005400C2">
      <w:pPr>
        <w:pStyle w:val="s1"/>
        <w:spacing w:before="0" w:beforeAutospacing="0" w:after="0" w:afterAutospacing="0"/>
        <w:ind w:firstLine="709"/>
        <w:jc w:val="both"/>
      </w:pPr>
      <w:r w:rsidRPr="00A7476A">
        <w:t xml:space="preserve">13. В случаях, предусмотренных пунктом 9 части 7 статьи 51 Градостроительного кодекса, в течение трех рабочих дней со дня выдачи разрешения на ввод объекта в эксплуатацию федеральный орган исполнительной власти, </w:t>
      </w:r>
      <w:r>
        <w:t>исполнительный орган субъекта</w:t>
      </w:r>
      <w:r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w:t>
      </w:r>
      <w:r w:rsidRPr="00A7476A">
        <w:lastRenderedPageBreak/>
        <w:t>"Роскосмос",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73E8EF6D" w14:textId="77777777" w:rsidR="005400C2" w:rsidRPr="00A7476A" w:rsidRDefault="005400C2" w:rsidP="005400C2">
      <w:pPr>
        <w:pStyle w:val="s1"/>
        <w:spacing w:before="0" w:beforeAutospacing="0" w:after="0" w:afterAutospacing="0"/>
        <w:ind w:firstLine="709"/>
        <w:jc w:val="both"/>
      </w:pPr>
      <w:r w:rsidRPr="00A7476A">
        <w:t>14. Разрешение на ввод объекта в эксплуатацию не требуется в случае, если в соответствии с частью 17 статьи 51 Градостроительного кодекса для строительства или реконструкции объекта не требуется выдача разрешения на строительство.</w:t>
      </w:r>
    </w:p>
    <w:p w14:paraId="4A362594" w14:textId="77777777" w:rsidR="005400C2" w:rsidRPr="00A7476A" w:rsidRDefault="005400C2" w:rsidP="005400C2">
      <w:pPr>
        <w:pStyle w:val="s1"/>
        <w:spacing w:before="0" w:beforeAutospacing="0" w:after="0" w:afterAutospacing="0"/>
        <w:ind w:firstLine="709"/>
        <w:jc w:val="both"/>
      </w:pPr>
      <w:r w:rsidRPr="00A7476A">
        <w:t xml:space="preserve">15.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w:t>
      </w:r>
      <w:r>
        <w:t>исполнительный орган субъекта</w:t>
      </w:r>
      <w:r w:rsidRPr="00A7476A">
        <w:t xml:space="preserve">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1-5, 7 и 8 части 1 статьи 51.1 Градостроительного кодекса,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18 настоящей статьи. К уведомлению об окончании строительства прилагаются:</w:t>
      </w:r>
    </w:p>
    <w:p w14:paraId="1A4C77B5" w14:textId="77777777" w:rsidR="005400C2" w:rsidRPr="00A7476A" w:rsidRDefault="005400C2" w:rsidP="005400C2">
      <w:pPr>
        <w:pStyle w:val="s1"/>
        <w:spacing w:before="0" w:beforeAutospacing="0" w:after="0" w:afterAutospacing="0"/>
        <w:ind w:firstLine="709"/>
        <w:jc w:val="both"/>
      </w:pPr>
      <w:r w:rsidRPr="00A7476A">
        <w:t>1) документы, предусмотренные пунктами 2 и 3 части 3 статьи 51.1 Градостроительного кодекса;</w:t>
      </w:r>
    </w:p>
    <w:p w14:paraId="02992589" w14:textId="77777777" w:rsidR="005400C2" w:rsidRPr="00A7476A" w:rsidRDefault="005400C2" w:rsidP="005400C2">
      <w:pPr>
        <w:pStyle w:val="s1"/>
        <w:spacing w:before="0" w:beforeAutospacing="0" w:after="0" w:afterAutospacing="0"/>
        <w:ind w:firstLine="709"/>
        <w:jc w:val="both"/>
      </w:pPr>
      <w:r w:rsidRPr="00A7476A">
        <w:t>2) технический план объекта индивидуального жилищного строительства или садового дома;</w:t>
      </w:r>
    </w:p>
    <w:p w14:paraId="4841B6E3" w14:textId="77777777" w:rsidR="005400C2" w:rsidRPr="00A7476A" w:rsidRDefault="005400C2" w:rsidP="005400C2">
      <w:pPr>
        <w:pStyle w:val="s1"/>
        <w:spacing w:before="0" w:beforeAutospacing="0" w:after="0" w:afterAutospacing="0"/>
        <w:ind w:firstLine="709"/>
        <w:jc w:val="both"/>
      </w:pPr>
      <w:r w:rsidRPr="00A7476A">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1C11EC33" w14:textId="77777777" w:rsidR="005400C2" w:rsidRPr="00A7476A" w:rsidRDefault="005400C2" w:rsidP="005400C2">
      <w:pPr>
        <w:pStyle w:val="s1"/>
        <w:spacing w:before="0" w:beforeAutospacing="0" w:after="0" w:afterAutospacing="0"/>
        <w:ind w:firstLine="709"/>
        <w:jc w:val="both"/>
      </w:pPr>
      <w:r w:rsidRPr="00A7476A">
        <w:t xml:space="preserve">16. В случае отсутствия в уведомлении об окончании строительства сведений, предусмотренных абзацем первым части 15 настоящей статьи, или отсутствия документов, прилагаемых к нему и предусмотренных пунктами 1-3 части 15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уполномоченные на выдачу разрешений на строительство федеральный орган исполнительной власти, </w:t>
      </w:r>
      <w:r>
        <w:t>исполнительный орган субъекта</w:t>
      </w:r>
      <w:r w:rsidRPr="00A7476A">
        <w:t xml:space="preserve"> Российской Федерации или орган местного самоуправления в течение трех рабочих дней со дня </w:t>
      </w:r>
      <w:r w:rsidRPr="00A7476A">
        <w:lastRenderedPageBreak/>
        <w:t>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769F20D0" w14:textId="77777777" w:rsidR="005400C2" w:rsidRPr="00A7476A" w:rsidRDefault="005400C2" w:rsidP="005400C2">
      <w:pPr>
        <w:pStyle w:val="s1"/>
        <w:spacing w:before="0" w:beforeAutospacing="0" w:after="0" w:afterAutospacing="0"/>
        <w:ind w:firstLine="709"/>
        <w:jc w:val="both"/>
      </w:pPr>
      <w:r w:rsidRPr="00A7476A">
        <w:t xml:space="preserve">17. Форма уведомления об окончании строительства утверждается федеральным </w:t>
      </w:r>
      <w:r>
        <w:t>исполнительным органом</w:t>
      </w:r>
      <w:r w:rsidRPr="00A7476A">
        <w:t>,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1BAC5EB" w14:textId="77777777" w:rsidR="005400C2" w:rsidRPr="00A7476A" w:rsidRDefault="005400C2" w:rsidP="005400C2">
      <w:pPr>
        <w:pStyle w:val="s1"/>
        <w:spacing w:before="0" w:beforeAutospacing="0" w:after="0" w:afterAutospacing="0"/>
        <w:ind w:firstLine="709"/>
        <w:jc w:val="both"/>
      </w:pPr>
      <w:r w:rsidRPr="00A7476A">
        <w:t xml:space="preserve">18. Уполномоченные на выдачу разрешений на строительство федеральный орган исполнительной власти, </w:t>
      </w:r>
      <w:r>
        <w:t>исполнительный орган субъекта</w:t>
      </w:r>
      <w:r w:rsidRPr="00A7476A">
        <w:t xml:space="preserve">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0547BA0B" w14:textId="77777777" w:rsidR="005400C2" w:rsidRPr="00A7476A" w:rsidRDefault="005400C2" w:rsidP="005400C2">
      <w:pPr>
        <w:pStyle w:val="s1"/>
        <w:spacing w:before="0" w:beforeAutospacing="0" w:after="0" w:afterAutospacing="0"/>
        <w:ind w:firstLine="709"/>
        <w:jc w:val="both"/>
      </w:pPr>
      <w:r w:rsidRPr="00A7476A">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2BB8DA2A" w14:textId="77777777" w:rsidR="005400C2" w:rsidRPr="00A7476A" w:rsidRDefault="005400C2" w:rsidP="005400C2">
      <w:pPr>
        <w:pStyle w:val="s1"/>
        <w:spacing w:before="0" w:beforeAutospacing="0" w:after="0" w:afterAutospacing="0"/>
        <w:ind w:firstLine="709"/>
        <w:jc w:val="both"/>
      </w:pPr>
      <w:r w:rsidRPr="00A7476A">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6D965080" w14:textId="77777777" w:rsidR="005400C2" w:rsidRPr="00A7476A" w:rsidRDefault="005400C2" w:rsidP="005400C2">
      <w:pPr>
        <w:pStyle w:val="s1"/>
        <w:spacing w:before="0" w:beforeAutospacing="0" w:after="0" w:afterAutospacing="0"/>
        <w:ind w:firstLine="709"/>
        <w:jc w:val="both"/>
      </w:pPr>
      <w:r w:rsidRPr="00A7476A">
        <w:lastRenderedPageBreak/>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3A9B3723" w14:textId="77777777" w:rsidR="005400C2" w:rsidRPr="00A7476A" w:rsidRDefault="005400C2" w:rsidP="005400C2">
      <w:pPr>
        <w:pStyle w:val="s1"/>
        <w:spacing w:before="0" w:beforeAutospacing="0" w:after="0" w:afterAutospacing="0"/>
        <w:ind w:firstLine="709"/>
        <w:jc w:val="both"/>
      </w:pPr>
      <w:r w:rsidRPr="00A7476A">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6F9EFE46" w14:textId="77777777" w:rsidR="005400C2" w:rsidRPr="00A7476A" w:rsidRDefault="005400C2" w:rsidP="005400C2">
      <w:pPr>
        <w:pStyle w:val="s1"/>
        <w:spacing w:before="0" w:beforeAutospacing="0" w:after="0" w:afterAutospacing="0"/>
        <w:ind w:firstLine="709"/>
        <w:jc w:val="both"/>
      </w:pPr>
      <w:r w:rsidRPr="00A7476A">
        <w:t xml:space="preserve">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w:t>
      </w:r>
      <w:r>
        <w:t>исполнительным органом</w:t>
      </w:r>
      <w:r w:rsidRPr="00A7476A">
        <w:t>,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18DA4FD" w14:textId="77777777" w:rsidR="005400C2" w:rsidRPr="00A7476A" w:rsidRDefault="005400C2" w:rsidP="005400C2">
      <w:pPr>
        <w:pStyle w:val="s1"/>
        <w:spacing w:before="0" w:beforeAutospacing="0" w:after="0" w:afterAutospacing="0"/>
        <w:ind w:firstLine="709"/>
        <w:jc w:val="both"/>
      </w:pPr>
      <w:r w:rsidRPr="00A7476A">
        <w:t>19.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71FF4491" w14:textId="77777777" w:rsidR="005400C2" w:rsidRPr="00A7476A" w:rsidRDefault="005400C2" w:rsidP="005400C2">
      <w:pPr>
        <w:pStyle w:val="s1"/>
        <w:spacing w:before="0" w:beforeAutospacing="0" w:after="0" w:afterAutospacing="0"/>
        <w:ind w:firstLine="709"/>
        <w:jc w:val="both"/>
      </w:pPr>
      <w:r w:rsidRPr="00A7476A">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18 настоящей статьи предельным параметрам разрешенного строительства, реконструкции объектов капитального строительства, установленным Правилами,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другими федеральными законами;</w:t>
      </w:r>
    </w:p>
    <w:p w14:paraId="68F65387" w14:textId="77777777" w:rsidR="005400C2" w:rsidRPr="00A7476A" w:rsidRDefault="005400C2" w:rsidP="005400C2">
      <w:pPr>
        <w:pStyle w:val="s1"/>
        <w:spacing w:before="0" w:beforeAutospacing="0" w:after="0" w:afterAutospacing="0"/>
        <w:ind w:firstLine="709"/>
        <w:jc w:val="both"/>
      </w:pPr>
      <w:r w:rsidRPr="00A7476A">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CEF4EC3" w14:textId="77777777" w:rsidR="005400C2" w:rsidRPr="00A7476A" w:rsidRDefault="005400C2" w:rsidP="005400C2">
      <w:pPr>
        <w:pStyle w:val="s1"/>
        <w:spacing w:before="0" w:beforeAutospacing="0" w:after="0" w:afterAutospacing="0"/>
        <w:ind w:firstLine="709"/>
        <w:jc w:val="both"/>
      </w:pPr>
      <w:r w:rsidRPr="00A7476A">
        <w:t xml:space="preserve">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w:t>
      </w:r>
      <w:r w:rsidRPr="00A7476A">
        <w:lastRenderedPageBreak/>
        <w:t>индивидуального жилищного строительства или садового дома, указанному в уведомлении о планируемом строительстве;</w:t>
      </w:r>
    </w:p>
    <w:p w14:paraId="13AD7E30" w14:textId="77777777" w:rsidR="005400C2" w:rsidRPr="00A7476A" w:rsidRDefault="005400C2" w:rsidP="005400C2">
      <w:pPr>
        <w:pStyle w:val="s1"/>
        <w:spacing w:before="0" w:beforeAutospacing="0" w:after="0" w:afterAutospacing="0"/>
        <w:ind w:firstLine="709"/>
        <w:jc w:val="both"/>
      </w:pPr>
      <w:r w:rsidRPr="00A7476A">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01CEA7C5" w14:textId="77777777" w:rsidR="005400C2" w:rsidRPr="00A7476A" w:rsidRDefault="005400C2" w:rsidP="005400C2">
      <w:pPr>
        <w:pStyle w:val="s1"/>
        <w:spacing w:before="0" w:beforeAutospacing="0" w:after="0" w:afterAutospacing="0"/>
        <w:ind w:firstLine="709"/>
        <w:jc w:val="both"/>
      </w:pPr>
      <w:r w:rsidRPr="00A7476A">
        <w:t xml:space="preserve">20.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18 настоящей статьи, уполномоченными на выдачу разрешений на строительство федеральным </w:t>
      </w:r>
      <w:r>
        <w:t>исполнительным органом</w:t>
      </w:r>
      <w:r w:rsidRPr="00A7476A">
        <w:t xml:space="preserve">, </w:t>
      </w:r>
      <w:r>
        <w:t>исполнительным органом</w:t>
      </w:r>
      <w:r w:rsidRPr="00A7476A">
        <w:t xml:space="preserve"> субъекта Российской Федерации или органом местного самоуправления в орган регистрации прав, а также:</w:t>
      </w:r>
    </w:p>
    <w:p w14:paraId="7006EA1C" w14:textId="77777777" w:rsidR="005400C2" w:rsidRPr="00A7476A" w:rsidRDefault="005400C2" w:rsidP="005400C2">
      <w:pPr>
        <w:pStyle w:val="s1"/>
        <w:spacing w:before="0" w:beforeAutospacing="0" w:after="0" w:afterAutospacing="0"/>
        <w:ind w:firstLine="709"/>
        <w:jc w:val="both"/>
      </w:pPr>
      <w:r w:rsidRPr="00A7476A">
        <w:t xml:space="preserve">1) в </w:t>
      </w:r>
      <w:r>
        <w:t>исполнительный орган субъекта</w:t>
      </w:r>
      <w:r w:rsidRPr="00A7476A">
        <w:t xml:space="preserve">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19 настоящей статьи;</w:t>
      </w:r>
    </w:p>
    <w:p w14:paraId="54502132" w14:textId="77777777" w:rsidR="005400C2" w:rsidRPr="00A7476A" w:rsidRDefault="005400C2" w:rsidP="005400C2">
      <w:pPr>
        <w:pStyle w:val="s1"/>
        <w:spacing w:before="0" w:beforeAutospacing="0" w:after="0" w:afterAutospacing="0"/>
        <w:ind w:firstLine="709"/>
        <w:jc w:val="both"/>
      </w:pPr>
      <w:r w:rsidRPr="00A7476A">
        <w:t xml:space="preserve">2) в </w:t>
      </w:r>
      <w:r>
        <w:t>исполнительный орган субъекта</w:t>
      </w:r>
      <w:r w:rsidRPr="00A7476A">
        <w:t xml:space="preserve">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19 настоящей статьи;</w:t>
      </w:r>
    </w:p>
    <w:p w14:paraId="211650A9" w14:textId="77777777" w:rsidR="005400C2" w:rsidRPr="00A7476A" w:rsidRDefault="005400C2" w:rsidP="005400C2">
      <w:pPr>
        <w:pStyle w:val="s1"/>
        <w:spacing w:before="0" w:beforeAutospacing="0" w:after="0" w:afterAutospacing="0"/>
        <w:ind w:firstLine="709"/>
        <w:jc w:val="both"/>
      </w:pPr>
      <w:r w:rsidRPr="00A7476A">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19 настоящей статьи.</w:t>
      </w:r>
    </w:p>
    <w:p w14:paraId="70212089" w14:textId="77777777" w:rsidR="005400C2" w:rsidRPr="00A7476A" w:rsidRDefault="005400C2" w:rsidP="005400C2">
      <w:pPr>
        <w:keepLines w:val="0"/>
        <w:widowControl w:val="0"/>
        <w:overflowPunct/>
        <w:spacing w:line="240" w:lineRule="auto"/>
        <w:ind w:firstLine="709"/>
        <w:rPr>
          <w:sz w:val="24"/>
          <w:szCs w:val="24"/>
        </w:rPr>
      </w:pPr>
    </w:p>
    <w:p w14:paraId="41EA0A00" w14:textId="77777777" w:rsidR="005400C2" w:rsidRPr="00A7476A" w:rsidRDefault="005400C2" w:rsidP="005400C2">
      <w:pPr>
        <w:pStyle w:val="7"/>
        <w:ind w:firstLine="0"/>
      </w:pPr>
      <w:bookmarkStart w:id="90" w:name="_Toc165275819"/>
      <w:bookmarkStart w:id="91" w:name="_Toc181430033"/>
      <w:r w:rsidRPr="00A7476A">
        <w:t>Статья 3</w:t>
      </w:r>
      <w:r>
        <w:t>1</w:t>
      </w:r>
      <w:r w:rsidRPr="00A7476A">
        <w:t>. Требования к эксплуатации зданий, сооружений</w:t>
      </w:r>
      <w:bookmarkEnd w:id="90"/>
      <w:bookmarkEnd w:id="91"/>
    </w:p>
    <w:p w14:paraId="4A8E80EF" w14:textId="77777777" w:rsidR="005400C2" w:rsidRPr="00A7476A" w:rsidRDefault="005400C2" w:rsidP="005400C2">
      <w:pPr>
        <w:keepLines w:val="0"/>
        <w:widowControl w:val="0"/>
        <w:shd w:val="clear" w:color="auto" w:fill="FFFFFF"/>
        <w:overflowPunct/>
        <w:spacing w:line="240" w:lineRule="auto"/>
        <w:ind w:firstLine="709"/>
        <w:jc w:val="center"/>
        <w:rPr>
          <w:bCs/>
          <w:sz w:val="24"/>
          <w:szCs w:val="24"/>
        </w:rPr>
      </w:pPr>
    </w:p>
    <w:p w14:paraId="57F52FFB" w14:textId="77777777" w:rsidR="005400C2" w:rsidRPr="00A7476A" w:rsidRDefault="005400C2" w:rsidP="005400C2">
      <w:pPr>
        <w:pStyle w:val="s1"/>
        <w:shd w:val="clear" w:color="auto" w:fill="FFFFFF"/>
        <w:spacing w:before="0" w:beforeAutospacing="0" w:after="0" w:afterAutospacing="0"/>
        <w:ind w:firstLine="709"/>
        <w:jc w:val="both"/>
      </w:pPr>
      <w:r w:rsidRPr="00A7476A">
        <w:t>1. Эксплуатация зданий, сооружений должна осуществляться в соответствии с их разрешенным использованием (назначением).</w:t>
      </w:r>
    </w:p>
    <w:p w14:paraId="743EA43F" w14:textId="77777777" w:rsidR="005400C2" w:rsidRPr="00A7476A" w:rsidRDefault="005400C2" w:rsidP="005400C2">
      <w:pPr>
        <w:pStyle w:val="s1"/>
        <w:shd w:val="clear" w:color="auto" w:fill="FFFFFF"/>
        <w:spacing w:before="0" w:beforeAutospacing="0" w:after="0" w:afterAutospacing="0"/>
        <w:ind w:firstLine="709"/>
        <w:jc w:val="both"/>
      </w:pPr>
      <w:r w:rsidRPr="00A7476A">
        <w:t>2. Эксплуатация построенного, реконструированного здания, сооружения допускается после получения застройщиком разрешения на ввод объекта в эксплуатацию (за исключением случаев, указанных в части 3 настоящей статьи), а также акта, разрешающего эксплуатацию здания, сооружения, в случаях, предусмотренных федеральными законами.</w:t>
      </w:r>
    </w:p>
    <w:p w14:paraId="222FEC97" w14:textId="77777777" w:rsidR="005400C2" w:rsidRPr="00A7476A" w:rsidRDefault="005400C2" w:rsidP="005400C2">
      <w:pPr>
        <w:pStyle w:val="s1"/>
        <w:shd w:val="clear" w:color="auto" w:fill="FFFFFF"/>
        <w:spacing w:before="0" w:beforeAutospacing="0" w:after="0" w:afterAutospacing="0"/>
        <w:ind w:firstLine="709"/>
        <w:jc w:val="both"/>
      </w:pPr>
      <w:r w:rsidRPr="00A7476A">
        <w:t>3. В случае, если для строительства, реконструкции объектов капитального строительства не требуется выдача разрешения на строительство, эксплуатация таких объектов допускается после окончания их строительства, реконструкции.</w:t>
      </w:r>
    </w:p>
    <w:p w14:paraId="23941F52" w14:textId="77777777" w:rsidR="005400C2" w:rsidRPr="00A7476A" w:rsidRDefault="005400C2" w:rsidP="005400C2">
      <w:pPr>
        <w:pStyle w:val="s1"/>
        <w:shd w:val="clear" w:color="auto" w:fill="FFFFFF"/>
        <w:spacing w:before="0" w:beforeAutospacing="0" w:after="0" w:afterAutospacing="0"/>
        <w:ind w:firstLine="709"/>
        <w:jc w:val="both"/>
      </w:pPr>
      <w:r w:rsidRPr="00A7476A">
        <w:t>4. В случае капитального ремонта зданий, сооружений эксплуатация таких зданий, сооружений допускается после окончания их капитального ремонта.</w:t>
      </w:r>
    </w:p>
    <w:p w14:paraId="048244B1" w14:textId="77777777" w:rsidR="005400C2" w:rsidRPr="00954644" w:rsidRDefault="005400C2" w:rsidP="005400C2">
      <w:pPr>
        <w:pStyle w:val="s1"/>
        <w:shd w:val="clear" w:color="auto" w:fill="FFFFFF"/>
        <w:spacing w:before="0" w:beforeAutospacing="0" w:after="0" w:afterAutospacing="0"/>
        <w:ind w:firstLine="709"/>
        <w:jc w:val="both"/>
      </w:pPr>
      <w:r w:rsidRPr="00954644">
        <w:t xml:space="preserve">5. Эксплуатация зданий, сооружений, в том числе содержание автомобильных дорог, должна осуществляться в соответствии с 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 а также в соответствии с проектной документацией, исполнительной документацией. В случае, если для строительства, реконструкции зданий, сооружений в соответствии с настоящим Кодексом не требуются подготовка проектной документации и (или) выдача разрешений на строительство, эксплуатация таких зданий, сооружений должна осуществляться в соответствии с </w:t>
      </w:r>
      <w:r w:rsidRPr="00954644">
        <w:lastRenderedPageBreak/>
        <w:t>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w:t>
      </w:r>
    </w:p>
    <w:p w14:paraId="1491DABF" w14:textId="77777777" w:rsidR="005400C2" w:rsidRPr="00A7476A" w:rsidRDefault="005400C2" w:rsidP="005400C2">
      <w:pPr>
        <w:pStyle w:val="s1"/>
        <w:shd w:val="clear" w:color="auto" w:fill="FFFFFF"/>
        <w:spacing w:before="0" w:beforeAutospacing="0" w:after="0" w:afterAutospacing="0"/>
        <w:ind w:firstLine="709"/>
        <w:jc w:val="both"/>
      </w:pPr>
      <w:r w:rsidRPr="00A7476A">
        <w:t>6. В целях обеспечения безопасности зданий, сооружений в процессе их эксплуатации должны обеспечиваться техническое обслуживание зданий, сооружений, эксплуатационный контроль, текущий ремонт зданий, сооружений.</w:t>
      </w:r>
    </w:p>
    <w:p w14:paraId="3A819DD0" w14:textId="77777777" w:rsidR="005400C2" w:rsidRPr="00954644" w:rsidRDefault="005400C2" w:rsidP="005400C2">
      <w:pPr>
        <w:pStyle w:val="s1"/>
        <w:shd w:val="clear" w:color="auto" w:fill="FFFFFF"/>
        <w:spacing w:before="0" w:beforeAutospacing="0" w:after="0" w:afterAutospacing="0"/>
        <w:ind w:firstLine="709"/>
        <w:jc w:val="both"/>
      </w:pPr>
      <w:r w:rsidRPr="00954644">
        <w:t>7. Эксплуатационный контроль за техническим состоянием зданий, сооружений проводится в период эксплуатации таких зданий, сооружений путем осуществления периодических осмотров, контрольных проверок и (или) мониторинга состояния оснований, строительных конструкций, систем инженерно-технического обеспечения и сетей инженерно-технического обеспечения в целях оценки состояния конструктивных и других характеристик надежности и безопасности зданий, сооружений, систем инженерно-технического обеспечения и сетей инженерно-технического обеспечения и соответствия указанных характеристик требованиям технических регламентов, проектной документации, а также в соответствии с исполнительной документацией.</w:t>
      </w:r>
    </w:p>
    <w:p w14:paraId="199018E5" w14:textId="77777777" w:rsidR="005400C2" w:rsidRPr="00954644" w:rsidRDefault="005400C2" w:rsidP="005400C2">
      <w:pPr>
        <w:pStyle w:val="s1"/>
        <w:shd w:val="clear" w:color="auto" w:fill="FFFFFF"/>
        <w:spacing w:before="0" w:beforeAutospacing="0" w:after="0" w:afterAutospacing="0"/>
        <w:ind w:firstLine="709"/>
        <w:jc w:val="both"/>
      </w:pPr>
      <w:r w:rsidRPr="00954644">
        <w:t xml:space="preserve">8. Техническое обслуживание зданий, сооружений, текущий ремонт зданий, сооружений проводятся в целях обеспечения надлежащего технического состояния таких зданий, сооружений. Под надлежащим техническим состоянием зданий, сооружений понимаются поддержание параметров устойчивости, надежности зданий, сооружений, а также исправность строительных конструкций, систем инженерно-технического обеспечения, сетей инженерно-технического обеспечения, их элементов в соответствии с требованиями технических регламентов, проектной документации и в соответствии с исполнительной документацией. </w:t>
      </w:r>
    </w:p>
    <w:p w14:paraId="4817C4FC" w14:textId="77777777" w:rsidR="005400C2" w:rsidRPr="00A7476A" w:rsidRDefault="005400C2" w:rsidP="005400C2">
      <w:pPr>
        <w:pStyle w:val="s1"/>
        <w:shd w:val="clear" w:color="auto" w:fill="FFFFFF"/>
        <w:spacing w:before="0" w:beforeAutospacing="0" w:after="0" w:afterAutospacing="0"/>
        <w:ind w:firstLine="709"/>
        <w:jc w:val="both"/>
      </w:pPr>
      <w:r w:rsidRPr="00954644">
        <w:t xml:space="preserve">8.1. В случаях, определенных </w:t>
      </w:r>
      <w:r w:rsidRPr="00060E2E">
        <w:t>Правительством Российской Федерации, при проведении текущего ремонта зданий, сооружений может осуществляться замена и (или) восстановление отдельных элементов строительных конструкций таких зданий, сооружений (за исключением элементов несущих строительных конструкций), элементов систем инженерно-технического обеспечения и сетей инженерно-технического обеспечения таких зданий, сооружений</w:t>
      </w:r>
      <w:r w:rsidRPr="00A7476A">
        <w:t>.</w:t>
      </w:r>
    </w:p>
    <w:p w14:paraId="52ECCF70" w14:textId="77777777" w:rsidR="005400C2" w:rsidRPr="00A7476A" w:rsidRDefault="005400C2" w:rsidP="005400C2">
      <w:pPr>
        <w:pStyle w:val="s1"/>
        <w:shd w:val="clear" w:color="auto" w:fill="FFFFFF"/>
        <w:spacing w:before="0" w:beforeAutospacing="0" w:after="0" w:afterAutospacing="0"/>
        <w:ind w:firstLine="709"/>
        <w:jc w:val="both"/>
      </w:pPr>
      <w:r w:rsidRPr="00A7476A">
        <w:t>9. Эксплуатационный контроль осуществляется лицом, ответственным за эксплуатацию здания, сооружения.</w:t>
      </w:r>
    </w:p>
    <w:p w14:paraId="61DED7FF" w14:textId="77777777" w:rsidR="005400C2" w:rsidRPr="00A7476A" w:rsidRDefault="005400C2" w:rsidP="005400C2">
      <w:pPr>
        <w:pStyle w:val="s1"/>
        <w:shd w:val="clear" w:color="auto" w:fill="FFFFFF"/>
        <w:spacing w:before="0" w:beforeAutospacing="0" w:after="0" w:afterAutospacing="0"/>
        <w:ind w:firstLine="709"/>
        <w:jc w:val="both"/>
      </w:pPr>
      <w:r w:rsidRPr="00A7476A">
        <w:t>10. Особенности эксплуатации отдельных видов зданий, сооружений могут устанавливаться федеральными законами. Эксплуатация многоквартирных домов осуществляется с учетом требований жилищного законодательства. Порядок организации безопасного использования и содержания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 устанавливается Правительством Российской Федерации. Эксплуатация дома блокированной застройки осуществляется с учетом необходимости обеспечения безопасной эксплуатации находящихся в одном ряду домов блокированной застройки, имеющих общие стены с домом блокированной застройки.</w:t>
      </w:r>
    </w:p>
    <w:p w14:paraId="3D114973"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11. В случае поступления в орган местного самоуправления поселения,  по месту нахождения зданий, сооружений заявлений физических или юридических лиц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 органы местного самоуправления, за исключением случаев, если при эксплуатации зданий, сооружений осуществляется государственный контроль (надзор) в соответствии с федеральными законами, проводят осмотр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и направляют лицам, ответственным за эксплуатацию </w:t>
      </w:r>
      <w:r w:rsidRPr="00A7476A">
        <w:lastRenderedPageBreak/>
        <w:t>зданий, сооружений, рекомендации о мерах по устранению выявленных нарушений. Порядок проведения данного осмотра устанавливается представительным органом поселения, .</w:t>
      </w:r>
    </w:p>
    <w:p w14:paraId="5B3B8543" w14:textId="77777777" w:rsidR="005400C2" w:rsidRPr="00A7476A" w:rsidRDefault="005400C2" w:rsidP="005400C2">
      <w:pPr>
        <w:pStyle w:val="s1"/>
        <w:shd w:val="clear" w:color="auto" w:fill="FFFFFF"/>
        <w:spacing w:before="0" w:beforeAutospacing="0" w:after="0" w:afterAutospacing="0"/>
        <w:ind w:firstLine="709"/>
        <w:jc w:val="both"/>
      </w:pPr>
      <w:r w:rsidRPr="00A7476A">
        <w:t>12. При эксплуатации зданий, сооружений государственный контроль (надзор) осуществляется в случаях, предусмотренных федеральными законами.</w:t>
      </w:r>
    </w:p>
    <w:p w14:paraId="157435EE" w14:textId="77777777" w:rsidR="005400C2" w:rsidRPr="00954644" w:rsidRDefault="005400C2" w:rsidP="005400C2">
      <w:pPr>
        <w:pStyle w:val="s1"/>
        <w:shd w:val="clear" w:color="auto" w:fill="FFFFFF"/>
        <w:spacing w:before="0" w:beforeAutospacing="0" w:after="0" w:afterAutospacing="0"/>
        <w:ind w:firstLine="709"/>
        <w:jc w:val="both"/>
      </w:pPr>
      <w:r w:rsidRPr="00954644">
        <w:t>13. Сведения, документы, материалы по эксплуатации здания, сооружения, в том числе о проведенном техническом обслуживании здания, сооружения, текущем ремонте здания, сооружения, эксплуатационном контроле, исполнительная документация подлежат включению в информационную модель (в случае, если формирование и ведение информационной модели являются обязательными в соответствии с требованиями Градостроительного кодекса).</w:t>
      </w:r>
    </w:p>
    <w:p w14:paraId="2645B617" w14:textId="77777777" w:rsidR="005400C2" w:rsidRPr="00A7476A" w:rsidRDefault="005400C2" w:rsidP="005400C2">
      <w:pPr>
        <w:pStyle w:val="s1"/>
        <w:shd w:val="clear" w:color="auto" w:fill="FFFFFF"/>
        <w:spacing w:before="0" w:beforeAutospacing="0" w:after="0" w:afterAutospacing="0"/>
        <w:ind w:firstLine="709"/>
        <w:jc w:val="both"/>
        <w:rPr>
          <w:sz w:val="23"/>
          <w:szCs w:val="23"/>
        </w:rPr>
      </w:pPr>
    </w:p>
    <w:p w14:paraId="5B6766E5" w14:textId="77777777" w:rsidR="005400C2" w:rsidRPr="00A7476A" w:rsidRDefault="005400C2" w:rsidP="005400C2">
      <w:pPr>
        <w:pStyle w:val="7"/>
        <w:ind w:firstLine="0"/>
      </w:pPr>
      <w:bookmarkStart w:id="92" w:name="_Toc165275820"/>
      <w:bookmarkStart w:id="93" w:name="_Toc181430034"/>
      <w:r w:rsidRPr="00A7476A">
        <w:t>Статья 3</w:t>
      </w:r>
      <w:r>
        <w:t>2</w:t>
      </w:r>
      <w:r w:rsidRPr="00A7476A">
        <w:t>. Градостроительный план земельного участка</w:t>
      </w:r>
      <w:bookmarkEnd w:id="92"/>
      <w:bookmarkEnd w:id="93"/>
    </w:p>
    <w:p w14:paraId="28E35787" w14:textId="77777777" w:rsidR="005400C2" w:rsidRPr="00A7476A" w:rsidRDefault="005400C2" w:rsidP="005400C2">
      <w:pPr>
        <w:keepLines w:val="0"/>
        <w:widowControl w:val="0"/>
        <w:overflowPunct/>
        <w:spacing w:line="240" w:lineRule="auto"/>
        <w:ind w:firstLine="709"/>
        <w:jc w:val="center"/>
        <w:rPr>
          <w:sz w:val="24"/>
          <w:szCs w:val="24"/>
        </w:rPr>
      </w:pPr>
    </w:p>
    <w:p w14:paraId="34A1A4F2" w14:textId="77777777" w:rsidR="005400C2" w:rsidRPr="00A7476A" w:rsidRDefault="005400C2" w:rsidP="005400C2">
      <w:pPr>
        <w:pStyle w:val="s1"/>
        <w:shd w:val="clear" w:color="auto" w:fill="FFFFFF"/>
        <w:spacing w:before="0" w:beforeAutospacing="0" w:after="0" w:afterAutospacing="0"/>
        <w:ind w:firstLine="709"/>
        <w:jc w:val="both"/>
      </w:pPr>
      <w:r w:rsidRPr="00A7476A">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384195A8" w14:textId="77777777" w:rsidR="005400C2" w:rsidRPr="00A7476A" w:rsidRDefault="005400C2" w:rsidP="005400C2">
      <w:pPr>
        <w:pStyle w:val="s1"/>
        <w:shd w:val="clear" w:color="auto" w:fill="FFFFFF"/>
        <w:spacing w:before="0" w:beforeAutospacing="0" w:after="0" w:afterAutospacing="0"/>
        <w:ind w:firstLine="709"/>
        <w:jc w:val="both"/>
      </w:pPr>
      <w:r w:rsidRPr="00A7476A">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47171B48"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w:t>
      </w:r>
      <w:hyperlink w:anchor="Par4507" w:tooltip="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 w:history="1">
        <w:r w:rsidRPr="00A7476A">
          <w:t>частью 7</w:t>
        </w:r>
      </w:hyperlink>
      <w:r w:rsidRPr="00A7476A">
        <w:t xml:space="preserve"> настоящей статьи.</w:t>
      </w:r>
    </w:p>
    <w:p w14:paraId="5C7E7D69" w14:textId="77777777" w:rsidR="005400C2" w:rsidRPr="00A7476A" w:rsidRDefault="005400C2" w:rsidP="005400C2">
      <w:pPr>
        <w:pStyle w:val="s1"/>
        <w:shd w:val="clear" w:color="auto" w:fill="FFFFFF"/>
        <w:spacing w:before="0" w:beforeAutospacing="0" w:after="0" w:afterAutospacing="0"/>
        <w:ind w:firstLine="709"/>
        <w:jc w:val="both"/>
      </w:pPr>
      <w:r w:rsidRPr="00A7476A">
        <w:t>3. В градостроительном плане земельного участка содержится информация:</w:t>
      </w:r>
    </w:p>
    <w:p w14:paraId="7B9E0054" w14:textId="77777777" w:rsidR="005400C2" w:rsidRPr="00A7476A" w:rsidRDefault="005400C2" w:rsidP="005400C2">
      <w:pPr>
        <w:pStyle w:val="s1"/>
        <w:shd w:val="clear" w:color="auto" w:fill="FFFFFF"/>
        <w:spacing w:before="0" w:beforeAutospacing="0" w:after="0" w:afterAutospacing="0"/>
        <w:ind w:firstLine="709"/>
        <w:jc w:val="both"/>
      </w:pPr>
      <w:r w:rsidRPr="00A7476A">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777F98E3" w14:textId="77777777" w:rsidR="005400C2" w:rsidRPr="00A7476A" w:rsidRDefault="005400C2" w:rsidP="005400C2">
      <w:pPr>
        <w:pStyle w:val="s1"/>
        <w:shd w:val="clear" w:color="auto" w:fill="FFFFFF"/>
        <w:spacing w:before="0" w:beforeAutospacing="0" w:after="0" w:afterAutospacing="0"/>
        <w:ind w:firstLine="709"/>
        <w:jc w:val="both"/>
      </w:pPr>
      <w:r w:rsidRPr="00A7476A">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75193EC3" w14:textId="77777777" w:rsidR="005400C2" w:rsidRPr="00A7476A" w:rsidRDefault="005400C2" w:rsidP="005400C2">
      <w:pPr>
        <w:pStyle w:val="s1"/>
        <w:shd w:val="clear" w:color="auto" w:fill="FFFFFF"/>
        <w:spacing w:before="0" w:beforeAutospacing="0" w:after="0" w:afterAutospacing="0"/>
        <w:ind w:firstLine="709"/>
        <w:jc w:val="both"/>
      </w:pPr>
      <w:r w:rsidRPr="00A7476A">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6489BA3F" w14:textId="77777777" w:rsidR="005400C2" w:rsidRPr="00A7476A" w:rsidRDefault="005400C2" w:rsidP="005400C2">
      <w:pPr>
        <w:pStyle w:val="s1"/>
        <w:shd w:val="clear" w:color="auto" w:fill="FFFFFF"/>
        <w:spacing w:before="0" w:beforeAutospacing="0" w:after="0" w:afterAutospacing="0"/>
        <w:ind w:firstLine="709"/>
        <w:jc w:val="both"/>
      </w:pPr>
      <w:r w:rsidRPr="00A7476A">
        <w:t>4) о минимальных отступах от границ земельного участка, в пределах которых разрешается строительство объектов капитального строительства;</w:t>
      </w:r>
    </w:p>
    <w:p w14:paraId="12BAE306" w14:textId="77777777" w:rsidR="005400C2" w:rsidRPr="00A7476A" w:rsidRDefault="005400C2" w:rsidP="005400C2">
      <w:pPr>
        <w:pStyle w:val="s1"/>
        <w:shd w:val="clear" w:color="auto" w:fill="FFFFFF"/>
        <w:spacing w:before="0" w:beforeAutospacing="0" w:after="0" w:afterAutospacing="0"/>
        <w:ind w:firstLine="709"/>
        <w:jc w:val="both"/>
      </w:pPr>
      <w:r w:rsidRPr="00A7476A">
        <w:lastRenderedPageBreak/>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иным федеральным законом;</w:t>
      </w:r>
    </w:p>
    <w:p w14:paraId="26A41261" w14:textId="77777777" w:rsidR="005400C2" w:rsidRPr="00A7476A" w:rsidRDefault="005400C2" w:rsidP="005400C2">
      <w:pPr>
        <w:pStyle w:val="s1"/>
        <w:shd w:val="clear" w:color="auto" w:fill="FFFFFF"/>
        <w:spacing w:before="0" w:beforeAutospacing="0" w:after="0" w:afterAutospacing="0"/>
        <w:ind w:firstLine="709"/>
        <w:jc w:val="both"/>
      </w:pPr>
      <w:r w:rsidRPr="00A7476A">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7F61EBBA" w14:textId="77777777" w:rsidR="005400C2" w:rsidRPr="00A7476A" w:rsidRDefault="005400C2" w:rsidP="005400C2">
      <w:pPr>
        <w:pStyle w:val="s1"/>
        <w:shd w:val="clear" w:color="auto" w:fill="FFFFFF"/>
        <w:spacing w:before="0" w:beforeAutospacing="0" w:after="0" w:afterAutospacing="0"/>
        <w:ind w:firstLine="709"/>
        <w:jc w:val="both"/>
      </w:pPr>
      <w:r w:rsidRPr="00A7476A">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14:paraId="6A9D2C43" w14:textId="77777777" w:rsidR="005400C2" w:rsidRPr="00A7476A" w:rsidRDefault="005400C2" w:rsidP="005400C2">
      <w:pPr>
        <w:pStyle w:val="s1"/>
        <w:shd w:val="clear" w:color="auto" w:fill="FFFFFF"/>
        <w:spacing w:before="0" w:beforeAutospacing="0" w:after="0" w:afterAutospacing="0"/>
        <w:ind w:firstLine="709"/>
        <w:jc w:val="both"/>
      </w:pPr>
      <w:r w:rsidRPr="00A7476A">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2AB8038C" w14:textId="77777777" w:rsidR="005400C2" w:rsidRPr="00A7476A" w:rsidRDefault="005400C2" w:rsidP="005400C2">
      <w:pPr>
        <w:pStyle w:val="s1"/>
        <w:shd w:val="clear" w:color="auto" w:fill="FFFFFF"/>
        <w:spacing w:before="0" w:beforeAutospacing="0" w:after="0" w:afterAutospacing="0"/>
        <w:ind w:firstLine="709"/>
        <w:jc w:val="both"/>
      </w:pPr>
      <w:r w:rsidRPr="00A7476A">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развитию территории;</w:t>
      </w:r>
    </w:p>
    <w:p w14:paraId="706CD957" w14:textId="77777777" w:rsidR="005400C2" w:rsidRPr="00A7476A" w:rsidRDefault="005400C2" w:rsidP="005400C2">
      <w:pPr>
        <w:pStyle w:val="s1"/>
        <w:shd w:val="clear" w:color="auto" w:fill="FFFFFF"/>
        <w:spacing w:before="0" w:beforeAutospacing="0" w:after="0" w:afterAutospacing="0"/>
        <w:ind w:firstLine="709"/>
        <w:jc w:val="both"/>
      </w:pPr>
      <w:r w:rsidRPr="00A7476A">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1ADAC363" w14:textId="77777777" w:rsidR="005400C2" w:rsidRPr="00A7476A" w:rsidRDefault="005400C2" w:rsidP="005400C2">
      <w:pPr>
        <w:pStyle w:val="s1"/>
        <w:shd w:val="clear" w:color="auto" w:fill="FFFFFF"/>
        <w:spacing w:before="0" w:beforeAutospacing="0" w:after="0" w:afterAutospacing="0"/>
        <w:ind w:firstLine="709"/>
        <w:jc w:val="both"/>
      </w:pPr>
      <w:r w:rsidRPr="00A7476A">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55866C47" w14:textId="77777777" w:rsidR="005400C2" w:rsidRPr="00A7476A" w:rsidRDefault="005400C2" w:rsidP="005400C2">
      <w:pPr>
        <w:pStyle w:val="s1"/>
        <w:shd w:val="clear" w:color="auto" w:fill="FFFFFF"/>
        <w:spacing w:before="0" w:beforeAutospacing="0" w:after="0" w:afterAutospacing="0"/>
        <w:ind w:firstLine="709"/>
        <w:jc w:val="both"/>
      </w:pPr>
      <w:r w:rsidRPr="00A7476A">
        <w:t>11) о границах публичных сервитутов;</w:t>
      </w:r>
    </w:p>
    <w:p w14:paraId="20F4CC4B" w14:textId="77777777" w:rsidR="005400C2" w:rsidRPr="00A7476A" w:rsidRDefault="005400C2" w:rsidP="005400C2">
      <w:pPr>
        <w:pStyle w:val="s1"/>
        <w:shd w:val="clear" w:color="auto" w:fill="FFFFFF"/>
        <w:spacing w:before="0" w:beforeAutospacing="0" w:after="0" w:afterAutospacing="0"/>
        <w:ind w:firstLine="709"/>
        <w:jc w:val="both"/>
      </w:pPr>
      <w:r w:rsidRPr="00A7476A">
        <w:t>12) о номере и (или) наименовании элемента планировочной структуры, в границах которого расположен земельный участок;</w:t>
      </w:r>
    </w:p>
    <w:p w14:paraId="6A4E0D52" w14:textId="77777777" w:rsidR="005400C2" w:rsidRPr="00A7476A" w:rsidRDefault="005400C2" w:rsidP="005400C2">
      <w:pPr>
        <w:pStyle w:val="s1"/>
        <w:shd w:val="clear" w:color="auto" w:fill="FFFFFF"/>
        <w:spacing w:before="0" w:beforeAutospacing="0" w:after="0" w:afterAutospacing="0"/>
        <w:ind w:firstLine="709"/>
        <w:jc w:val="both"/>
      </w:pPr>
      <w:r w:rsidRPr="00A7476A">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4F61E5D8" w14:textId="77777777" w:rsidR="005400C2" w:rsidRPr="00A7476A" w:rsidRDefault="005400C2" w:rsidP="005400C2">
      <w:pPr>
        <w:pStyle w:val="s1"/>
        <w:shd w:val="clear" w:color="auto" w:fill="FFFFFF"/>
        <w:spacing w:before="0" w:beforeAutospacing="0" w:after="0" w:afterAutospacing="0"/>
        <w:ind w:firstLine="709"/>
        <w:jc w:val="both"/>
      </w:pPr>
      <w:r w:rsidRPr="00A7476A">
        <w:t>14) о наличии или отсутствии в границах земельного участка объектов культурного наследия, о границах территорий таких объектов;</w:t>
      </w:r>
    </w:p>
    <w:p w14:paraId="79BB6E40" w14:textId="77777777" w:rsidR="005400C2" w:rsidRPr="00A7476A" w:rsidRDefault="005400C2" w:rsidP="005400C2">
      <w:pPr>
        <w:pStyle w:val="s1"/>
        <w:shd w:val="clear" w:color="auto" w:fill="FFFFFF"/>
        <w:spacing w:before="0" w:beforeAutospacing="0" w:after="0" w:afterAutospacing="0"/>
        <w:ind w:firstLine="709"/>
        <w:jc w:val="both"/>
      </w:pPr>
      <w:r w:rsidRPr="00A7476A">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268184D6" w14:textId="77777777" w:rsidR="005400C2" w:rsidRPr="00A7476A" w:rsidRDefault="005400C2" w:rsidP="005400C2">
      <w:pPr>
        <w:pStyle w:val="s1"/>
        <w:shd w:val="clear" w:color="auto" w:fill="FFFFFF"/>
        <w:spacing w:before="0" w:beforeAutospacing="0" w:after="0" w:afterAutospacing="0"/>
        <w:ind w:firstLine="709"/>
        <w:jc w:val="both"/>
      </w:pPr>
      <w:r w:rsidRPr="00A7476A">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51D1DBAF" w14:textId="77777777" w:rsidR="005400C2" w:rsidRDefault="005400C2" w:rsidP="005400C2">
      <w:pPr>
        <w:pStyle w:val="s1"/>
        <w:shd w:val="clear" w:color="auto" w:fill="FFFFFF"/>
        <w:spacing w:before="0" w:beforeAutospacing="0" w:after="0" w:afterAutospacing="0"/>
        <w:ind w:firstLine="709"/>
        <w:jc w:val="both"/>
      </w:pPr>
      <w:r w:rsidRPr="00A7476A">
        <w:t>17) о красных линиях;</w:t>
      </w:r>
    </w:p>
    <w:p w14:paraId="7AE5AF86" w14:textId="77777777" w:rsidR="005400C2" w:rsidRPr="00954644" w:rsidRDefault="005400C2" w:rsidP="005400C2">
      <w:pPr>
        <w:pStyle w:val="s1"/>
        <w:shd w:val="clear" w:color="auto" w:fill="FFFFFF"/>
        <w:spacing w:before="0" w:beforeAutospacing="0" w:after="0" w:afterAutospacing="0"/>
        <w:ind w:firstLine="709"/>
        <w:jc w:val="both"/>
      </w:pPr>
      <w:r w:rsidRPr="00954644">
        <w:lastRenderedPageBreak/>
        <w:t>18) о требованиях к архитектурно-градостроительному облику объекта капитального строительства (при наличии).</w:t>
      </w:r>
    </w:p>
    <w:p w14:paraId="588B978C" w14:textId="77777777" w:rsidR="005400C2" w:rsidRPr="00A7476A" w:rsidRDefault="005400C2" w:rsidP="005400C2">
      <w:pPr>
        <w:pStyle w:val="s1"/>
        <w:shd w:val="clear" w:color="auto" w:fill="FFFFFF"/>
        <w:spacing w:before="0" w:beforeAutospacing="0" w:after="0" w:afterAutospacing="0"/>
        <w:ind w:firstLine="709"/>
        <w:jc w:val="both"/>
      </w:pPr>
      <w:r w:rsidRPr="00A7476A">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7E41B70A" w14:textId="77777777" w:rsidR="005400C2" w:rsidRPr="00A7476A" w:rsidRDefault="005400C2" w:rsidP="005400C2">
      <w:pPr>
        <w:pStyle w:val="s1"/>
        <w:shd w:val="clear" w:color="auto" w:fill="FFFFFF"/>
        <w:spacing w:before="0" w:beforeAutospacing="0" w:after="0" w:afterAutospacing="0"/>
        <w:ind w:firstLine="709"/>
        <w:jc w:val="both"/>
      </w:pPr>
      <w:r w:rsidRPr="00A7476A">
        <w:t>4. В случае, если в соответствии с Градостроительным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p>
    <w:p w14:paraId="3A17EB07" w14:textId="77777777" w:rsidR="005400C2" w:rsidRPr="00A7476A" w:rsidRDefault="005400C2" w:rsidP="005400C2">
      <w:pPr>
        <w:pStyle w:val="s1"/>
        <w:shd w:val="clear" w:color="auto" w:fill="FFFFFF"/>
        <w:spacing w:before="0" w:beforeAutospacing="0" w:after="0" w:afterAutospacing="0"/>
        <w:ind w:firstLine="709"/>
        <w:jc w:val="both"/>
      </w:pPr>
      <w:r w:rsidRPr="00A7476A">
        <w:t>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42A030B4" w14:textId="77777777" w:rsidR="005400C2" w:rsidRPr="00A7476A" w:rsidRDefault="005400C2" w:rsidP="005400C2">
      <w:pPr>
        <w:pStyle w:val="s1"/>
        <w:shd w:val="clear" w:color="auto" w:fill="FFFFFF"/>
        <w:spacing w:before="0" w:beforeAutospacing="0" w:after="0" w:afterAutospacing="0"/>
        <w:ind w:firstLine="709"/>
        <w:jc w:val="both"/>
      </w:pPr>
      <w:r w:rsidRPr="00A7476A">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167935F8" w14:textId="77777777" w:rsidR="005400C2" w:rsidRPr="00A7476A" w:rsidRDefault="005400C2" w:rsidP="005400C2">
      <w:pPr>
        <w:pStyle w:val="s1"/>
        <w:shd w:val="clear" w:color="auto" w:fill="FFFFFF"/>
        <w:spacing w:before="0" w:beforeAutospacing="0" w:after="0" w:afterAutospacing="0"/>
        <w:ind w:firstLine="709"/>
        <w:jc w:val="both"/>
      </w:pPr>
      <w:r w:rsidRPr="00A7476A">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14:paraId="431836FF" w14:textId="77777777" w:rsidR="005400C2" w:rsidRPr="00A7476A" w:rsidRDefault="005400C2" w:rsidP="005400C2">
      <w:pPr>
        <w:pStyle w:val="s1"/>
        <w:shd w:val="clear" w:color="auto" w:fill="FFFFFF"/>
        <w:spacing w:before="0" w:beforeAutospacing="0" w:after="0" w:afterAutospacing="0"/>
        <w:ind w:firstLine="709"/>
        <w:jc w:val="both"/>
      </w:pPr>
      <w:r w:rsidRPr="00A7476A">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1302AE8E" w14:textId="77777777" w:rsidR="005400C2" w:rsidRPr="00A7476A" w:rsidRDefault="005400C2" w:rsidP="005400C2">
      <w:pPr>
        <w:pStyle w:val="s1"/>
        <w:shd w:val="clear" w:color="auto" w:fill="FFFFFF"/>
        <w:spacing w:before="0" w:beforeAutospacing="0" w:after="0" w:afterAutospacing="0"/>
        <w:ind w:firstLine="709"/>
        <w:jc w:val="both"/>
      </w:pPr>
      <w:r w:rsidRPr="00A7476A">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68EF2FDC"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w:t>
      </w:r>
      <w:r w:rsidRPr="00A7476A">
        <w:lastRenderedPageBreak/>
        <w:t xml:space="preserve">исключением сетей электроснабжения) запрос о представлении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3B0C068E"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7.1. В случаях, предусмотренных Градостроительным кодексом или Земельным </w:t>
      </w:r>
      <w:hyperlink r:id="rId14" w:history="1">
        <w:r w:rsidRPr="00A7476A">
          <w:t>кодексом</w:t>
        </w:r>
      </w:hyperlink>
      <w:r w:rsidRPr="00A7476A">
        <w:t xml:space="preserve">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w:t>
      </w:r>
      <w:hyperlink w:anchor="Par4507" w:tooltip="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 w:history="1">
        <w:r w:rsidRPr="00A7476A">
          <w:t>частью 7</w:t>
        </w:r>
      </w:hyperlink>
      <w:r w:rsidRPr="00A7476A">
        <w:t xml:space="preserve">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w:t>
      </w:r>
      <w:hyperlink r:id="rId15" w:history="1">
        <w:r w:rsidRPr="00A7476A">
          <w:t>кодексом</w:t>
        </w:r>
      </w:hyperlink>
      <w:r w:rsidRPr="00A7476A">
        <w:t xml:space="preserve">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w:t>
      </w:r>
    </w:p>
    <w:p w14:paraId="5764442F" w14:textId="77777777" w:rsidR="005400C2" w:rsidRPr="00A7476A" w:rsidRDefault="005400C2" w:rsidP="005400C2">
      <w:pPr>
        <w:pStyle w:val="s1"/>
        <w:shd w:val="clear" w:color="auto" w:fill="FFFFFF"/>
        <w:spacing w:before="0" w:beforeAutospacing="0" w:after="0" w:afterAutospacing="0"/>
        <w:ind w:firstLine="709"/>
        <w:jc w:val="both"/>
      </w:pPr>
      <w:r w:rsidRPr="00A7476A">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или сведения из Правил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14:paraId="3C98ADAB"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w:t>
      </w:r>
      <w:r>
        <w:t>исполнительным органом</w:t>
      </w:r>
      <w:r w:rsidRPr="00A7476A">
        <w:t>.</w:t>
      </w:r>
    </w:p>
    <w:p w14:paraId="484B56DB"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10. Информация, указанная в градостроительном плане земельного участка, за исключением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0D4FF251" w14:textId="77777777" w:rsidR="005400C2" w:rsidRPr="00A7476A" w:rsidRDefault="005400C2" w:rsidP="005400C2">
      <w:pPr>
        <w:pStyle w:val="s1"/>
        <w:shd w:val="clear" w:color="auto" w:fill="FFFFFF"/>
        <w:spacing w:before="0" w:beforeAutospacing="0" w:after="0" w:afterAutospacing="0"/>
        <w:ind w:firstLine="709"/>
        <w:jc w:val="both"/>
      </w:pPr>
      <w:r w:rsidRPr="00A7476A">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w:t>
      </w:r>
      <w:hyperlink w:anchor="Par4515" w:tooltip="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 w:history="1">
        <w:r w:rsidRPr="00A7476A">
          <w:t>частью 10</w:t>
        </w:r>
      </w:hyperlink>
      <w:r w:rsidRPr="00A7476A">
        <w:t xml:space="preserve"> </w:t>
      </w:r>
      <w:r w:rsidRPr="00A7476A">
        <w:lastRenderedPageBreak/>
        <w:t xml:space="preserve">настоящей статьи, мероприятий, предусмотренных </w:t>
      </w:r>
      <w:hyperlink w:anchor="Par280" w:tooltip="Статья 5.2. Перечень мероприятий, осуществляемых при реализации проектов по строительству объектов капитального строительства" w:history="1">
        <w:r w:rsidRPr="00A7476A">
          <w:t>статьей 5.2</w:t>
        </w:r>
      </w:hyperlink>
      <w:r w:rsidRPr="00A7476A">
        <w:t xml:space="preserve"> Градостроительного  Кодекса РФ, в указанном случае используется градостроительный план исходного земельного участка.</w:t>
      </w:r>
    </w:p>
    <w:p w14:paraId="4F0FD056" w14:textId="77777777" w:rsidR="005400C2" w:rsidRPr="00A7476A" w:rsidRDefault="005400C2" w:rsidP="005400C2">
      <w:pPr>
        <w:keepLines w:val="0"/>
        <w:widowControl w:val="0"/>
        <w:shd w:val="clear" w:color="auto" w:fill="FFFFFF"/>
        <w:overflowPunct/>
        <w:spacing w:line="240" w:lineRule="auto"/>
        <w:ind w:firstLine="709"/>
        <w:rPr>
          <w:bCs/>
          <w:sz w:val="24"/>
          <w:szCs w:val="24"/>
        </w:rPr>
      </w:pPr>
    </w:p>
    <w:p w14:paraId="2CB854F3" w14:textId="77777777" w:rsidR="005400C2" w:rsidRPr="00A7476A" w:rsidRDefault="005400C2" w:rsidP="005400C2">
      <w:pPr>
        <w:pStyle w:val="7"/>
        <w:ind w:firstLine="0"/>
      </w:pPr>
      <w:bookmarkStart w:id="94" w:name="_Toc165275821"/>
      <w:bookmarkStart w:id="95" w:name="_Toc181430035"/>
      <w:r w:rsidRPr="00A7476A">
        <w:t>Статья 3</w:t>
      </w:r>
      <w:r>
        <w:t>3</w:t>
      </w:r>
      <w:r w:rsidRPr="00A7476A">
        <w:t>. Мониторинг за осуществлением застройки и муниципальный земельный контроль за использованием земель на территории поселения</w:t>
      </w:r>
      <w:bookmarkEnd w:id="94"/>
      <w:bookmarkEnd w:id="95"/>
    </w:p>
    <w:p w14:paraId="369FC2B9" w14:textId="77777777" w:rsidR="005400C2" w:rsidRPr="00A7476A" w:rsidRDefault="005400C2" w:rsidP="005400C2">
      <w:pPr>
        <w:keepLines w:val="0"/>
        <w:widowControl w:val="0"/>
        <w:shd w:val="clear" w:color="auto" w:fill="FFFFFF"/>
        <w:overflowPunct/>
        <w:spacing w:line="240" w:lineRule="auto"/>
        <w:ind w:firstLine="709"/>
        <w:jc w:val="center"/>
        <w:rPr>
          <w:bCs/>
          <w:sz w:val="24"/>
          <w:szCs w:val="24"/>
        </w:rPr>
      </w:pPr>
    </w:p>
    <w:p w14:paraId="29FE01E2" w14:textId="77777777" w:rsidR="005400C2" w:rsidRPr="00A7476A" w:rsidRDefault="005400C2" w:rsidP="005400C2">
      <w:pPr>
        <w:keepLines w:val="0"/>
        <w:widowControl w:val="0"/>
        <w:shd w:val="clear" w:color="auto" w:fill="FFFFFF"/>
        <w:overflowPunct/>
        <w:spacing w:line="240" w:lineRule="auto"/>
        <w:ind w:firstLine="709"/>
        <w:rPr>
          <w:sz w:val="24"/>
          <w:szCs w:val="24"/>
        </w:rPr>
      </w:pPr>
      <w:r w:rsidRPr="00A7476A">
        <w:rPr>
          <w:sz w:val="24"/>
          <w:szCs w:val="24"/>
        </w:rPr>
        <w:t xml:space="preserve">1. Уполномоченный орган администрации муниципального образования </w:t>
      </w:r>
      <w:r>
        <w:rPr>
          <w:sz w:val="24"/>
          <w:szCs w:val="24"/>
        </w:rPr>
        <w:t>Усть-Лабинский район</w:t>
      </w:r>
      <w:r w:rsidRPr="00A7476A">
        <w:rPr>
          <w:sz w:val="24"/>
          <w:szCs w:val="24"/>
        </w:rPr>
        <w:t xml:space="preserve"> в пределах своих полномочий осуществляет мониторинг за соблюдением субъектами градостроительных отношений положения и требований, содержащихся:</w:t>
      </w:r>
    </w:p>
    <w:p w14:paraId="109B0A4E" w14:textId="77777777" w:rsidR="005400C2" w:rsidRPr="00A7476A" w:rsidRDefault="005400C2" w:rsidP="005400C2">
      <w:pPr>
        <w:keepLines w:val="0"/>
        <w:widowControl w:val="0"/>
        <w:shd w:val="clear" w:color="auto" w:fill="FFFFFF"/>
        <w:overflowPunct/>
        <w:spacing w:line="240" w:lineRule="auto"/>
        <w:ind w:firstLine="709"/>
        <w:rPr>
          <w:sz w:val="24"/>
          <w:szCs w:val="24"/>
        </w:rPr>
      </w:pPr>
      <w:r w:rsidRPr="00A7476A">
        <w:rPr>
          <w:sz w:val="24"/>
          <w:szCs w:val="24"/>
        </w:rPr>
        <w:t>1) в соответствующих нормативных правовых актах Краснодарского края и муниципальных нормативных правовых актах по вопросам градостроительной деятельности;</w:t>
      </w:r>
    </w:p>
    <w:p w14:paraId="26E70597" w14:textId="77777777" w:rsidR="005400C2" w:rsidRPr="00A7476A" w:rsidRDefault="005400C2" w:rsidP="005400C2">
      <w:pPr>
        <w:keepLines w:val="0"/>
        <w:widowControl w:val="0"/>
        <w:shd w:val="clear" w:color="auto" w:fill="FFFFFF"/>
        <w:overflowPunct/>
        <w:spacing w:line="240" w:lineRule="auto"/>
        <w:ind w:firstLine="709"/>
        <w:rPr>
          <w:sz w:val="24"/>
          <w:szCs w:val="24"/>
        </w:rPr>
      </w:pPr>
      <w:r w:rsidRPr="00A7476A">
        <w:rPr>
          <w:sz w:val="24"/>
          <w:szCs w:val="24"/>
        </w:rP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значения.</w:t>
      </w:r>
    </w:p>
    <w:p w14:paraId="07CE2EA0" w14:textId="77777777" w:rsidR="005400C2" w:rsidRPr="00A7476A" w:rsidRDefault="005400C2" w:rsidP="005400C2">
      <w:pPr>
        <w:keepLines w:val="0"/>
        <w:widowControl w:val="0"/>
        <w:shd w:val="clear" w:color="auto" w:fill="FFFFFF"/>
        <w:overflowPunct/>
        <w:spacing w:line="240" w:lineRule="auto"/>
        <w:ind w:firstLine="709"/>
        <w:rPr>
          <w:sz w:val="24"/>
          <w:szCs w:val="24"/>
        </w:rPr>
      </w:pPr>
      <w:r w:rsidRPr="00A7476A">
        <w:rPr>
          <w:sz w:val="24"/>
          <w:szCs w:val="24"/>
        </w:rPr>
        <w:t>2. Должностные лица, указанные в части 1 настоящей статьи, в целях осуществления контрольных мероприятий, вправе:</w:t>
      </w:r>
    </w:p>
    <w:p w14:paraId="0BDF6F85" w14:textId="77777777" w:rsidR="005400C2" w:rsidRPr="00A7476A" w:rsidRDefault="005400C2" w:rsidP="005400C2">
      <w:pPr>
        <w:keepLines w:val="0"/>
        <w:widowControl w:val="0"/>
        <w:shd w:val="clear" w:color="auto" w:fill="FFFFFF"/>
        <w:overflowPunct/>
        <w:spacing w:line="240" w:lineRule="auto"/>
        <w:ind w:firstLine="709"/>
        <w:rPr>
          <w:sz w:val="24"/>
          <w:szCs w:val="24"/>
        </w:rPr>
      </w:pPr>
      <w:r w:rsidRPr="00A7476A">
        <w:rPr>
          <w:sz w:val="24"/>
          <w:szCs w:val="24"/>
        </w:rPr>
        <w:t>1)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14:paraId="15C5E80F" w14:textId="77777777" w:rsidR="005400C2" w:rsidRPr="00A7476A" w:rsidRDefault="005400C2" w:rsidP="005400C2">
      <w:pPr>
        <w:keepLines w:val="0"/>
        <w:widowControl w:val="0"/>
        <w:shd w:val="clear" w:color="auto" w:fill="FFFFFF"/>
        <w:overflowPunct/>
        <w:spacing w:line="240" w:lineRule="auto"/>
        <w:ind w:firstLine="709"/>
        <w:rPr>
          <w:sz w:val="24"/>
          <w:szCs w:val="24"/>
        </w:rPr>
      </w:pPr>
      <w:r w:rsidRPr="00A7476A">
        <w:rPr>
          <w:sz w:val="24"/>
          <w:szCs w:val="24"/>
        </w:rPr>
        <w:t>2) обращаться в государственные органы и органы местного самоуправления с заявлениями об отмене принятых незаконных решений;</w:t>
      </w:r>
    </w:p>
    <w:p w14:paraId="64643767" w14:textId="77777777" w:rsidR="005400C2" w:rsidRPr="00A7476A" w:rsidRDefault="005400C2" w:rsidP="005400C2">
      <w:pPr>
        <w:keepLines w:val="0"/>
        <w:widowControl w:val="0"/>
        <w:shd w:val="clear" w:color="auto" w:fill="FFFFFF"/>
        <w:overflowPunct/>
        <w:spacing w:line="240" w:lineRule="auto"/>
        <w:ind w:firstLine="709"/>
        <w:rPr>
          <w:sz w:val="24"/>
          <w:szCs w:val="24"/>
        </w:rPr>
      </w:pPr>
      <w:r w:rsidRPr="00A7476A">
        <w:rPr>
          <w:sz w:val="24"/>
          <w:szCs w:val="24"/>
        </w:rPr>
        <w:t>3) направлять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14:paraId="73AE4DD8" w14:textId="77777777" w:rsidR="005400C2" w:rsidRPr="00A7476A" w:rsidRDefault="005400C2" w:rsidP="005400C2">
      <w:pPr>
        <w:keepLines w:val="0"/>
        <w:widowControl w:val="0"/>
        <w:shd w:val="clear" w:color="auto" w:fill="FFFFFF"/>
        <w:overflowPunct/>
        <w:spacing w:line="240" w:lineRule="auto"/>
        <w:ind w:firstLine="709"/>
        <w:rPr>
          <w:sz w:val="24"/>
          <w:szCs w:val="24"/>
        </w:rPr>
      </w:pPr>
      <w:r w:rsidRPr="00A7476A">
        <w:rPr>
          <w:sz w:val="24"/>
          <w:szCs w:val="24"/>
        </w:rPr>
        <w:t>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w:t>
      </w:r>
    </w:p>
    <w:p w14:paraId="00ED5919" w14:textId="77777777" w:rsidR="005400C2" w:rsidRPr="00A7476A" w:rsidRDefault="005400C2" w:rsidP="005400C2">
      <w:pPr>
        <w:keepLines w:val="0"/>
        <w:widowControl w:val="0"/>
        <w:shd w:val="clear" w:color="auto" w:fill="FFFFFF"/>
        <w:overflowPunct/>
        <w:spacing w:line="240" w:lineRule="auto"/>
        <w:ind w:firstLine="709"/>
        <w:rPr>
          <w:sz w:val="24"/>
          <w:szCs w:val="24"/>
        </w:rPr>
      </w:pPr>
      <w:r w:rsidRPr="00A7476A">
        <w:rPr>
          <w:sz w:val="24"/>
          <w:szCs w:val="24"/>
        </w:rPr>
        <w:t xml:space="preserve">4. Муниципальный земельный контроль за использованием земель на территории поселения осуществляется администрацией муниципального образования </w:t>
      </w:r>
      <w:r>
        <w:rPr>
          <w:sz w:val="24"/>
          <w:szCs w:val="24"/>
        </w:rPr>
        <w:t>Усть-Лабинский район</w:t>
      </w:r>
      <w:r w:rsidRPr="00A7476A">
        <w:rPr>
          <w:sz w:val="24"/>
          <w:szCs w:val="24"/>
        </w:rPr>
        <w:t xml:space="preserve"> в соответствии с законодательством Российской Федерации и в порядке, определяемом </w:t>
      </w:r>
      <w:r>
        <w:rPr>
          <w:sz w:val="24"/>
          <w:szCs w:val="24"/>
        </w:rPr>
        <w:t>положением</w:t>
      </w:r>
      <w:r w:rsidRPr="00A7476A">
        <w:rPr>
          <w:sz w:val="24"/>
          <w:szCs w:val="24"/>
        </w:rPr>
        <w:t xml:space="preserve"> по осуществлению муниципального земельного контроля.</w:t>
      </w:r>
    </w:p>
    <w:p w14:paraId="2C7FD0DA" w14:textId="77777777" w:rsidR="005400C2" w:rsidRPr="00A7476A" w:rsidRDefault="005400C2" w:rsidP="005400C2">
      <w:pPr>
        <w:keepLines w:val="0"/>
        <w:widowControl w:val="0"/>
        <w:shd w:val="clear" w:color="auto" w:fill="FFFFFF"/>
        <w:overflowPunct/>
        <w:spacing w:line="240" w:lineRule="auto"/>
        <w:ind w:firstLine="709"/>
        <w:rPr>
          <w:sz w:val="24"/>
          <w:szCs w:val="24"/>
        </w:rPr>
      </w:pPr>
    </w:p>
    <w:p w14:paraId="3E7BFA96" w14:textId="77777777" w:rsidR="005400C2" w:rsidRPr="00A7476A" w:rsidRDefault="005400C2" w:rsidP="005400C2">
      <w:pPr>
        <w:pStyle w:val="7"/>
        <w:ind w:firstLine="0"/>
      </w:pPr>
      <w:bookmarkStart w:id="96" w:name="_Toc165275822"/>
      <w:bookmarkStart w:id="97" w:name="_Toc181430036"/>
      <w:r w:rsidRPr="00A7476A">
        <w:t>Статья 3</w:t>
      </w:r>
      <w:r>
        <w:t>4</w:t>
      </w:r>
      <w:r w:rsidRPr="00A7476A">
        <w:t>. Ответственность за нарушения Правил</w:t>
      </w:r>
      <w:bookmarkEnd w:id="96"/>
      <w:bookmarkEnd w:id="97"/>
    </w:p>
    <w:p w14:paraId="35492519" w14:textId="77777777" w:rsidR="005400C2" w:rsidRPr="00A7476A" w:rsidRDefault="005400C2" w:rsidP="005400C2">
      <w:pPr>
        <w:keepLines w:val="0"/>
        <w:widowControl w:val="0"/>
        <w:shd w:val="clear" w:color="auto" w:fill="FFFFFF"/>
        <w:overflowPunct/>
        <w:spacing w:line="240" w:lineRule="auto"/>
        <w:ind w:firstLine="709"/>
        <w:jc w:val="center"/>
        <w:rPr>
          <w:bCs/>
          <w:sz w:val="24"/>
          <w:szCs w:val="24"/>
        </w:rPr>
      </w:pPr>
    </w:p>
    <w:p w14:paraId="5220EEB9" w14:textId="77777777" w:rsidR="005400C2" w:rsidRPr="00A7476A" w:rsidRDefault="005400C2" w:rsidP="005400C2">
      <w:pPr>
        <w:keepLines w:val="0"/>
        <w:widowControl w:val="0"/>
        <w:overflowPunct/>
        <w:spacing w:line="240" w:lineRule="auto"/>
        <w:ind w:firstLine="709"/>
        <w:rPr>
          <w:sz w:val="24"/>
          <w:szCs w:val="24"/>
        </w:rPr>
      </w:pPr>
      <w:r>
        <w:rPr>
          <w:sz w:val="24"/>
          <w:szCs w:val="24"/>
        </w:rPr>
        <w:t>Несоблюдение норм, указанных в н</w:t>
      </w:r>
      <w:r w:rsidRPr="00A7476A">
        <w:rPr>
          <w:sz w:val="24"/>
          <w:szCs w:val="24"/>
        </w:rPr>
        <w:t>астоящих Правил</w:t>
      </w:r>
      <w:r>
        <w:rPr>
          <w:sz w:val="24"/>
          <w:szCs w:val="24"/>
        </w:rPr>
        <w:t>ах</w:t>
      </w:r>
      <w:r w:rsidRPr="00A7476A">
        <w:rPr>
          <w:sz w:val="24"/>
          <w:szCs w:val="24"/>
        </w:rPr>
        <w:t xml:space="preserve"> физически</w:t>
      </w:r>
      <w:r>
        <w:rPr>
          <w:sz w:val="24"/>
          <w:szCs w:val="24"/>
        </w:rPr>
        <w:t>ми</w:t>
      </w:r>
      <w:r w:rsidRPr="00A7476A">
        <w:rPr>
          <w:sz w:val="24"/>
          <w:szCs w:val="24"/>
        </w:rPr>
        <w:t xml:space="preserve"> и юридически</w:t>
      </w:r>
      <w:r>
        <w:rPr>
          <w:sz w:val="24"/>
          <w:szCs w:val="24"/>
        </w:rPr>
        <w:t>ми</w:t>
      </w:r>
      <w:r w:rsidRPr="00A7476A">
        <w:rPr>
          <w:sz w:val="24"/>
          <w:szCs w:val="24"/>
        </w:rPr>
        <w:t xml:space="preserve"> лица</w:t>
      </w:r>
      <w:r>
        <w:rPr>
          <w:sz w:val="24"/>
          <w:szCs w:val="24"/>
        </w:rPr>
        <w:t>ми</w:t>
      </w:r>
      <w:r w:rsidRPr="00A7476A">
        <w:rPr>
          <w:sz w:val="24"/>
          <w:szCs w:val="24"/>
        </w:rPr>
        <w:t>, а также должностны</w:t>
      </w:r>
      <w:r>
        <w:rPr>
          <w:sz w:val="24"/>
          <w:szCs w:val="24"/>
        </w:rPr>
        <w:t>ми</w:t>
      </w:r>
      <w:r w:rsidRPr="00A7476A">
        <w:rPr>
          <w:sz w:val="24"/>
          <w:szCs w:val="24"/>
        </w:rPr>
        <w:t xml:space="preserve"> </w:t>
      </w:r>
      <w:r>
        <w:rPr>
          <w:sz w:val="24"/>
          <w:szCs w:val="24"/>
        </w:rPr>
        <w:t>лицами может привести к наступлению</w:t>
      </w:r>
      <w:r w:rsidRPr="00A7476A">
        <w:rPr>
          <w:sz w:val="24"/>
          <w:szCs w:val="24"/>
        </w:rPr>
        <w:t xml:space="preserve"> </w:t>
      </w:r>
      <w:r w:rsidRPr="00007AC2">
        <w:rPr>
          <w:sz w:val="24"/>
          <w:szCs w:val="24"/>
        </w:rPr>
        <w:t>дисциплинарн</w:t>
      </w:r>
      <w:r>
        <w:rPr>
          <w:sz w:val="24"/>
          <w:szCs w:val="24"/>
        </w:rPr>
        <w:t>ой</w:t>
      </w:r>
      <w:r w:rsidRPr="00007AC2">
        <w:rPr>
          <w:sz w:val="24"/>
          <w:szCs w:val="24"/>
        </w:rPr>
        <w:t>, имущественн</w:t>
      </w:r>
      <w:r>
        <w:rPr>
          <w:sz w:val="24"/>
          <w:szCs w:val="24"/>
        </w:rPr>
        <w:t>ой</w:t>
      </w:r>
      <w:r w:rsidRPr="00007AC2">
        <w:rPr>
          <w:sz w:val="24"/>
          <w:szCs w:val="24"/>
        </w:rPr>
        <w:t>, административн</w:t>
      </w:r>
      <w:r>
        <w:rPr>
          <w:sz w:val="24"/>
          <w:szCs w:val="24"/>
        </w:rPr>
        <w:t>ой</w:t>
      </w:r>
      <w:r w:rsidRPr="00007AC2">
        <w:rPr>
          <w:sz w:val="24"/>
          <w:szCs w:val="24"/>
        </w:rPr>
        <w:t>, уголовн</w:t>
      </w:r>
      <w:r>
        <w:rPr>
          <w:sz w:val="24"/>
          <w:szCs w:val="24"/>
        </w:rPr>
        <w:t>ой</w:t>
      </w:r>
      <w:r w:rsidRPr="00007AC2">
        <w:rPr>
          <w:sz w:val="24"/>
          <w:szCs w:val="24"/>
        </w:rPr>
        <w:t xml:space="preserve"> ответственност</w:t>
      </w:r>
      <w:r>
        <w:rPr>
          <w:sz w:val="24"/>
          <w:szCs w:val="24"/>
        </w:rPr>
        <w:t>и</w:t>
      </w:r>
      <w:r w:rsidRPr="00007AC2">
        <w:rPr>
          <w:sz w:val="24"/>
          <w:szCs w:val="24"/>
        </w:rPr>
        <w:t xml:space="preserve"> в соответствии с законодательством Российской Федерации.</w:t>
      </w:r>
    </w:p>
    <w:p w14:paraId="060C2D1A" w14:textId="2E754054" w:rsidR="00CF3774" w:rsidRDefault="00CF3774" w:rsidP="007F03A0">
      <w:pPr>
        <w:keepLines w:val="0"/>
        <w:widowControl w:val="0"/>
        <w:overflowPunct/>
        <w:spacing w:line="240" w:lineRule="auto"/>
        <w:ind w:hanging="142"/>
        <w:rPr>
          <w:sz w:val="24"/>
          <w:szCs w:val="24"/>
        </w:rPr>
      </w:pPr>
    </w:p>
    <w:p w14:paraId="0056A355" w14:textId="77777777" w:rsidR="00723382" w:rsidRDefault="00723382" w:rsidP="00CD2246">
      <w:pPr>
        <w:keepLines w:val="0"/>
        <w:widowControl w:val="0"/>
        <w:overflowPunct/>
        <w:spacing w:line="240" w:lineRule="auto"/>
        <w:ind w:hanging="142"/>
        <w:outlineLvl w:val="0"/>
        <w:rPr>
          <w:b/>
          <w:bCs/>
          <w:sz w:val="24"/>
          <w:szCs w:val="24"/>
          <w:lang w:eastAsia="en-US"/>
        </w:rPr>
        <w:sectPr w:rsidR="00723382" w:rsidSect="00423DC2">
          <w:headerReference w:type="default" r:id="rId16"/>
          <w:footerReference w:type="default" r:id="rId17"/>
          <w:pgSz w:w="11906" w:h="16838"/>
          <w:pgMar w:top="1134" w:right="567" w:bottom="1134" w:left="1701" w:header="709" w:footer="709" w:gutter="0"/>
          <w:cols w:space="708"/>
          <w:titlePg/>
          <w:docGrid w:linePitch="381"/>
        </w:sectPr>
      </w:pPr>
    </w:p>
    <w:p w14:paraId="0C1A007E" w14:textId="77777777" w:rsidR="00BC7058" w:rsidRPr="00A7476A" w:rsidRDefault="00FF744B" w:rsidP="00B76577">
      <w:pPr>
        <w:keepLines w:val="0"/>
        <w:widowControl w:val="0"/>
        <w:overflowPunct/>
        <w:spacing w:line="240" w:lineRule="auto"/>
        <w:ind w:firstLine="0"/>
        <w:jc w:val="center"/>
        <w:outlineLvl w:val="0"/>
        <w:rPr>
          <w:b/>
          <w:bCs/>
          <w:sz w:val="24"/>
          <w:szCs w:val="24"/>
          <w:lang w:eastAsia="en-US"/>
        </w:rPr>
      </w:pPr>
      <w:bookmarkStart w:id="98" w:name="_Toc181430037"/>
      <w:r w:rsidRPr="00A7476A">
        <w:rPr>
          <w:b/>
          <w:bCs/>
          <w:sz w:val="24"/>
          <w:szCs w:val="24"/>
          <w:lang w:eastAsia="en-US"/>
        </w:rPr>
        <w:lastRenderedPageBreak/>
        <w:t>ЧАСТЬ</w:t>
      </w:r>
      <w:r w:rsidR="00DA2BC4" w:rsidRPr="00A7476A">
        <w:rPr>
          <w:b/>
          <w:bCs/>
          <w:sz w:val="24"/>
          <w:szCs w:val="24"/>
          <w:lang w:eastAsia="en-US"/>
        </w:rPr>
        <w:t xml:space="preserve"> IV. </w:t>
      </w:r>
      <w:r w:rsidRPr="00A7476A">
        <w:rPr>
          <w:b/>
          <w:bCs/>
          <w:sz w:val="24"/>
          <w:szCs w:val="24"/>
          <w:lang w:eastAsia="en-US"/>
        </w:rPr>
        <w:t>ЗАКЛЮЧИТЕЛЬНЫЕ ПОЛОЖЕНИЯ</w:t>
      </w:r>
      <w:bookmarkEnd w:id="98"/>
      <w:r w:rsidRPr="00A7476A">
        <w:rPr>
          <w:b/>
          <w:bCs/>
          <w:sz w:val="24"/>
          <w:szCs w:val="24"/>
          <w:lang w:eastAsia="en-US"/>
        </w:rPr>
        <w:t xml:space="preserve"> </w:t>
      </w:r>
    </w:p>
    <w:p w14:paraId="5C9190E7" w14:textId="3D5A1D6F" w:rsidR="00DA2BC4" w:rsidRPr="00A7476A" w:rsidRDefault="004326C1" w:rsidP="00AA2809">
      <w:pPr>
        <w:pStyle w:val="7"/>
        <w:ind w:firstLine="0"/>
      </w:pPr>
      <w:bookmarkStart w:id="99" w:name="_Toc181430038"/>
      <w:r w:rsidRPr="00A7476A">
        <w:t>Статья 5</w:t>
      </w:r>
      <w:r w:rsidR="00266545">
        <w:t>3</w:t>
      </w:r>
      <w:r w:rsidR="00DA2BC4" w:rsidRPr="00A7476A">
        <w:t>. Действие настоящих Правил по отношению к ранее возникшим правоотношениям</w:t>
      </w:r>
      <w:bookmarkEnd w:id="99"/>
    </w:p>
    <w:p w14:paraId="5770D16C" w14:textId="77777777" w:rsidR="00DA2BC4" w:rsidRPr="00A7476A" w:rsidRDefault="00DA2BC4" w:rsidP="003030E3">
      <w:pPr>
        <w:keepNext/>
        <w:keepLines w:val="0"/>
        <w:tabs>
          <w:tab w:val="left" w:pos="1090"/>
        </w:tabs>
        <w:suppressAutoHyphens/>
        <w:spacing w:line="240" w:lineRule="auto"/>
        <w:ind w:firstLine="709"/>
        <w:rPr>
          <w:bCs/>
          <w:sz w:val="24"/>
          <w:szCs w:val="24"/>
        </w:rPr>
      </w:pPr>
    </w:p>
    <w:p w14:paraId="1E1EFE78" w14:textId="77777777" w:rsidR="00DA2BC4" w:rsidRPr="00A7476A" w:rsidRDefault="00DA2BC4" w:rsidP="003030E3">
      <w:pPr>
        <w:keepNext/>
        <w:keepLines w:val="0"/>
        <w:tabs>
          <w:tab w:val="left" w:pos="1090"/>
        </w:tabs>
        <w:suppressAutoHyphens/>
        <w:spacing w:line="240" w:lineRule="auto"/>
        <w:ind w:firstLine="709"/>
        <w:rPr>
          <w:bCs/>
          <w:sz w:val="24"/>
          <w:szCs w:val="24"/>
        </w:rPr>
      </w:pPr>
      <w:r w:rsidRPr="00A7476A">
        <w:rPr>
          <w:bCs/>
          <w:sz w:val="24"/>
          <w:szCs w:val="24"/>
        </w:rPr>
        <w:t>1. Настоящие Правила вступает в силу со дня их официального опубликования.</w:t>
      </w:r>
    </w:p>
    <w:p w14:paraId="2614FA17" w14:textId="77777777" w:rsidR="00DA2BC4" w:rsidRPr="00A7476A" w:rsidRDefault="00DA2BC4" w:rsidP="003030E3">
      <w:pPr>
        <w:keepNext/>
        <w:keepLines w:val="0"/>
        <w:tabs>
          <w:tab w:val="left" w:pos="1090"/>
        </w:tabs>
        <w:suppressAutoHyphens/>
        <w:spacing w:line="240" w:lineRule="auto"/>
        <w:ind w:firstLine="709"/>
        <w:rPr>
          <w:bCs/>
          <w:sz w:val="24"/>
          <w:szCs w:val="24"/>
        </w:rPr>
      </w:pPr>
      <w:r w:rsidRPr="00A7476A">
        <w:rPr>
          <w:bCs/>
          <w:sz w:val="24"/>
          <w:szCs w:val="24"/>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0DCB1C8D" w14:textId="77777777" w:rsidR="00DA2BC4" w:rsidRPr="00A7476A" w:rsidRDefault="00DA2BC4" w:rsidP="003030E3">
      <w:pPr>
        <w:keepNext/>
        <w:keepLines w:val="0"/>
        <w:tabs>
          <w:tab w:val="left" w:pos="1090"/>
        </w:tabs>
        <w:suppressAutoHyphens/>
        <w:spacing w:line="240" w:lineRule="auto"/>
        <w:ind w:firstLine="709"/>
        <w:rPr>
          <w:rFonts w:eastAsia="Calibri"/>
          <w:sz w:val="24"/>
          <w:szCs w:val="24"/>
        </w:rPr>
      </w:pPr>
      <w:r w:rsidRPr="00A7476A">
        <w:rPr>
          <w:bCs/>
          <w:sz w:val="24"/>
          <w:szCs w:val="24"/>
        </w:rPr>
        <w:t>3. Требования</w:t>
      </w:r>
      <w:r w:rsidRPr="00A7476A">
        <w:rPr>
          <w:rFonts w:eastAsia="Calibri"/>
          <w:sz w:val="24"/>
          <w:szCs w:val="24"/>
        </w:rPr>
        <w:t xml:space="preserve"> к образуемым и измененным земельным участкам:</w:t>
      </w:r>
    </w:p>
    <w:p w14:paraId="4412F8AE"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xml:space="preserve">- предельные (максимальные и минимальные) размеры земельных участков, в отношении которых в соответствии с </w:t>
      </w:r>
      <w:hyperlink r:id="rId18" w:history="1">
        <w:r w:rsidRPr="00A7476A">
          <w:rPr>
            <w:rFonts w:eastAsia="Calibri"/>
            <w:sz w:val="24"/>
            <w:szCs w:val="24"/>
          </w:rPr>
          <w:t>законодательством</w:t>
        </w:r>
      </w:hyperlink>
      <w:r w:rsidRPr="00A7476A">
        <w:rPr>
          <w:rFonts w:eastAsia="Calibri"/>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14:paraId="26DB128A" w14:textId="77777777" w:rsidR="00DA2BC4" w:rsidRPr="00A7476A" w:rsidRDefault="00DA2BC4" w:rsidP="003030E3">
      <w:pPr>
        <w:keepNext/>
        <w:keepLines w:val="0"/>
        <w:suppressAutoHyphens/>
        <w:overflowPunct/>
        <w:spacing w:line="240" w:lineRule="auto"/>
        <w:ind w:firstLine="709"/>
        <w:rPr>
          <w:bCs/>
          <w:sz w:val="24"/>
          <w:szCs w:val="24"/>
        </w:rPr>
      </w:pPr>
      <w:r w:rsidRPr="00A7476A">
        <w:rPr>
          <w:rFonts w:eastAsia="Calibri"/>
          <w:sz w:val="24"/>
          <w:szCs w:val="24"/>
        </w:rPr>
        <w:t xml:space="preserve">- предельные (максимальные и минимальные) размеры земельных участков, на которые действие градостроительных регламентов </w:t>
      </w:r>
      <w:hyperlink r:id="rId19" w:history="1">
        <w:r w:rsidRPr="00A7476A">
          <w:rPr>
            <w:rFonts w:eastAsia="Calibri"/>
            <w:sz w:val="24"/>
            <w:szCs w:val="24"/>
          </w:rPr>
          <w:t>не распространяется</w:t>
        </w:r>
      </w:hyperlink>
      <w:r w:rsidRPr="00A7476A">
        <w:rPr>
          <w:rFonts w:eastAsia="Calibri"/>
          <w:sz w:val="24"/>
          <w:szCs w:val="24"/>
        </w:rPr>
        <w:t xml:space="preserve"> или в отношении которых градостроительные регламенты </w:t>
      </w:r>
      <w:hyperlink r:id="rId20" w:history="1">
        <w:r w:rsidRPr="00A7476A">
          <w:rPr>
            <w:rFonts w:eastAsia="Calibri"/>
            <w:sz w:val="24"/>
            <w:szCs w:val="24"/>
          </w:rPr>
          <w:t>не устанавливаются</w:t>
        </w:r>
      </w:hyperlink>
      <w:r w:rsidRPr="00A7476A">
        <w:rPr>
          <w:rFonts w:eastAsia="Calibri"/>
          <w:sz w:val="24"/>
          <w:szCs w:val="24"/>
        </w:rPr>
        <w:t>, определяются в соответствии с Земельным кодексом, другими федеральными законами.</w:t>
      </w:r>
    </w:p>
    <w:p w14:paraId="3D62FE1E"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xml:space="preserve">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w:t>
      </w:r>
      <w:hyperlink r:id="rId21" w:history="1">
        <w:r w:rsidRPr="00A7476A">
          <w:rPr>
            <w:rFonts w:eastAsia="Calibri"/>
            <w:sz w:val="24"/>
            <w:szCs w:val="24"/>
          </w:rPr>
          <w:t>разрешенным использованием</w:t>
        </w:r>
      </w:hyperlink>
      <w:r w:rsidRPr="00A7476A">
        <w:rPr>
          <w:rFonts w:eastAsia="Calibri"/>
          <w:sz w:val="24"/>
          <w:szCs w:val="24"/>
        </w:rPr>
        <w:t xml:space="preserve"> с соблюдением требований градостроительных регламентов.</w:t>
      </w:r>
    </w:p>
    <w:p w14:paraId="19BB9167"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14:paraId="4BC5E15A"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016317BC"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виды их использования не входят в перечень видов разрешенного использования;</w:t>
      </w:r>
    </w:p>
    <w:p w14:paraId="51923933"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их размеры не соответствуют предельным значениям, установленным градостроительным регламентом.</w:t>
      </w:r>
    </w:p>
    <w:p w14:paraId="71A93251"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14:paraId="02FC3C19"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219A4980" w14:textId="1514799C" w:rsidR="00DA2BC4"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4D8A040D" w14:textId="77777777" w:rsidR="000B5BF1" w:rsidRPr="00A7476A" w:rsidRDefault="000B5BF1" w:rsidP="003030E3">
      <w:pPr>
        <w:keepNext/>
        <w:keepLines w:val="0"/>
        <w:suppressAutoHyphens/>
        <w:overflowPunct/>
        <w:spacing w:line="240" w:lineRule="auto"/>
        <w:ind w:firstLine="709"/>
        <w:rPr>
          <w:rFonts w:eastAsia="Calibri"/>
          <w:sz w:val="24"/>
          <w:szCs w:val="24"/>
        </w:rPr>
      </w:pPr>
    </w:p>
    <w:p w14:paraId="73F8B930" w14:textId="2ACB3466" w:rsidR="00DA2BC4" w:rsidRPr="00A7476A" w:rsidRDefault="004326C1" w:rsidP="00AA2809">
      <w:pPr>
        <w:pStyle w:val="7"/>
        <w:ind w:firstLine="0"/>
      </w:pPr>
      <w:bookmarkStart w:id="100" w:name="_Toc181430039"/>
      <w:r w:rsidRPr="00A7476A">
        <w:t xml:space="preserve">Статья </w:t>
      </w:r>
      <w:r w:rsidR="00BC7058" w:rsidRPr="00A7476A">
        <w:t>5</w:t>
      </w:r>
      <w:r w:rsidR="00266545">
        <w:t>4</w:t>
      </w:r>
      <w:r w:rsidR="00DA2BC4" w:rsidRPr="00A7476A">
        <w:t>. Действие настоящих Правил по отношению к градостроительной документации</w:t>
      </w:r>
      <w:bookmarkEnd w:id="100"/>
    </w:p>
    <w:p w14:paraId="27E5624C" w14:textId="77777777" w:rsidR="00DA2BC4" w:rsidRPr="00A7476A" w:rsidRDefault="00DA2BC4" w:rsidP="003030E3">
      <w:pPr>
        <w:keepNext/>
        <w:keepLines w:val="0"/>
        <w:tabs>
          <w:tab w:val="left" w:pos="1090"/>
        </w:tabs>
        <w:suppressAutoHyphens/>
        <w:spacing w:line="240" w:lineRule="auto"/>
        <w:ind w:firstLine="709"/>
        <w:rPr>
          <w:bCs/>
          <w:sz w:val="24"/>
          <w:szCs w:val="24"/>
        </w:rPr>
      </w:pPr>
    </w:p>
    <w:p w14:paraId="25F8BAD4" w14:textId="77777777" w:rsidR="00E26298" w:rsidRPr="00A7476A" w:rsidRDefault="00E26298" w:rsidP="00D958C5">
      <w:pPr>
        <w:keepNext/>
        <w:keepLines w:val="0"/>
        <w:numPr>
          <w:ilvl w:val="0"/>
          <w:numId w:val="6"/>
        </w:numPr>
        <w:suppressAutoHyphens/>
        <w:overflowPunct/>
        <w:spacing w:line="240" w:lineRule="auto"/>
        <w:ind w:left="0" w:firstLine="709"/>
        <w:rPr>
          <w:bCs/>
          <w:sz w:val="24"/>
          <w:szCs w:val="24"/>
        </w:rPr>
      </w:pPr>
      <w:r w:rsidRPr="00A7476A">
        <w:rPr>
          <w:bCs/>
          <w:sz w:val="24"/>
          <w:szCs w:val="24"/>
        </w:rPr>
        <w:t xml:space="preserve">Подготовка проекта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w:t>
      </w:r>
      <w:r w:rsidRPr="00A7476A">
        <w:rPr>
          <w:bCs/>
          <w:sz w:val="24"/>
          <w:szCs w:val="24"/>
        </w:rPr>
        <w:lastRenderedPageBreak/>
        <w:t xml:space="preserve">результатах общественных обсуждений или публичных слушаний и предложений заинтересованных лиц. </w:t>
      </w:r>
    </w:p>
    <w:p w14:paraId="522419DA" w14:textId="77777777" w:rsidR="00DA2BC4" w:rsidRPr="00A7476A" w:rsidRDefault="00B87990" w:rsidP="003030E3">
      <w:pPr>
        <w:keepNext/>
        <w:keepLines w:val="0"/>
        <w:suppressAutoHyphens/>
        <w:overflowPunct/>
        <w:spacing w:line="240" w:lineRule="auto"/>
        <w:ind w:firstLine="709"/>
        <w:rPr>
          <w:rFonts w:eastAsia="Calibri"/>
          <w:sz w:val="24"/>
          <w:szCs w:val="24"/>
        </w:rPr>
      </w:pPr>
      <w:r w:rsidRPr="00A7476A">
        <w:rPr>
          <w:bCs/>
          <w:sz w:val="24"/>
          <w:szCs w:val="24"/>
        </w:rPr>
        <w:t>Несоответствие П</w:t>
      </w:r>
      <w:r w:rsidR="00DA2BC4" w:rsidRPr="00A7476A">
        <w:rPr>
          <w:bCs/>
          <w:sz w:val="24"/>
          <w:szCs w:val="24"/>
        </w:rPr>
        <w:t>равил генеральному плану поселения, схеме территориального планирования муниципального района, возникшее в результате внесения в</w:t>
      </w:r>
      <w:r w:rsidR="00DA2BC4" w:rsidRPr="00A7476A">
        <w:rPr>
          <w:rFonts w:eastAsia="Calibri"/>
          <w:sz w:val="24"/>
          <w:szCs w:val="24"/>
        </w:rPr>
        <w:t xml:space="preserve">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w:t>
      </w:r>
      <w:r w:rsidRPr="00A7476A">
        <w:rPr>
          <w:rFonts w:eastAsia="Calibri"/>
          <w:sz w:val="24"/>
          <w:szCs w:val="24"/>
        </w:rPr>
        <w:t>вопроса о внесении изменений в П</w:t>
      </w:r>
      <w:r w:rsidR="00DA2BC4" w:rsidRPr="00A7476A">
        <w:rPr>
          <w:rFonts w:eastAsia="Calibri"/>
          <w:sz w:val="24"/>
          <w:szCs w:val="24"/>
        </w:rPr>
        <w:t>равила.</w:t>
      </w:r>
    </w:p>
    <w:p w14:paraId="4E009AEF" w14:textId="77777777" w:rsidR="00681744" w:rsidRPr="00A7476A" w:rsidRDefault="001F12D8" w:rsidP="00D958C5">
      <w:pPr>
        <w:keepNext/>
        <w:keepLines w:val="0"/>
        <w:numPr>
          <w:ilvl w:val="0"/>
          <w:numId w:val="6"/>
        </w:numPr>
        <w:shd w:val="clear" w:color="auto" w:fill="FFFFFF"/>
        <w:suppressAutoHyphens/>
        <w:overflowPunct/>
        <w:spacing w:line="240" w:lineRule="auto"/>
        <w:ind w:left="0" w:firstLine="709"/>
        <w:rPr>
          <w:sz w:val="23"/>
          <w:szCs w:val="23"/>
        </w:rPr>
      </w:pPr>
      <w:r w:rsidRPr="00A7476A">
        <w:rPr>
          <w:bCs/>
          <w:sz w:val="24"/>
          <w:szCs w:val="24"/>
        </w:rPr>
        <w:t>Подготовка документации по планировки территории осуществляется на основании документов территориального планирования, Правил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08449B65" w14:textId="77777777" w:rsidR="00681744" w:rsidRPr="00A7476A" w:rsidRDefault="00681744" w:rsidP="00D958C5">
      <w:pPr>
        <w:keepNext/>
        <w:keepLines w:val="0"/>
        <w:numPr>
          <w:ilvl w:val="0"/>
          <w:numId w:val="6"/>
        </w:numPr>
        <w:shd w:val="clear" w:color="auto" w:fill="FFFFFF"/>
        <w:suppressAutoHyphens/>
        <w:overflowPunct/>
        <w:spacing w:line="240" w:lineRule="auto"/>
        <w:ind w:left="0" w:firstLine="709"/>
        <w:rPr>
          <w:bCs/>
          <w:sz w:val="24"/>
          <w:szCs w:val="24"/>
        </w:rPr>
      </w:pPr>
      <w:r w:rsidRPr="00A7476A">
        <w:rPr>
          <w:bCs/>
          <w:sz w:val="24"/>
          <w:szCs w:val="24"/>
        </w:rPr>
        <w:t>В градостроительном плане земельного участка содержится информация:</w:t>
      </w:r>
    </w:p>
    <w:p w14:paraId="4B0A19A1"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5D860835"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2) о границах земельного участка и о кадастровом номере земельного участка (при его наличии) или в случае, предусмотренном частью 1.1 статьи 57.3 Градостроительного кодекса,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79F5C778"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64F24E36"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3EAF6521"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 иным федеральным законом;</w:t>
      </w:r>
    </w:p>
    <w:p w14:paraId="69C771F6"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236BD571"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w:t>
      </w:r>
      <w:r w:rsidRPr="00A7476A">
        <w:rPr>
          <w:bCs/>
        </w:rPr>
        <w:lastRenderedPageBreak/>
        <w:t>устанавливается, за исключением случая, предусмотренного пунктом 7.1 статьи 57.3 Градостроительного кодекса;</w:t>
      </w:r>
    </w:p>
    <w:p w14:paraId="7AE8192D"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351ADE57"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w:t>
      </w:r>
      <w:r w:rsidR="00AE31D4" w:rsidRPr="00A7476A">
        <w:rPr>
          <w:bCs/>
        </w:rPr>
        <w:t>го</w:t>
      </w:r>
      <w:r w:rsidRPr="00A7476A">
        <w:rPr>
          <w:bCs/>
        </w:rPr>
        <w:t xml:space="preserve"> развити</w:t>
      </w:r>
      <w:r w:rsidR="00AE31D4" w:rsidRPr="00A7476A">
        <w:rPr>
          <w:bCs/>
        </w:rPr>
        <w:t>я</w:t>
      </w:r>
      <w:r w:rsidRPr="00A7476A">
        <w:rPr>
          <w:bCs/>
        </w:rPr>
        <w:t xml:space="preserve"> территории;</w:t>
      </w:r>
    </w:p>
    <w:p w14:paraId="62D08758"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74E52FB4"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17640C72"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11) о границах публичных сервитутов;</w:t>
      </w:r>
    </w:p>
    <w:p w14:paraId="743E3539"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12) о номере и (или) наименовании элемента планировочной структуры, в границах которого расположен земельный участок;</w:t>
      </w:r>
    </w:p>
    <w:p w14:paraId="118CB44F"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5DEE040D"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14) о наличии или отсутствии в границах земельного участка объектов культурного наследия, о границах территорий таких объектов;</w:t>
      </w:r>
    </w:p>
    <w:p w14:paraId="0F1E6042" w14:textId="18E398B8" w:rsidR="00AE31D4" w:rsidRPr="00A7476A" w:rsidRDefault="00AE31D4" w:rsidP="00AE31D4">
      <w:pPr>
        <w:pStyle w:val="s1"/>
        <w:shd w:val="clear" w:color="auto" w:fill="FFFFFF"/>
        <w:spacing w:before="0" w:beforeAutospacing="0" w:after="0" w:afterAutospacing="0"/>
        <w:ind w:firstLine="709"/>
        <w:jc w:val="both"/>
        <w:rPr>
          <w:bCs/>
        </w:rPr>
      </w:pPr>
      <w:r w:rsidRPr="00A7476A">
        <w:rPr>
          <w:bCs/>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1B5F8F48"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3C0885B0"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17) о красных линиях.</w:t>
      </w:r>
    </w:p>
    <w:p w14:paraId="2DFD842F" w14:textId="77777777" w:rsidR="00DA2BC4" w:rsidRPr="00A7476A" w:rsidRDefault="00DA2BC4" w:rsidP="00D958C5">
      <w:pPr>
        <w:keepNext/>
        <w:keepLines w:val="0"/>
        <w:numPr>
          <w:ilvl w:val="0"/>
          <w:numId w:val="6"/>
        </w:numPr>
        <w:suppressAutoHyphens/>
        <w:overflowPunct/>
        <w:spacing w:line="240" w:lineRule="auto"/>
        <w:ind w:left="0" w:firstLine="709"/>
        <w:rPr>
          <w:rFonts w:eastAsia="Calibri"/>
          <w:sz w:val="24"/>
          <w:szCs w:val="24"/>
        </w:rPr>
      </w:pPr>
      <w:r w:rsidRPr="00A7476A">
        <w:rPr>
          <w:rFonts w:eastAsia="Calibri"/>
          <w:sz w:val="24"/>
          <w:szCs w:val="24"/>
        </w:rPr>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14:paraId="71C4D158" w14:textId="77777777" w:rsidR="00DB5A9B" w:rsidRPr="00A7476A" w:rsidRDefault="00DB5A9B">
      <w:pPr>
        <w:spacing w:line="240" w:lineRule="auto"/>
        <w:ind w:firstLine="709"/>
      </w:pPr>
    </w:p>
    <w:sectPr w:rsidR="00DB5A9B" w:rsidRPr="00A7476A" w:rsidSect="00423DC2">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B0F9E" w14:textId="77777777" w:rsidR="00EA5E87" w:rsidRDefault="00EA5E87" w:rsidP="00B12064">
      <w:pPr>
        <w:spacing w:line="240" w:lineRule="auto"/>
      </w:pPr>
      <w:r>
        <w:separator/>
      </w:r>
    </w:p>
  </w:endnote>
  <w:endnote w:type="continuationSeparator" w:id="0">
    <w:p w14:paraId="2C918A9F" w14:textId="77777777" w:rsidR="00EA5E87" w:rsidRDefault="00EA5E87" w:rsidP="00B120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Peterburg">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Arial???????">
    <w:altName w:val="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Bo2">
    <w:panose1 w:val="02047200000000000000"/>
    <w:charset w:val="CC"/>
    <w:family w:val="roman"/>
    <w:pitch w:val="variable"/>
    <w:sig w:usb0="00000203" w:usb1="00000000" w:usb2="00000000" w:usb3="00000000" w:csb0="00000005"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A50E1" w14:textId="77777777" w:rsidR="00E56B1D" w:rsidRDefault="00E56B1D" w:rsidP="00E71B89">
    <w:pPr>
      <w:pStyle w:val="af6"/>
      <w:ind w:firstLine="0"/>
      <w:jc w:val="center"/>
      <w:rPr>
        <w:color w:val="7F7F7F"/>
        <w:sz w:val="22"/>
        <w:szCs w:val="22"/>
      </w:rPr>
    </w:pPr>
  </w:p>
  <w:p w14:paraId="0BF03097" w14:textId="69A04B13" w:rsidR="00181A5C" w:rsidRPr="003A5F72" w:rsidRDefault="00181A5C" w:rsidP="00E71B89">
    <w:pPr>
      <w:pStyle w:val="af6"/>
      <w:ind w:firstLine="0"/>
      <w:jc w:val="center"/>
      <w:rPr>
        <w:color w:val="7F7F7F"/>
        <w:sz w:val="22"/>
        <w:szCs w:val="22"/>
      </w:rPr>
    </w:pPr>
    <w:r w:rsidRPr="00B524C2">
      <w:rPr>
        <w:color w:val="7F7F7F"/>
        <w:sz w:val="22"/>
        <w:szCs w:val="22"/>
      </w:rPr>
      <w:t>«</w:t>
    </w:r>
    <w:r>
      <w:rPr>
        <w:color w:val="7F7F7F"/>
        <w:sz w:val="22"/>
        <w:szCs w:val="22"/>
      </w:rPr>
      <w:t xml:space="preserve">ПРАВИЛА ЗЕМЛЕПОЛЬЗОВАНИЯ И ЗАСТРОЙКИ </w:t>
    </w:r>
    <w:r w:rsidR="00D340E4">
      <w:rPr>
        <w:color w:val="7F7F7F"/>
        <w:sz w:val="22"/>
        <w:szCs w:val="22"/>
      </w:rPr>
      <w:t>ВИМОВСКОГО</w:t>
    </w:r>
    <w:r w:rsidRPr="00B524C2">
      <w:rPr>
        <w:color w:val="7F7F7F"/>
        <w:sz w:val="22"/>
        <w:szCs w:val="22"/>
      </w:rPr>
      <w:t xml:space="preserve"> СЕЛЬСКОГО ПОСЕЛЕНИЯ</w:t>
    </w:r>
    <w:r>
      <w:rPr>
        <w:color w:val="7F7F7F"/>
        <w:sz w:val="22"/>
        <w:szCs w:val="22"/>
      </w:rPr>
      <w:t xml:space="preserve"> </w:t>
    </w:r>
    <w:r w:rsidR="00E71B89">
      <w:rPr>
        <w:color w:val="7F7F7F"/>
        <w:sz w:val="22"/>
        <w:szCs w:val="22"/>
      </w:rPr>
      <w:t>УСТЬ-ЛАБИНСКОГО</w:t>
    </w:r>
    <w:r w:rsidRPr="00B524C2">
      <w:rPr>
        <w:color w:val="7F7F7F"/>
        <w:sz w:val="22"/>
        <w:szCs w:val="22"/>
      </w:rPr>
      <w:t xml:space="preserve"> РАЙОНА» (в ред</w:t>
    </w:r>
    <w:r>
      <w:rPr>
        <w:color w:val="7F7F7F"/>
        <w:sz w:val="22"/>
        <w:szCs w:val="22"/>
      </w:rPr>
      <w:t>акции</w:t>
    </w:r>
    <w:r w:rsidRPr="00B524C2">
      <w:rPr>
        <w:color w:val="7F7F7F"/>
        <w:sz w:val="22"/>
        <w:szCs w:val="22"/>
      </w:rPr>
      <w:t xml:space="preserve"> 202</w:t>
    </w:r>
    <w:r w:rsidR="00B86850">
      <w:rPr>
        <w:color w:val="7F7F7F"/>
        <w:sz w:val="22"/>
        <w:szCs w:val="22"/>
      </w:rPr>
      <w:t>4</w:t>
    </w:r>
    <w:r w:rsidRPr="00B524C2">
      <w:rPr>
        <w:color w:val="7F7F7F"/>
        <w:sz w:val="22"/>
        <w:szCs w:val="22"/>
      </w:rPr>
      <w:t xml:space="preserve"> г.)</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F7AE4" w14:textId="77777777" w:rsidR="00EA5E87" w:rsidRDefault="00EA5E87" w:rsidP="00B12064">
      <w:pPr>
        <w:spacing w:line="240" w:lineRule="auto"/>
      </w:pPr>
      <w:r>
        <w:separator/>
      </w:r>
    </w:p>
  </w:footnote>
  <w:footnote w:type="continuationSeparator" w:id="0">
    <w:p w14:paraId="785E1348" w14:textId="77777777" w:rsidR="00EA5E87" w:rsidRDefault="00EA5E87" w:rsidP="00B120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83414"/>
      <w:docPartObj>
        <w:docPartGallery w:val="Page Numbers (Top of Page)"/>
        <w:docPartUnique/>
      </w:docPartObj>
    </w:sdtPr>
    <w:sdtEndPr/>
    <w:sdtContent>
      <w:p w14:paraId="754D5D1A" w14:textId="77777777" w:rsidR="00181A5C" w:rsidRDefault="00181A5C" w:rsidP="003A5F72">
        <w:pPr>
          <w:pStyle w:val="af4"/>
          <w:jc w:val="right"/>
        </w:pPr>
        <w:r w:rsidRPr="003A5F72">
          <w:rPr>
            <w:color w:val="808080" w:themeColor="background1" w:themeShade="80"/>
            <w:sz w:val="22"/>
            <w:szCs w:val="22"/>
          </w:rPr>
          <w:t>Страница -</w:t>
        </w:r>
        <w:r w:rsidRPr="003A5F72">
          <w:rPr>
            <w:color w:val="808080" w:themeColor="background1" w:themeShade="80"/>
            <w:sz w:val="22"/>
            <w:szCs w:val="22"/>
          </w:rPr>
          <w:fldChar w:fldCharType="begin"/>
        </w:r>
        <w:r w:rsidRPr="003A5F72">
          <w:rPr>
            <w:color w:val="808080" w:themeColor="background1" w:themeShade="80"/>
            <w:sz w:val="22"/>
            <w:szCs w:val="22"/>
          </w:rPr>
          <w:instrText>PAGE   \* MERGEFORMAT</w:instrText>
        </w:r>
        <w:r w:rsidRPr="003A5F72">
          <w:rPr>
            <w:color w:val="808080" w:themeColor="background1" w:themeShade="80"/>
            <w:sz w:val="22"/>
            <w:szCs w:val="22"/>
          </w:rPr>
          <w:fldChar w:fldCharType="separate"/>
        </w:r>
        <w:r w:rsidR="00BA2E62">
          <w:rPr>
            <w:noProof/>
            <w:color w:val="808080" w:themeColor="background1" w:themeShade="80"/>
            <w:sz w:val="22"/>
            <w:szCs w:val="22"/>
          </w:rPr>
          <w:t>83</w:t>
        </w:r>
        <w:r w:rsidRPr="003A5F72">
          <w:rPr>
            <w:color w:val="808080" w:themeColor="background1" w:themeShade="80"/>
            <w:sz w:val="22"/>
            <w:szCs w:val="22"/>
          </w:rPr>
          <w:fldChar w:fldCharType="end"/>
        </w:r>
        <w:r w:rsidRPr="003A5F72">
          <w:rPr>
            <w:color w:val="808080" w:themeColor="background1" w:themeShade="80"/>
            <w:sz w:val="22"/>
            <w:szCs w:val="22"/>
          </w:rPr>
          <w: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15:restartNumberingAfterBreak="0">
    <w:nsid w:val="0000000E"/>
    <w:multiLevelType w:val="singleLevel"/>
    <w:tmpl w:val="0000000E"/>
    <w:lvl w:ilvl="0">
      <w:start w:val="10"/>
      <w:numFmt w:val="bullet"/>
      <w:lvlText w:val="-"/>
      <w:lvlJc w:val="left"/>
      <w:pPr>
        <w:tabs>
          <w:tab w:val="num" w:pos="1080"/>
        </w:tabs>
        <w:ind w:left="1080" w:hanging="360"/>
      </w:pPr>
      <w:rPr>
        <w:rFonts w:ascii="StarSymbol" w:hAnsi="StarSymbol"/>
      </w:rPr>
    </w:lvl>
  </w:abstractNum>
  <w:abstractNum w:abstractNumId="3" w15:restartNumberingAfterBreak="0">
    <w:nsid w:val="0000000F"/>
    <w:multiLevelType w:val="multilevel"/>
    <w:tmpl w:val="BD74BB8E"/>
    <w:name w:val="WW8Num17"/>
    <w:lvl w:ilvl="0">
      <w:start w:val="1"/>
      <w:numFmt w:val="bullet"/>
      <w:lvlText w:val=""/>
      <w:lvlJc w:val="left"/>
      <w:pPr>
        <w:tabs>
          <w:tab w:val="num" w:pos="1440"/>
        </w:tabs>
        <w:ind w:left="1440" w:hanging="360"/>
      </w:pPr>
      <w:rPr>
        <w:rFonts w:ascii="Symbol" w:hAnsi="Symbol" w:cs="Symbol"/>
        <w:color w:val="000000"/>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15:restartNumberingAfterBreak="0">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15:restartNumberingAfterBreak="0">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6" w15:restartNumberingAfterBreak="0">
    <w:nsid w:val="00000015"/>
    <w:multiLevelType w:val="singleLevel"/>
    <w:tmpl w:val="00000015"/>
    <w:name w:val="WW8Num21"/>
    <w:lvl w:ilvl="0">
      <w:start w:val="1"/>
      <w:numFmt w:val="bullet"/>
      <w:lvlText w:val=""/>
      <w:lvlJc w:val="left"/>
      <w:pPr>
        <w:tabs>
          <w:tab w:val="num" w:pos="360"/>
        </w:tabs>
        <w:ind w:left="1702" w:hanging="851"/>
      </w:pPr>
      <w:rPr>
        <w:rFonts w:ascii="Symbol" w:hAnsi="Symbol" w:cs="Symbol"/>
      </w:rPr>
    </w:lvl>
  </w:abstractNum>
  <w:abstractNum w:abstractNumId="7" w15:restartNumberingAfterBreak="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FD3419D"/>
    <w:multiLevelType w:val="multilevel"/>
    <w:tmpl w:val="BD224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181454E"/>
    <w:multiLevelType w:val="multilevel"/>
    <w:tmpl w:val="0E94A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16" w15:restartNumberingAfterBreak="0">
    <w:nsid w:val="1921332C"/>
    <w:multiLevelType w:val="multilevel"/>
    <w:tmpl w:val="B57843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B4720F0"/>
    <w:multiLevelType w:val="multilevel"/>
    <w:tmpl w:val="9984E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2873AF2"/>
    <w:multiLevelType w:val="multilevel"/>
    <w:tmpl w:val="4380D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27" w15:restartNumberingAfterBreak="0">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2AF36320"/>
    <w:multiLevelType w:val="multilevel"/>
    <w:tmpl w:val="FC3C1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2B7D1F83"/>
    <w:multiLevelType w:val="hybridMultilevel"/>
    <w:tmpl w:val="44ACC822"/>
    <w:lvl w:ilvl="0" w:tplc="58808D1C">
      <w:start w:val="1"/>
      <w:numFmt w:val="bullet"/>
      <w:pStyle w:val="10"/>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31" w15:restartNumberingAfterBreak="0">
    <w:nsid w:val="2C4E5940"/>
    <w:multiLevelType w:val="multilevel"/>
    <w:tmpl w:val="6246A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2FC96897"/>
    <w:multiLevelType w:val="multilevel"/>
    <w:tmpl w:val="714AAE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366F10B0"/>
    <w:multiLevelType w:val="hybridMultilevel"/>
    <w:tmpl w:val="B790C004"/>
    <w:lvl w:ilvl="0" w:tplc="F1063D20">
      <w:start w:val="1"/>
      <w:numFmt w:val="decimal"/>
      <w:pStyle w:val="a"/>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42" w15:restartNumberingAfterBreak="0">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392A3007"/>
    <w:multiLevelType w:val="hybridMultilevel"/>
    <w:tmpl w:val="473E9824"/>
    <w:lvl w:ilvl="0" w:tplc="1D4E863C">
      <w:start w:val="1"/>
      <w:numFmt w:val="bullet"/>
      <w:pStyle w:val="a0"/>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AC97842"/>
    <w:multiLevelType w:val="hybridMultilevel"/>
    <w:tmpl w:val="72F24D0E"/>
    <w:lvl w:ilvl="0" w:tplc="6854D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3B5E5842"/>
    <w:multiLevelType w:val="multilevel"/>
    <w:tmpl w:val="50AEA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8" w15:restartNumberingAfterBreak="0">
    <w:nsid w:val="3E895480"/>
    <w:multiLevelType w:val="multilevel"/>
    <w:tmpl w:val="0C7EBF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464D3814"/>
    <w:multiLevelType w:val="hybridMultilevel"/>
    <w:tmpl w:val="6136B43C"/>
    <w:lvl w:ilvl="0" w:tplc="C03E7B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4BED0640"/>
    <w:multiLevelType w:val="hybridMultilevel"/>
    <w:tmpl w:val="A3A0BC20"/>
    <w:lvl w:ilvl="0" w:tplc="9BB4DBE4">
      <w:start w:val="1"/>
      <w:numFmt w:val="bullet"/>
      <w:pStyle w:val="11"/>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60" w15:restartNumberingAfterBreak="0">
    <w:nsid w:val="4BF120A3"/>
    <w:multiLevelType w:val="multilevel"/>
    <w:tmpl w:val="6B4C9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53995E5C"/>
    <w:multiLevelType w:val="hybridMultilevel"/>
    <w:tmpl w:val="0D167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53F513F7"/>
    <w:multiLevelType w:val="multilevel"/>
    <w:tmpl w:val="5A4A2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55C700A4"/>
    <w:multiLevelType w:val="hybridMultilevel"/>
    <w:tmpl w:val="58C4F2B2"/>
    <w:lvl w:ilvl="0" w:tplc="5F36FED6">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0" w15:restartNumberingAfterBreak="0">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681C4045"/>
    <w:multiLevelType w:val="hybridMultilevel"/>
    <w:tmpl w:val="55CAA3AE"/>
    <w:lvl w:ilvl="0" w:tplc="ED06A2D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70181D0C"/>
    <w:multiLevelType w:val="hybridMultilevel"/>
    <w:tmpl w:val="821A7FB0"/>
    <w:lvl w:ilvl="0" w:tplc="EF06591E">
      <w:start w:val="1"/>
      <w:numFmt w:val="decimal"/>
      <w:lvlText w:val="%1."/>
      <w:lvlJc w:val="left"/>
      <w:pPr>
        <w:ind w:left="1069" w:hanging="360"/>
      </w:pPr>
      <w:rPr>
        <w:rFonts w:hint="default"/>
        <w:color w:val="00000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4" w15:restartNumberingAfterBreak="0">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71774304"/>
    <w:multiLevelType w:val="multilevel"/>
    <w:tmpl w:val="52062E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73E72EA0"/>
    <w:multiLevelType w:val="hybridMultilevel"/>
    <w:tmpl w:val="FB44F9E8"/>
    <w:lvl w:ilvl="0" w:tplc="0419000F">
      <w:numFmt w:val="bullet"/>
      <w:pStyle w:val="2"/>
      <w:lvlText w:val="-"/>
      <w:lvlJc w:val="left"/>
      <w:pPr>
        <w:ind w:left="1428" w:hanging="360"/>
      </w:pPr>
      <w:rPr>
        <w:rFonts w:ascii="Times New Roman" w:eastAsia="Times New Roman" w:hAnsi="Times New Roman" w:cs="Times New Roman"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88" w15:restartNumberingAfterBreak="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15:restartNumberingAfterBreak="0">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15:restartNumberingAfterBreak="0">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6"/>
  </w:num>
  <w:num w:numId="2">
    <w:abstractNumId w:val="0"/>
  </w:num>
  <w:num w:numId="3">
    <w:abstractNumId w:val="15"/>
  </w:num>
  <w:num w:numId="4">
    <w:abstractNumId w:val="3"/>
  </w:num>
  <w:num w:numId="5">
    <w:abstractNumId w:val="2"/>
  </w:num>
  <w:num w:numId="6">
    <w:abstractNumId w:val="47"/>
  </w:num>
  <w:num w:numId="7">
    <w:abstractNumId w:val="69"/>
  </w:num>
  <w:num w:numId="8">
    <w:abstractNumId w:val="77"/>
  </w:num>
  <w:num w:numId="9">
    <w:abstractNumId w:val="83"/>
  </w:num>
  <w:num w:numId="10">
    <w:abstractNumId w:val="44"/>
  </w:num>
  <w:num w:numId="11">
    <w:abstractNumId w:val="59"/>
  </w:num>
  <w:num w:numId="12">
    <w:abstractNumId w:val="43"/>
  </w:num>
  <w:num w:numId="13">
    <w:abstractNumId w:val="41"/>
  </w:num>
  <w:num w:numId="14">
    <w:abstractNumId w:val="30"/>
  </w:num>
  <w:num w:numId="15">
    <w:abstractNumId w:val="87"/>
  </w:num>
  <w:num w:numId="16">
    <w:abstractNumId w:val="73"/>
  </w:num>
  <w:num w:numId="17">
    <w:abstractNumId w:val="62"/>
  </w:num>
  <w:num w:numId="18">
    <w:abstractNumId w:val="46"/>
  </w:num>
  <w:num w:numId="19">
    <w:abstractNumId w:val="34"/>
  </w:num>
  <w:num w:numId="20">
    <w:abstractNumId w:val="21"/>
  </w:num>
  <w:num w:numId="21">
    <w:abstractNumId w:val="90"/>
  </w:num>
  <w:num w:numId="22">
    <w:abstractNumId w:val="70"/>
  </w:num>
  <w:num w:numId="23">
    <w:abstractNumId w:val="11"/>
  </w:num>
  <w:num w:numId="24">
    <w:abstractNumId w:val="81"/>
  </w:num>
  <w:num w:numId="25">
    <w:abstractNumId w:val="52"/>
  </w:num>
  <w:num w:numId="26">
    <w:abstractNumId w:val="50"/>
  </w:num>
  <w:num w:numId="27">
    <w:abstractNumId w:val="72"/>
  </w:num>
  <w:num w:numId="28">
    <w:abstractNumId w:val="28"/>
  </w:num>
  <w:num w:numId="29">
    <w:abstractNumId w:val="68"/>
  </w:num>
  <w:num w:numId="30">
    <w:abstractNumId w:val="38"/>
  </w:num>
  <w:num w:numId="31">
    <w:abstractNumId w:val="32"/>
  </w:num>
  <w:num w:numId="32">
    <w:abstractNumId w:val="61"/>
  </w:num>
  <w:num w:numId="33">
    <w:abstractNumId w:val="92"/>
  </w:num>
  <w:num w:numId="34">
    <w:abstractNumId w:val="35"/>
  </w:num>
  <w:num w:numId="35">
    <w:abstractNumId w:val="58"/>
  </w:num>
  <w:num w:numId="36">
    <w:abstractNumId w:val="49"/>
  </w:num>
  <w:num w:numId="37">
    <w:abstractNumId w:val="54"/>
  </w:num>
  <w:num w:numId="38">
    <w:abstractNumId w:val="71"/>
  </w:num>
  <w:num w:numId="39">
    <w:abstractNumId w:val="63"/>
  </w:num>
  <w:num w:numId="40">
    <w:abstractNumId w:val="7"/>
  </w:num>
  <w:num w:numId="41">
    <w:abstractNumId w:val="88"/>
  </w:num>
  <w:num w:numId="42">
    <w:abstractNumId w:val="37"/>
  </w:num>
  <w:num w:numId="43">
    <w:abstractNumId w:val="40"/>
  </w:num>
  <w:num w:numId="44">
    <w:abstractNumId w:val="84"/>
  </w:num>
  <w:num w:numId="45">
    <w:abstractNumId w:val="89"/>
  </w:num>
  <w:num w:numId="46">
    <w:abstractNumId w:val="19"/>
  </w:num>
  <w:num w:numId="47">
    <w:abstractNumId w:val="78"/>
  </w:num>
  <w:num w:numId="48">
    <w:abstractNumId w:val="91"/>
  </w:num>
  <w:num w:numId="49">
    <w:abstractNumId w:val="39"/>
  </w:num>
  <w:num w:numId="50">
    <w:abstractNumId w:val="75"/>
  </w:num>
  <w:num w:numId="51">
    <w:abstractNumId w:val="67"/>
  </w:num>
  <w:num w:numId="52">
    <w:abstractNumId w:val="14"/>
  </w:num>
  <w:num w:numId="53">
    <w:abstractNumId w:val="74"/>
  </w:num>
  <w:num w:numId="54">
    <w:abstractNumId w:val="80"/>
  </w:num>
  <w:num w:numId="55">
    <w:abstractNumId w:val="18"/>
  </w:num>
  <w:num w:numId="56">
    <w:abstractNumId w:val="36"/>
  </w:num>
  <w:num w:numId="57">
    <w:abstractNumId w:val="25"/>
  </w:num>
  <w:num w:numId="58">
    <w:abstractNumId w:val="57"/>
  </w:num>
  <w:num w:numId="59">
    <w:abstractNumId w:val="42"/>
  </w:num>
  <w:num w:numId="60">
    <w:abstractNumId w:val="65"/>
  </w:num>
  <w:num w:numId="61">
    <w:abstractNumId w:val="10"/>
  </w:num>
  <w:num w:numId="62">
    <w:abstractNumId w:val="66"/>
  </w:num>
  <w:num w:numId="63">
    <w:abstractNumId w:val="29"/>
  </w:num>
  <w:num w:numId="64">
    <w:abstractNumId w:val="60"/>
  </w:num>
  <w:num w:numId="65">
    <w:abstractNumId w:val="16"/>
  </w:num>
  <w:num w:numId="66">
    <w:abstractNumId w:val="48"/>
  </w:num>
  <w:num w:numId="67">
    <w:abstractNumId w:val="9"/>
  </w:num>
  <w:num w:numId="68">
    <w:abstractNumId w:val="85"/>
  </w:num>
  <w:num w:numId="69">
    <w:abstractNumId w:val="31"/>
  </w:num>
  <w:num w:numId="70">
    <w:abstractNumId w:val="20"/>
  </w:num>
  <w:num w:numId="71">
    <w:abstractNumId w:val="12"/>
  </w:num>
  <w:num w:numId="72">
    <w:abstractNumId w:val="17"/>
  </w:num>
  <w:num w:numId="73">
    <w:abstractNumId w:val="33"/>
  </w:num>
  <w:num w:numId="74">
    <w:abstractNumId w:val="45"/>
  </w:num>
  <w:num w:numId="75">
    <w:abstractNumId w:val="53"/>
  </w:num>
  <w:num w:numId="76">
    <w:abstractNumId w:val="27"/>
  </w:num>
  <w:num w:numId="77">
    <w:abstractNumId w:val="51"/>
  </w:num>
  <w:num w:numId="78">
    <w:abstractNumId w:val="56"/>
  </w:num>
  <w:num w:numId="79">
    <w:abstractNumId w:val="23"/>
  </w:num>
  <w:num w:numId="80">
    <w:abstractNumId w:val="8"/>
  </w:num>
  <w:num w:numId="81">
    <w:abstractNumId w:val="86"/>
  </w:num>
  <w:num w:numId="82">
    <w:abstractNumId w:val="22"/>
  </w:num>
  <w:num w:numId="83">
    <w:abstractNumId w:val="24"/>
  </w:num>
  <w:num w:numId="84">
    <w:abstractNumId w:val="76"/>
  </w:num>
  <w:num w:numId="85">
    <w:abstractNumId w:val="79"/>
  </w:num>
  <w:num w:numId="86">
    <w:abstractNumId w:val="13"/>
  </w:num>
  <w:num w:numId="87">
    <w:abstractNumId w:val="82"/>
  </w:num>
  <w:num w:numId="8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5"/>
  </w:num>
  <w:num w:numId="90">
    <w:abstractNumId w:val="6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189"/>
    <w:rsid w:val="00000FFF"/>
    <w:rsid w:val="00001376"/>
    <w:rsid w:val="0000305A"/>
    <w:rsid w:val="00003A38"/>
    <w:rsid w:val="00004179"/>
    <w:rsid w:val="00005219"/>
    <w:rsid w:val="0000735E"/>
    <w:rsid w:val="00007AC2"/>
    <w:rsid w:val="00010D1C"/>
    <w:rsid w:val="000121D0"/>
    <w:rsid w:val="00013BD2"/>
    <w:rsid w:val="00016263"/>
    <w:rsid w:val="000164D5"/>
    <w:rsid w:val="00016DAA"/>
    <w:rsid w:val="00017461"/>
    <w:rsid w:val="0001796A"/>
    <w:rsid w:val="000179EF"/>
    <w:rsid w:val="000220EB"/>
    <w:rsid w:val="0002515D"/>
    <w:rsid w:val="0002639C"/>
    <w:rsid w:val="00026DAD"/>
    <w:rsid w:val="000302D8"/>
    <w:rsid w:val="00032770"/>
    <w:rsid w:val="00034D56"/>
    <w:rsid w:val="00035D8D"/>
    <w:rsid w:val="00037485"/>
    <w:rsid w:val="0004037C"/>
    <w:rsid w:val="000412A4"/>
    <w:rsid w:val="00042189"/>
    <w:rsid w:val="00042C72"/>
    <w:rsid w:val="000434E7"/>
    <w:rsid w:val="00043530"/>
    <w:rsid w:val="0004376A"/>
    <w:rsid w:val="00044867"/>
    <w:rsid w:val="00045EB3"/>
    <w:rsid w:val="00050C18"/>
    <w:rsid w:val="0005185B"/>
    <w:rsid w:val="00051946"/>
    <w:rsid w:val="00052453"/>
    <w:rsid w:val="0005285A"/>
    <w:rsid w:val="000529BD"/>
    <w:rsid w:val="0006008A"/>
    <w:rsid w:val="00060E2E"/>
    <w:rsid w:val="00061667"/>
    <w:rsid w:val="000616C1"/>
    <w:rsid w:val="00063CF5"/>
    <w:rsid w:val="000647C4"/>
    <w:rsid w:val="00064F32"/>
    <w:rsid w:val="00064F46"/>
    <w:rsid w:val="000653DB"/>
    <w:rsid w:val="00067DB0"/>
    <w:rsid w:val="0007098A"/>
    <w:rsid w:val="00071DCA"/>
    <w:rsid w:val="00072108"/>
    <w:rsid w:val="00073F65"/>
    <w:rsid w:val="0007405A"/>
    <w:rsid w:val="00074F9C"/>
    <w:rsid w:val="0007623A"/>
    <w:rsid w:val="0007627B"/>
    <w:rsid w:val="000764FB"/>
    <w:rsid w:val="00077468"/>
    <w:rsid w:val="00077958"/>
    <w:rsid w:val="00077BDD"/>
    <w:rsid w:val="000806C0"/>
    <w:rsid w:val="00081251"/>
    <w:rsid w:val="00082149"/>
    <w:rsid w:val="0008772A"/>
    <w:rsid w:val="00090C3A"/>
    <w:rsid w:val="00091454"/>
    <w:rsid w:val="00092F45"/>
    <w:rsid w:val="000939F9"/>
    <w:rsid w:val="00093C93"/>
    <w:rsid w:val="00094A57"/>
    <w:rsid w:val="00095345"/>
    <w:rsid w:val="00097949"/>
    <w:rsid w:val="000A016A"/>
    <w:rsid w:val="000A0686"/>
    <w:rsid w:val="000A1381"/>
    <w:rsid w:val="000A20F4"/>
    <w:rsid w:val="000A25BC"/>
    <w:rsid w:val="000A27E7"/>
    <w:rsid w:val="000A65EE"/>
    <w:rsid w:val="000A70E6"/>
    <w:rsid w:val="000A7784"/>
    <w:rsid w:val="000A7B2E"/>
    <w:rsid w:val="000B2043"/>
    <w:rsid w:val="000B29C0"/>
    <w:rsid w:val="000B2A0E"/>
    <w:rsid w:val="000B2EE4"/>
    <w:rsid w:val="000B2F5E"/>
    <w:rsid w:val="000B53E3"/>
    <w:rsid w:val="000B5BF1"/>
    <w:rsid w:val="000B6183"/>
    <w:rsid w:val="000B68AF"/>
    <w:rsid w:val="000B700A"/>
    <w:rsid w:val="000B7D51"/>
    <w:rsid w:val="000C1214"/>
    <w:rsid w:val="000C2639"/>
    <w:rsid w:val="000C314F"/>
    <w:rsid w:val="000C63AB"/>
    <w:rsid w:val="000C70BC"/>
    <w:rsid w:val="000C742D"/>
    <w:rsid w:val="000D1028"/>
    <w:rsid w:val="000D1A32"/>
    <w:rsid w:val="000D368D"/>
    <w:rsid w:val="000D6D03"/>
    <w:rsid w:val="000E125A"/>
    <w:rsid w:val="000E1278"/>
    <w:rsid w:val="000E1CEA"/>
    <w:rsid w:val="000E2655"/>
    <w:rsid w:val="000E3275"/>
    <w:rsid w:val="000E4D11"/>
    <w:rsid w:val="000E57D3"/>
    <w:rsid w:val="000E6528"/>
    <w:rsid w:val="000E6EE8"/>
    <w:rsid w:val="000F1276"/>
    <w:rsid w:val="000F1E4E"/>
    <w:rsid w:val="000F234B"/>
    <w:rsid w:val="000F2B50"/>
    <w:rsid w:val="000F2C0F"/>
    <w:rsid w:val="000F4463"/>
    <w:rsid w:val="000F4A22"/>
    <w:rsid w:val="000F6B9B"/>
    <w:rsid w:val="000F77D3"/>
    <w:rsid w:val="00100313"/>
    <w:rsid w:val="00102C99"/>
    <w:rsid w:val="00103EC0"/>
    <w:rsid w:val="00104703"/>
    <w:rsid w:val="00104CC2"/>
    <w:rsid w:val="001068BB"/>
    <w:rsid w:val="00106E69"/>
    <w:rsid w:val="0011063D"/>
    <w:rsid w:val="00112925"/>
    <w:rsid w:val="00113ECE"/>
    <w:rsid w:val="00116B56"/>
    <w:rsid w:val="001175CB"/>
    <w:rsid w:val="0012116A"/>
    <w:rsid w:val="00121411"/>
    <w:rsid w:val="00122A96"/>
    <w:rsid w:val="00123FD8"/>
    <w:rsid w:val="00130221"/>
    <w:rsid w:val="00130D4D"/>
    <w:rsid w:val="00133AF0"/>
    <w:rsid w:val="001341BF"/>
    <w:rsid w:val="001350B1"/>
    <w:rsid w:val="0013694F"/>
    <w:rsid w:val="00136D65"/>
    <w:rsid w:val="00145577"/>
    <w:rsid w:val="00147F08"/>
    <w:rsid w:val="00151351"/>
    <w:rsid w:val="001517C0"/>
    <w:rsid w:val="0015196E"/>
    <w:rsid w:val="00151DFE"/>
    <w:rsid w:val="001533D8"/>
    <w:rsid w:val="00155523"/>
    <w:rsid w:val="00155EB1"/>
    <w:rsid w:val="00157359"/>
    <w:rsid w:val="001671C0"/>
    <w:rsid w:val="001674F5"/>
    <w:rsid w:val="001709B4"/>
    <w:rsid w:val="00170D97"/>
    <w:rsid w:val="001727B3"/>
    <w:rsid w:val="00172E35"/>
    <w:rsid w:val="0017370F"/>
    <w:rsid w:val="00175291"/>
    <w:rsid w:val="00175A57"/>
    <w:rsid w:val="00175F45"/>
    <w:rsid w:val="001779F5"/>
    <w:rsid w:val="00181A5C"/>
    <w:rsid w:val="001826AD"/>
    <w:rsid w:val="00184E45"/>
    <w:rsid w:val="00184F6D"/>
    <w:rsid w:val="00186DB8"/>
    <w:rsid w:val="00193DCF"/>
    <w:rsid w:val="00194980"/>
    <w:rsid w:val="00195222"/>
    <w:rsid w:val="00195330"/>
    <w:rsid w:val="001961E8"/>
    <w:rsid w:val="00196A0D"/>
    <w:rsid w:val="00196D34"/>
    <w:rsid w:val="00197160"/>
    <w:rsid w:val="001972F7"/>
    <w:rsid w:val="001A07E9"/>
    <w:rsid w:val="001A1BE4"/>
    <w:rsid w:val="001A5119"/>
    <w:rsid w:val="001A59DA"/>
    <w:rsid w:val="001A7FE7"/>
    <w:rsid w:val="001B4A01"/>
    <w:rsid w:val="001B54FA"/>
    <w:rsid w:val="001B55BC"/>
    <w:rsid w:val="001B7894"/>
    <w:rsid w:val="001C0782"/>
    <w:rsid w:val="001C223F"/>
    <w:rsid w:val="001D0F4A"/>
    <w:rsid w:val="001D10CA"/>
    <w:rsid w:val="001D118B"/>
    <w:rsid w:val="001D1CE7"/>
    <w:rsid w:val="001D228C"/>
    <w:rsid w:val="001D28BA"/>
    <w:rsid w:val="001D28F0"/>
    <w:rsid w:val="001D40E9"/>
    <w:rsid w:val="001D5DFF"/>
    <w:rsid w:val="001D65C4"/>
    <w:rsid w:val="001D755A"/>
    <w:rsid w:val="001D7895"/>
    <w:rsid w:val="001E1B8D"/>
    <w:rsid w:val="001E320D"/>
    <w:rsid w:val="001E44F4"/>
    <w:rsid w:val="001E5580"/>
    <w:rsid w:val="001E6453"/>
    <w:rsid w:val="001E6727"/>
    <w:rsid w:val="001E6F3A"/>
    <w:rsid w:val="001E6F90"/>
    <w:rsid w:val="001F0021"/>
    <w:rsid w:val="001F12CE"/>
    <w:rsid w:val="001F12D8"/>
    <w:rsid w:val="001F1B44"/>
    <w:rsid w:val="001F1F2E"/>
    <w:rsid w:val="001F4048"/>
    <w:rsid w:val="001F4338"/>
    <w:rsid w:val="001F5893"/>
    <w:rsid w:val="001F597C"/>
    <w:rsid w:val="001F5A57"/>
    <w:rsid w:val="001F644E"/>
    <w:rsid w:val="001F6499"/>
    <w:rsid w:val="001F72B3"/>
    <w:rsid w:val="001F72D3"/>
    <w:rsid w:val="002000CB"/>
    <w:rsid w:val="0020019B"/>
    <w:rsid w:val="00200AA4"/>
    <w:rsid w:val="002039E2"/>
    <w:rsid w:val="00203ED9"/>
    <w:rsid w:val="00205A29"/>
    <w:rsid w:val="002067F7"/>
    <w:rsid w:val="00207ACE"/>
    <w:rsid w:val="00210197"/>
    <w:rsid w:val="00211CE5"/>
    <w:rsid w:val="00212305"/>
    <w:rsid w:val="00212730"/>
    <w:rsid w:val="002132F2"/>
    <w:rsid w:val="00213C41"/>
    <w:rsid w:val="00216DA2"/>
    <w:rsid w:val="00217F50"/>
    <w:rsid w:val="00220CAE"/>
    <w:rsid w:val="00221494"/>
    <w:rsid w:val="00222307"/>
    <w:rsid w:val="002227E4"/>
    <w:rsid w:val="00222D65"/>
    <w:rsid w:val="002235BA"/>
    <w:rsid w:val="00223BCD"/>
    <w:rsid w:val="0022485B"/>
    <w:rsid w:val="00225581"/>
    <w:rsid w:val="0023003D"/>
    <w:rsid w:val="00230274"/>
    <w:rsid w:val="002313E5"/>
    <w:rsid w:val="00233550"/>
    <w:rsid w:val="00233B35"/>
    <w:rsid w:val="00237F31"/>
    <w:rsid w:val="00240880"/>
    <w:rsid w:val="00242620"/>
    <w:rsid w:val="002436F3"/>
    <w:rsid w:val="00243AC4"/>
    <w:rsid w:val="002455AD"/>
    <w:rsid w:val="00245E87"/>
    <w:rsid w:val="0024686D"/>
    <w:rsid w:val="0024716A"/>
    <w:rsid w:val="00247CB6"/>
    <w:rsid w:val="00250DFA"/>
    <w:rsid w:val="00251665"/>
    <w:rsid w:val="00254B2B"/>
    <w:rsid w:val="00255AB6"/>
    <w:rsid w:val="00255CAE"/>
    <w:rsid w:val="002569CD"/>
    <w:rsid w:val="00256AC1"/>
    <w:rsid w:val="0025700D"/>
    <w:rsid w:val="0025723C"/>
    <w:rsid w:val="00257AD5"/>
    <w:rsid w:val="00264B5B"/>
    <w:rsid w:val="00265DA0"/>
    <w:rsid w:val="00266545"/>
    <w:rsid w:val="00271643"/>
    <w:rsid w:val="00271BA4"/>
    <w:rsid w:val="002732A8"/>
    <w:rsid w:val="00273D48"/>
    <w:rsid w:val="00275208"/>
    <w:rsid w:val="00281BB7"/>
    <w:rsid w:val="00282C5D"/>
    <w:rsid w:val="002838B4"/>
    <w:rsid w:val="002850CB"/>
    <w:rsid w:val="00285E6E"/>
    <w:rsid w:val="00287571"/>
    <w:rsid w:val="002909C4"/>
    <w:rsid w:val="00290DC5"/>
    <w:rsid w:val="00295984"/>
    <w:rsid w:val="002969B5"/>
    <w:rsid w:val="002978FE"/>
    <w:rsid w:val="00297CA7"/>
    <w:rsid w:val="002A119B"/>
    <w:rsid w:val="002A2638"/>
    <w:rsid w:val="002A5400"/>
    <w:rsid w:val="002A6A52"/>
    <w:rsid w:val="002A74AF"/>
    <w:rsid w:val="002A7F1D"/>
    <w:rsid w:val="002B0E50"/>
    <w:rsid w:val="002B1F25"/>
    <w:rsid w:val="002B27C7"/>
    <w:rsid w:val="002B2931"/>
    <w:rsid w:val="002B53CD"/>
    <w:rsid w:val="002B6D10"/>
    <w:rsid w:val="002B77CB"/>
    <w:rsid w:val="002C07F3"/>
    <w:rsid w:val="002C238F"/>
    <w:rsid w:val="002C49E1"/>
    <w:rsid w:val="002C52E1"/>
    <w:rsid w:val="002C5464"/>
    <w:rsid w:val="002C559D"/>
    <w:rsid w:val="002C5F3E"/>
    <w:rsid w:val="002C6141"/>
    <w:rsid w:val="002C62DA"/>
    <w:rsid w:val="002C7315"/>
    <w:rsid w:val="002D02B3"/>
    <w:rsid w:val="002D220C"/>
    <w:rsid w:val="002D24F9"/>
    <w:rsid w:val="002D29F9"/>
    <w:rsid w:val="002D4170"/>
    <w:rsid w:val="002D46C6"/>
    <w:rsid w:val="002D529B"/>
    <w:rsid w:val="002D72B1"/>
    <w:rsid w:val="002D72DD"/>
    <w:rsid w:val="002D776A"/>
    <w:rsid w:val="002E0295"/>
    <w:rsid w:val="002E13ED"/>
    <w:rsid w:val="002E1DAB"/>
    <w:rsid w:val="002E2BC0"/>
    <w:rsid w:val="002E4966"/>
    <w:rsid w:val="002E62F5"/>
    <w:rsid w:val="002E6E49"/>
    <w:rsid w:val="002F388C"/>
    <w:rsid w:val="002F3FCF"/>
    <w:rsid w:val="002F6966"/>
    <w:rsid w:val="00302171"/>
    <w:rsid w:val="0030272A"/>
    <w:rsid w:val="00302D44"/>
    <w:rsid w:val="003030E3"/>
    <w:rsid w:val="003033E3"/>
    <w:rsid w:val="00304330"/>
    <w:rsid w:val="00305413"/>
    <w:rsid w:val="003118D6"/>
    <w:rsid w:val="00311C12"/>
    <w:rsid w:val="00312444"/>
    <w:rsid w:val="003141F9"/>
    <w:rsid w:val="0031490D"/>
    <w:rsid w:val="0031495D"/>
    <w:rsid w:val="00315192"/>
    <w:rsid w:val="00315AC5"/>
    <w:rsid w:val="00316782"/>
    <w:rsid w:val="00320BB2"/>
    <w:rsid w:val="0032129A"/>
    <w:rsid w:val="003218B7"/>
    <w:rsid w:val="00326683"/>
    <w:rsid w:val="00327BF8"/>
    <w:rsid w:val="00331286"/>
    <w:rsid w:val="00331B0C"/>
    <w:rsid w:val="00333FE0"/>
    <w:rsid w:val="00334FFA"/>
    <w:rsid w:val="00336E95"/>
    <w:rsid w:val="00336F04"/>
    <w:rsid w:val="00345C23"/>
    <w:rsid w:val="003510F3"/>
    <w:rsid w:val="003517DA"/>
    <w:rsid w:val="003541A4"/>
    <w:rsid w:val="003547D2"/>
    <w:rsid w:val="003553CA"/>
    <w:rsid w:val="00355582"/>
    <w:rsid w:val="003565F7"/>
    <w:rsid w:val="00356EDB"/>
    <w:rsid w:val="00356FDD"/>
    <w:rsid w:val="0035708A"/>
    <w:rsid w:val="00357215"/>
    <w:rsid w:val="00357D23"/>
    <w:rsid w:val="003600E2"/>
    <w:rsid w:val="003617EF"/>
    <w:rsid w:val="00361E50"/>
    <w:rsid w:val="00362D80"/>
    <w:rsid w:val="003650DD"/>
    <w:rsid w:val="003719E8"/>
    <w:rsid w:val="00371B84"/>
    <w:rsid w:val="00372853"/>
    <w:rsid w:val="00372C7F"/>
    <w:rsid w:val="00375BFB"/>
    <w:rsid w:val="003815DC"/>
    <w:rsid w:val="00382C96"/>
    <w:rsid w:val="0038303E"/>
    <w:rsid w:val="0038483E"/>
    <w:rsid w:val="00384BB2"/>
    <w:rsid w:val="00384C43"/>
    <w:rsid w:val="003857E5"/>
    <w:rsid w:val="00385E41"/>
    <w:rsid w:val="003862F8"/>
    <w:rsid w:val="003878B2"/>
    <w:rsid w:val="003940D2"/>
    <w:rsid w:val="00394136"/>
    <w:rsid w:val="003A0840"/>
    <w:rsid w:val="003A0C5E"/>
    <w:rsid w:val="003A12E9"/>
    <w:rsid w:val="003A35CB"/>
    <w:rsid w:val="003A5F72"/>
    <w:rsid w:val="003B13E6"/>
    <w:rsid w:val="003B3B13"/>
    <w:rsid w:val="003B4869"/>
    <w:rsid w:val="003B4AFA"/>
    <w:rsid w:val="003B4CA7"/>
    <w:rsid w:val="003B71AA"/>
    <w:rsid w:val="003C19E7"/>
    <w:rsid w:val="003C2A75"/>
    <w:rsid w:val="003C3B4E"/>
    <w:rsid w:val="003C66EC"/>
    <w:rsid w:val="003D1033"/>
    <w:rsid w:val="003D3AB9"/>
    <w:rsid w:val="003D52DA"/>
    <w:rsid w:val="003D6594"/>
    <w:rsid w:val="003D66C0"/>
    <w:rsid w:val="003D66DF"/>
    <w:rsid w:val="003D6888"/>
    <w:rsid w:val="003D6B0A"/>
    <w:rsid w:val="003D73C1"/>
    <w:rsid w:val="003E3C22"/>
    <w:rsid w:val="003E5AC1"/>
    <w:rsid w:val="003E5B00"/>
    <w:rsid w:val="003E70C9"/>
    <w:rsid w:val="003F1B1F"/>
    <w:rsid w:val="003F32C7"/>
    <w:rsid w:val="003F3D82"/>
    <w:rsid w:val="003F474F"/>
    <w:rsid w:val="003F4B5B"/>
    <w:rsid w:val="003F7E71"/>
    <w:rsid w:val="004017D5"/>
    <w:rsid w:val="00401C30"/>
    <w:rsid w:val="00401CAF"/>
    <w:rsid w:val="0040250A"/>
    <w:rsid w:val="004027B7"/>
    <w:rsid w:val="00404532"/>
    <w:rsid w:val="00404F68"/>
    <w:rsid w:val="004064B0"/>
    <w:rsid w:val="004127A7"/>
    <w:rsid w:val="0041392B"/>
    <w:rsid w:val="0041469F"/>
    <w:rsid w:val="00414E4B"/>
    <w:rsid w:val="004164DA"/>
    <w:rsid w:val="00417C38"/>
    <w:rsid w:val="0042187D"/>
    <w:rsid w:val="00421D4C"/>
    <w:rsid w:val="0042223E"/>
    <w:rsid w:val="00422322"/>
    <w:rsid w:val="004224D3"/>
    <w:rsid w:val="0042293C"/>
    <w:rsid w:val="00422A04"/>
    <w:rsid w:val="00422BF5"/>
    <w:rsid w:val="00423DC2"/>
    <w:rsid w:val="00426490"/>
    <w:rsid w:val="00427388"/>
    <w:rsid w:val="00430363"/>
    <w:rsid w:val="004311A2"/>
    <w:rsid w:val="004312D4"/>
    <w:rsid w:val="00431A08"/>
    <w:rsid w:val="004326C1"/>
    <w:rsid w:val="0043474A"/>
    <w:rsid w:val="0043700D"/>
    <w:rsid w:val="004431B7"/>
    <w:rsid w:val="004451B5"/>
    <w:rsid w:val="00445859"/>
    <w:rsid w:val="00445E85"/>
    <w:rsid w:val="00445F85"/>
    <w:rsid w:val="00446615"/>
    <w:rsid w:val="004470F6"/>
    <w:rsid w:val="004514C0"/>
    <w:rsid w:val="00452C4A"/>
    <w:rsid w:val="004557FA"/>
    <w:rsid w:val="00456497"/>
    <w:rsid w:val="004567D0"/>
    <w:rsid w:val="00457844"/>
    <w:rsid w:val="00460A9A"/>
    <w:rsid w:val="0046125E"/>
    <w:rsid w:val="00461EA1"/>
    <w:rsid w:val="00462587"/>
    <w:rsid w:val="00466023"/>
    <w:rsid w:val="00466188"/>
    <w:rsid w:val="00466E3F"/>
    <w:rsid w:val="004704FD"/>
    <w:rsid w:val="0047152A"/>
    <w:rsid w:val="004719D7"/>
    <w:rsid w:val="00472F45"/>
    <w:rsid w:val="0047485E"/>
    <w:rsid w:val="00474A76"/>
    <w:rsid w:val="00476C68"/>
    <w:rsid w:val="00477302"/>
    <w:rsid w:val="00477BEB"/>
    <w:rsid w:val="00480B21"/>
    <w:rsid w:val="00481124"/>
    <w:rsid w:val="004848F4"/>
    <w:rsid w:val="00486285"/>
    <w:rsid w:val="004922B2"/>
    <w:rsid w:val="00493791"/>
    <w:rsid w:val="004947FF"/>
    <w:rsid w:val="00496024"/>
    <w:rsid w:val="00496D38"/>
    <w:rsid w:val="00497235"/>
    <w:rsid w:val="004A03ED"/>
    <w:rsid w:val="004A1679"/>
    <w:rsid w:val="004A2D9A"/>
    <w:rsid w:val="004A5670"/>
    <w:rsid w:val="004B0123"/>
    <w:rsid w:val="004B0826"/>
    <w:rsid w:val="004B0B2B"/>
    <w:rsid w:val="004B4D50"/>
    <w:rsid w:val="004B5882"/>
    <w:rsid w:val="004B7322"/>
    <w:rsid w:val="004B77D3"/>
    <w:rsid w:val="004C10B8"/>
    <w:rsid w:val="004C4E58"/>
    <w:rsid w:val="004C6BAE"/>
    <w:rsid w:val="004D09BD"/>
    <w:rsid w:val="004D23E2"/>
    <w:rsid w:val="004D303B"/>
    <w:rsid w:val="004D3A8B"/>
    <w:rsid w:val="004D4586"/>
    <w:rsid w:val="004D4E16"/>
    <w:rsid w:val="004D54F2"/>
    <w:rsid w:val="004D5E2C"/>
    <w:rsid w:val="004D6AEC"/>
    <w:rsid w:val="004E0579"/>
    <w:rsid w:val="004E1BF4"/>
    <w:rsid w:val="004E25F4"/>
    <w:rsid w:val="004E772D"/>
    <w:rsid w:val="004E7A12"/>
    <w:rsid w:val="004F2404"/>
    <w:rsid w:val="004F5189"/>
    <w:rsid w:val="004F5E6D"/>
    <w:rsid w:val="004F6497"/>
    <w:rsid w:val="0050109F"/>
    <w:rsid w:val="00502B07"/>
    <w:rsid w:val="00506C40"/>
    <w:rsid w:val="00510558"/>
    <w:rsid w:val="00510F03"/>
    <w:rsid w:val="00511DE1"/>
    <w:rsid w:val="00511ED6"/>
    <w:rsid w:val="00512684"/>
    <w:rsid w:val="00513EE9"/>
    <w:rsid w:val="00514085"/>
    <w:rsid w:val="00515989"/>
    <w:rsid w:val="005159F3"/>
    <w:rsid w:val="00517518"/>
    <w:rsid w:val="00520E02"/>
    <w:rsid w:val="00523115"/>
    <w:rsid w:val="00523468"/>
    <w:rsid w:val="00527D77"/>
    <w:rsid w:val="0053015C"/>
    <w:rsid w:val="00530947"/>
    <w:rsid w:val="00531BF9"/>
    <w:rsid w:val="00532EB4"/>
    <w:rsid w:val="00533A93"/>
    <w:rsid w:val="005342BF"/>
    <w:rsid w:val="005343BD"/>
    <w:rsid w:val="00535B28"/>
    <w:rsid w:val="005375E7"/>
    <w:rsid w:val="005400C2"/>
    <w:rsid w:val="00541C65"/>
    <w:rsid w:val="00543235"/>
    <w:rsid w:val="00543459"/>
    <w:rsid w:val="00544F15"/>
    <w:rsid w:val="00545873"/>
    <w:rsid w:val="005466E9"/>
    <w:rsid w:val="0054682A"/>
    <w:rsid w:val="00546DBF"/>
    <w:rsid w:val="00550747"/>
    <w:rsid w:val="00550DE8"/>
    <w:rsid w:val="00551461"/>
    <w:rsid w:val="00561381"/>
    <w:rsid w:val="00562D4A"/>
    <w:rsid w:val="00564372"/>
    <w:rsid w:val="005656A1"/>
    <w:rsid w:val="00566262"/>
    <w:rsid w:val="00566D5B"/>
    <w:rsid w:val="0056763B"/>
    <w:rsid w:val="00570B50"/>
    <w:rsid w:val="00573BCD"/>
    <w:rsid w:val="00576497"/>
    <w:rsid w:val="00576A55"/>
    <w:rsid w:val="00580032"/>
    <w:rsid w:val="00582C07"/>
    <w:rsid w:val="00583269"/>
    <w:rsid w:val="0058692B"/>
    <w:rsid w:val="0059060B"/>
    <w:rsid w:val="005918AE"/>
    <w:rsid w:val="00593FC8"/>
    <w:rsid w:val="00595B91"/>
    <w:rsid w:val="00596E8A"/>
    <w:rsid w:val="0059722A"/>
    <w:rsid w:val="005A1B6A"/>
    <w:rsid w:val="005A30A5"/>
    <w:rsid w:val="005A32F4"/>
    <w:rsid w:val="005A3C6C"/>
    <w:rsid w:val="005A3CCA"/>
    <w:rsid w:val="005A5480"/>
    <w:rsid w:val="005A6A3A"/>
    <w:rsid w:val="005A6C9A"/>
    <w:rsid w:val="005B082D"/>
    <w:rsid w:val="005B08C3"/>
    <w:rsid w:val="005B1432"/>
    <w:rsid w:val="005B44E8"/>
    <w:rsid w:val="005B6551"/>
    <w:rsid w:val="005C0E9D"/>
    <w:rsid w:val="005C3B39"/>
    <w:rsid w:val="005C4C93"/>
    <w:rsid w:val="005C6655"/>
    <w:rsid w:val="005D0C71"/>
    <w:rsid w:val="005D0DDA"/>
    <w:rsid w:val="005D148B"/>
    <w:rsid w:val="005D2718"/>
    <w:rsid w:val="005D3973"/>
    <w:rsid w:val="005D4A03"/>
    <w:rsid w:val="005D4FE9"/>
    <w:rsid w:val="005D5198"/>
    <w:rsid w:val="005D5CB1"/>
    <w:rsid w:val="005D6419"/>
    <w:rsid w:val="005E1095"/>
    <w:rsid w:val="005E580C"/>
    <w:rsid w:val="005F08F3"/>
    <w:rsid w:val="005F221E"/>
    <w:rsid w:val="005F4855"/>
    <w:rsid w:val="005F4B65"/>
    <w:rsid w:val="005F504F"/>
    <w:rsid w:val="005F555C"/>
    <w:rsid w:val="005F72DF"/>
    <w:rsid w:val="005F7BAB"/>
    <w:rsid w:val="00600A9A"/>
    <w:rsid w:val="006041BD"/>
    <w:rsid w:val="0060426B"/>
    <w:rsid w:val="0060492C"/>
    <w:rsid w:val="00604BD7"/>
    <w:rsid w:val="00605382"/>
    <w:rsid w:val="006058C8"/>
    <w:rsid w:val="006065D9"/>
    <w:rsid w:val="0060721C"/>
    <w:rsid w:val="0061032E"/>
    <w:rsid w:val="00610E89"/>
    <w:rsid w:val="00614CA1"/>
    <w:rsid w:val="006159C2"/>
    <w:rsid w:val="00617FAC"/>
    <w:rsid w:val="0062132D"/>
    <w:rsid w:val="0062172C"/>
    <w:rsid w:val="00621B7B"/>
    <w:rsid w:val="006222DD"/>
    <w:rsid w:val="00623274"/>
    <w:rsid w:val="00623F4F"/>
    <w:rsid w:val="006249E5"/>
    <w:rsid w:val="00624B5C"/>
    <w:rsid w:val="00627331"/>
    <w:rsid w:val="006305F2"/>
    <w:rsid w:val="0063141F"/>
    <w:rsid w:val="00631617"/>
    <w:rsid w:val="00632456"/>
    <w:rsid w:val="00632548"/>
    <w:rsid w:val="006334C7"/>
    <w:rsid w:val="00633672"/>
    <w:rsid w:val="00633D08"/>
    <w:rsid w:val="00634C6B"/>
    <w:rsid w:val="00636421"/>
    <w:rsid w:val="0064008C"/>
    <w:rsid w:val="00640875"/>
    <w:rsid w:val="00642FD8"/>
    <w:rsid w:val="00644702"/>
    <w:rsid w:val="00646362"/>
    <w:rsid w:val="00651551"/>
    <w:rsid w:val="006520C1"/>
    <w:rsid w:val="00652B72"/>
    <w:rsid w:val="0065309E"/>
    <w:rsid w:val="00653811"/>
    <w:rsid w:val="006558A1"/>
    <w:rsid w:val="00655A45"/>
    <w:rsid w:val="006563E6"/>
    <w:rsid w:val="00657AB0"/>
    <w:rsid w:val="00657E4D"/>
    <w:rsid w:val="0066100B"/>
    <w:rsid w:val="0066180B"/>
    <w:rsid w:val="00661CD8"/>
    <w:rsid w:val="00661DEF"/>
    <w:rsid w:val="0066207F"/>
    <w:rsid w:val="00664773"/>
    <w:rsid w:val="006661F8"/>
    <w:rsid w:val="006711D2"/>
    <w:rsid w:val="00671BFB"/>
    <w:rsid w:val="00672894"/>
    <w:rsid w:val="006740E4"/>
    <w:rsid w:val="00674469"/>
    <w:rsid w:val="0067766B"/>
    <w:rsid w:val="00681744"/>
    <w:rsid w:val="00681F33"/>
    <w:rsid w:val="00683A8E"/>
    <w:rsid w:val="006857E6"/>
    <w:rsid w:val="00686256"/>
    <w:rsid w:val="006875E5"/>
    <w:rsid w:val="006903A9"/>
    <w:rsid w:val="00691F13"/>
    <w:rsid w:val="0069235F"/>
    <w:rsid w:val="00692E9B"/>
    <w:rsid w:val="006935DF"/>
    <w:rsid w:val="00695F9C"/>
    <w:rsid w:val="00697215"/>
    <w:rsid w:val="00697922"/>
    <w:rsid w:val="006A1FB3"/>
    <w:rsid w:val="006A262C"/>
    <w:rsid w:val="006A28CD"/>
    <w:rsid w:val="006A2F1E"/>
    <w:rsid w:val="006A3CCC"/>
    <w:rsid w:val="006A411B"/>
    <w:rsid w:val="006A43B3"/>
    <w:rsid w:val="006A4F72"/>
    <w:rsid w:val="006A7495"/>
    <w:rsid w:val="006B20D9"/>
    <w:rsid w:val="006B25A5"/>
    <w:rsid w:val="006B264D"/>
    <w:rsid w:val="006B4635"/>
    <w:rsid w:val="006B47AA"/>
    <w:rsid w:val="006B650C"/>
    <w:rsid w:val="006B6A64"/>
    <w:rsid w:val="006B7C5A"/>
    <w:rsid w:val="006D0AC6"/>
    <w:rsid w:val="006D0D3D"/>
    <w:rsid w:val="006D606F"/>
    <w:rsid w:val="006E2AF9"/>
    <w:rsid w:val="006E53FA"/>
    <w:rsid w:val="006E618F"/>
    <w:rsid w:val="006E641B"/>
    <w:rsid w:val="006E7BA8"/>
    <w:rsid w:val="006F0AB4"/>
    <w:rsid w:val="006F1A5B"/>
    <w:rsid w:val="006F3332"/>
    <w:rsid w:val="006F3EFF"/>
    <w:rsid w:val="006F4258"/>
    <w:rsid w:val="006F5ABA"/>
    <w:rsid w:val="006F6EDE"/>
    <w:rsid w:val="007035AF"/>
    <w:rsid w:val="007037E0"/>
    <w:rsid w:val="00703A73"/>
    <w:rsid w:val="007049E7"/>
    <w:rsid w:val="007067F7"/>
    <w:rsid w:val="00710C93"/>
    <w:rsid w:val="00710EE4"/>
    <w:rsid w:val="007126E4"/>
    <w:rsid w:val="00712915"/>
    <w:rsid w:val="0071299E"/>
    <w:rsid w:val="00714D45"/>
    <w:rsid w:val="00716D89"/>
    <w:rsid w:val="007175EB"/>
    <w:rsid w:val="00717851"/>
    <w:rsid w:val="00721B6A"/>
    <w:rsid w:val="00722C5C"/>
    <w:rsid w:val="00723382"/>
    <w:rsid w:val="00724191"/>
    <w:rsid w:val="0072461C"/>
    <w:rsid w:val="00733195"/>
    <w:rsid w:val="0073409B"/>
    <w:rsid w:val="00734D4C"/>
    <w:rsid w:val="00736B04"/>
    <w:rsid w:val="007377D8"/>
    <w:rsid w:val="0073791E"/>
    <w:rsid w:val="00740C13"/>
    <w:rsid w:val="00740EC6"/>
    <w:rsid w:val="00741BB7"/>
    <w:rsid w:val="0074286B"/>
    <w:rsid w:val="00742B8C"/>
    <w:rsid w:val="00743D21"/>
    <w:rsid w:val="00743F61"/>
    <w:rsid w:val="00745501"/>
    <w:rsid w:val="0074701D"/>
    <w:rsid w:val="007472E0"/>
    <w:rsid w:val="0074731B"/>
    <w:rsid w:val="00747F0E"/>
    <w:rsid w:val="007506E3"/>
    <w:rsid w:val="00750881"/>
    <w:rsid w:val="00750B40"/>
    <w:rsid w:val="00750E36"/>
    <w:rsid w:val="00751136"/>
    <w:rsid w:val="00751786"/>
    <w:rsid w:val="00751BBC"/>
    <w:rsid w:val="00752D98"/>
    <w:rsid w:val="00754DB8"/>
    <w:rsid w:val="00755A93"/>
    <w:rsid w:val="00763A8B"/>
    <w:rsid w:val="00764A60"/>
    <w:rsid w:val="00764B43"/>
    <w:rsid w:val="00764E47"/>
    <w:rsid w:val="00767A47"/>
    <w:rsid w:val="00767B35"/>
    <w:rsid w:val="007715A7"/>
    <w:rsid w:val="007715DD"/>
    <w:rsid w:val="00772100"/>
    <w:rsid w:val="007721CE"/>
    <w:rsid w:val="007735E2"/>
    <w:rsid w:val="00774246"/>
    <w:rsid w:val="007760CD"/>
    <w:rsid w:val="00776603"/>
    <w:rsid w:val="00776684"/>
    <w:rsid w:val="00776FB2"/>
    <w:rsid w:val="0078103A"/>
    <w:rsid w:val="007820E9"/>
    <w:rsid w:val="0078342D"/>
    <w:rsid w:val="00784610"/>
    <w:rsid w:val="00785499"/>
    <w:rsid w:val="00785B8A"/>
    <w:rsid w:val="007917A1"/>
    <w:rsid w:val="00791DBF"/>
    <w:rsid w:val="007928DC"/>
    <w:rsid w:val="00793A70"/>
    <w:rsid w:val="007942DB"/>
    <w:rsid w:val="00794375"/>
    <w:rsid w:val="007952AC"/>
    <w:rsid w:val="00795F28"/>
    <w:rsid w:val="00796C98"/>
    <w:rsid w:val="0079736D"/>
    <w:rsid w:val="00797E65"/>
    <w:rsid w:val="007A1BD0"/>
    <w:rsid w:val="007A2067"/>
    <w:rsid w:val="007A2D8F"/>
    <w:rsid w:val="007A3C63"/>
    <w:rsid w:val="007A7CB7"/>
    <w:rsid w:val="007B147F"/>
    <w:rsid w:val="007B15A9"/>
    <w:rsid w:val="007B15AA"/>
    <w:rsid w:val="007B225F"/>
    <w:rsid w:val="007B3D99"/>
    <w:rsid w:val="007C0DBD"/>
    <w:rsid w:val="007C39FC"/>
    <w:rsid w:val="007C5E28"/>
    <w:rsid w:val="007C6FD3"/>
    <w:rsid w:val="007D022D"/>
    <w:rsid w:val="007D1AFF"/>
    <w:rsid w:val="007D3027"/>
    <w:rsid w:val="007D78B4"/>
    <w:rsid w:val="007E0B10"/>
    <w:rsid w:val="007E0EE3"/>
    <w:rsid w:val="007E12AB"/>
    <w:rsid w:val="007E2B63"/>
    <w:rsid w:val="007E2D6C"/>
    <w:rsid w:val="007E527C"/>
    <w:rsid w:val="007E6ACB"/>
    <w:rsid w:val="007E7D64"/>
    <w:rsid w:val="007F03A0"/>
    <w:rsid w:val="007F03C0"/>
    <w:rsid w:val="007F05AA"/>
    <w:rsid w:val="007F139A"/>
    <w:rsid w:val="007F1F67"/>
    <w:rsid w:val="007F23B1"/>
    <w:rsid w:val="007F2453"/>
    <w:rsid w:val="007F34AF"/>
    <w:rsid w:val="007F3B84"/>
    <w:rsid w:val="007F770B"/>
    <w:rsid w:val="007F77E9"/>
    <w:rsid w:val="00800089"/>
    <w:rsid w:val="0080037F"/>
    <w:rsid w:val="00802FFE"/>
    <w:rsid w:val="00803A1B"/>
    <w:rsid w:val="0080449A"/>
    <w:rsid w:val="00804734"/>
    <w:rsid w:val="0080538D"/>
    <w:rsid w:val="00806528"/>
    <w:rsid w:val="00806B0F"/>
    <w:rsid w:val="0081004E"/>
    <w:rsid w:val="0081010E"/>
    <w:rsid w:val="00810366"/>
    <w:rsid w:val="00810B28"/>
    <w:rsid w:val="00811718"/>
    <w:rsid w:val="008117F2"/>
    <w:rsid w:val="00811DE2"/>
    <w:rsid w:val="008122A4"/>
    <w:rsid w:val="008148A2"/>
    <w:rsid w:val="00814921"/>
    <w:rsid w:val="00814DAF"/>
    <w:rsid w:val="00826C8E"/>
    <w:rsid w:val="00827EE2"/>
    <w:rsid w:val="00832005"/>
    <w:rsid w:val="00832411"/>
    <w:rsid w:val="00832C96"/>
    <w:rsid w:val="008337FC"/>
    <w:rsid w:val="0083556D"/>
    <w:rsid w:val="008369FC"/>
    <w:rsid w:val="00836DC7"/>
    <w:rsid w:val="00840271"/>
    <w:rsid w:val="008418C2"/>
    <w:rsid w:val="00841A02"/>
    <w:rsid w:val="00844AFA"/>
    <w:rsid w:val="008504E1"/>
    <w:rsid w:val="00850BD9"/>
    <w:rsid w:val="0085133E"/>
    <w:rsid w:val="00851DA4"/>
    <w:rsid w:val="008524F2"/>
    <w:rsid w:val="00852D1D"/>
    <w:rsid w:val="00852DA3"/>
    <w:rsid w:val="00853B46"/>
    <w:rsid w:val="00854F69"/>
    <w:rsid w:val="008557F7"/>
    <w:rsid w:val="00856C2C"/>
    <w:rsid w:val="00860A6B"/>
    <w:rsid w:val="00861039"/>
    <w:rsid w:val="00861E8B"/>
    <w:rsid w:val="00864262"/>
    <w:rsid w:val="00864487"/>
    <w:rsid w:val="008650AF"/>
    <w:rsid w:val="00865118"/>
    <w:rsid w:val="008653CC"/>
    <w:rsid w:val="00865525"/>
    <w:rsid w:val="0086730C"/>
    <w:rsid w:val="00870447"/>
    <w:rsid w:val="00870AC7"/>
    <w:rsid w:val="00872287"/>
    <w:rsid w:val="008722F5"/>
    <w:rsid w:val="00872349"/>
    <w:rsid w:val="00872784"/>
    <w:rsid w:val="00872A25"/>
    <w:rsid w:val="00873049"/>
    <w:rsid w:val="00873154"/>
    <w:rsid w:val="008751BC"/>
    <w:rsid w:val="00876116"/>
    <w:rsid w:val="00876A4E"/>
    <w:rsid w:val="008770B1"/>
    <w:rsid w:val="00877EDC"/>
    <w:rsid w:val="00881EA8"/>
    <w:rsid w:val="00882AF0"/>
    <w:rsid w:val="00882CCE"/>
    <w:rsid w:val="00884D87"/>
    <w:rsid w:val="008856E0"/>
    <w:rsid w:val="0088572B"/>
    <w:rsid w:val="0088643F"/>
    <w:rsid w:val="008876A1"/>
    <w:rsid w:val="008916BE"/>
    <w:rsid w:val="0089204B"/>
    <w:rsid w:val="008934FF"/>
    <w:rsid w:val="00894475"/>
    <w:rsid w:val="00894ACF"/>
    <w:rsid w:val="0089543E"/>
    <w:rsid w:val="00896B8D"/>
    <w:rsid w:val="0089729E"/>
    <w:rsid w:val="0089733A"/>
    <w:rsid w:val="008A472A"/>
    <w:rsid w:val="008A6AA6"/>
    <w:rsid w:val="008A6B3C"/>
    <w:rsid w:val="008A7C46"/>
    <w:rsid w:val="008B0826"/>
    <w:rsid w:val="008B31DB"/>
    <w:rsid w:val="008C038B"/>
    <w:rsid w:val="008C05D9"/>
    <w:rsid w:val="008C324F"/>
    <w:rsid w:val="008C3574"/>
    <w:rsid w:val="008C4AB7"/>
    <w:rsid w:val="008C50A3"/>
    <w:rsid w:val="008C5686"/>
    <w:rsid w:val="008C7948"/>
    <w:rsid w:val="008D0239"/>
    <w:rsid w:val="008D02A9"/>
    <w:rsid w:val="008D330F"/>
    <w:rsid w:val="008D3B45"/>
    <w:rsid w:val="008D44BE"/>
    <w:rsid w:val="008D4530"/>
    <w:rsid w:val="008D4ACA"/>
    <w:rsid w:val="008D5CFE"/>
    <w:rsid w:val="008E1445"/>
    <w:rsid w:val="008E2150"/>
    <w:rsid w:val="008E4E0D"/>
    <w:rsid w:val="008E516C"/>
    <w:rsid w:val="008E5214"/>
    <w:rsid w:val="008E52D7"/>
    <w:rsid w:val="008E5B43"/>
    <w:rsid w:val="008E631C"/>
    <w:rsid w:val="008F05C6"/>
    <w:rsid w:val="008F2702"/>
    <w:rsid w:val="008F288B"/>
    <w:rsid w:val="008F28AE"/>
    <w:rsid w:val="008F4515"/>
    <w:rsid w:val="008F537F"/>
    <w:rsid w:val="008F579E"/>
    <w:rsid w:val="008F79B2"/>
    <w:rsid w:val="008F7BEC"/>
    <w:rsid w:val="009004D2"/>
    <w:rsid w:val="009016A2"/>
    <w:rsid w:val="009016B7"/>
    <w:rsid w:val="009023B3"/>
    <w:rsid w:val="00902FA4"/>
    <w:rsid w:val="00903C3E"/>
    <w:rsid w:val="00904D8F"/>
    <w:rsid w:val="00905E04"/>
    <w:rsid w:val="009109FB"/>
    <w:rsid w:val="00913DED"/>
    <w:rsid w:val="00913E36"/>
    <w:rsid w:val="00914AF0"/>
    <w:rsid w:val="00924806"/>
    <w:rsid w:val="00925D32"/>
    <w:rsid w:val="00927F3B"/>
    <w:rsid w:val="00930117"/>
    <w:rsid w:val="009355D8"/>
    <w:rsid w:val="00944CAE"/>
    <w:rsid w:val="00944DB0"/>
    <w:rsid w:val="009473CB"/>
    <w:rsid w:val="00951C6A"/>
    <w:rsid w:val="00953A01"/>
    <w:rsid w:val="00954644"/>
    <w:rsid w:val="00954753"/>
    <w:rsid w:val="00954D99"/>
    <w:rsid w:val="00954F4A"/>
    <w:rsid w:val="00956BA5"/>
    <w:rsid w:val="00960EA5"/>
    <w:rsid w:val="00961B9C"/>
    <w:rsid w:val="00962925"/>
    <w:rsid w:val="00963920"/>
    <w:rsid w:val="009678AB"/>
    <w:rsid w:val="00973657"/>
    <w:rsid w:val="0097571F"/>
    <w:rsid w:val="009758C4"/>
    <w:rsid w:val="00975984"/>
    <w:rsid w:val="00980150"/>
    <w:rsid w:val="00981392"/>
    <w:rsid w:val="009825E5"/>
    <w:rsid w:val="00982E43"/>
    <w:rsid w:val="00983F03"/>
    <w:rsid w:val="009844B8"/>
    <w:rsid w:val="00986983"/>
    <w:rsid w:val="00987579"/>
    <w:rsid w:val="009878D4"/>
    <w:rsid w:val="00987F81"/>
    <w:rsid w:val="00991796"/>
    <w:rsid w:val="00991B7A"/>
    <w:rsid w:val="00992AF8"/>
    <w:rsid w:val="009931B0"/>
    <w:rsid w:val="0099446F"/>
    <w:rsid w:val="009948FE"/>
    <w:rsid w:val="00995C3E"/>
    <w:rsid w:val="00995D16"/>
    <w:rsid w:val="009973DB"/>
    <w:rsid w:val="00997C18"/>
    <w:rsid w:val="009A0694"/>
    <w:rsid w:val="009A2DE1"/>
    <w:rsid w:val="009A52FC"/>
    <w:rsid w:val="009A56F6"/>
    <w:rsid w:val="009A628E"/>
    <w:rsid w:val="009A7911"/>
    <w:rsid w:val="009A7E75"/>
    <w:rsid w:val="009B055D"/>
    <w:rsid w:val="009B2CF3"/>
    <w:rsid w:val="009B3A95"/>
    <w:rsid w:val="009B4429"/>
    <w:rsid w:val="009B4852"/>
    <w:rsid w:val="009B4994"/>
    <w:rsid w:val="009B6BE1"/>
    <w:rsid w:val="009C040B"/>
    <w:rsid w:val="009C0E4C"/>
    <w:rsid w:val="009C158C"/>
    <w:rsid w:val="009C2C3D"/>
    <w:rsid w:val="009C4558"/>
    <w:rsid w:val="009C57FF"/>
    <w:rsid w:val="009C6303"/>
    <w:rsid w:val="009C631D"/>
    <w:rsid w:val="009C662A"/>
    <w:rsid w:val="009D06E8"/>
    <w:rsid w:val="009D1945"/>
    <w:rsid w:val="009D1BD9"/>
    <w:rsid w:val="009D2A88"/>
    <w:rsid w:val="009D463D"/>
    <w:rsid w:val="009D562F"/>
    <w:rsid w:val="009D64FD"/>
    <w:rsid w:val="009D7466"/>
    <w:rsid w:val="009D7749"/>
    <w:rsid w:val="009E0E56"/>
    <w:rsid w:val="009E13FE"/>
    <w:rsid w:val="009E1923"/>
    <w:rsid w:val="009E20E6"/>
    <w:rsid w:val="009E2664"/>
    <w:rsid w:val="009E4FEE"/>
    <w:rsid w:val="009E5CBB"/>
    <w:rsid w:val="009F1BFB"/>
    <w:rsid w:val="009F2633"/>
    <w:rsid w:val="009F2843"/>
    <w:rsid w:val="009F4031"/>
    <w:rsid w:val="009F512B"/>
    <w:rsid w:val="009F53ED"/>
    <w:rsid w:val="009F5D23"/>
    <w:rsid w:val="009F7695"/>
    <w:rsid w:val="00A008D8"/>
    <w:rsid w:val="00A01CE9"/>
    <w:rsid w:val="00A03BEE"/>
    <w:rsid w:val="00A0501C"/>
    <w:rsid w:val="00A053CD"/>
    <w:rsid w:val="00A057BA"/>
    <w:rsid w:val="00A058DE"/>
    <w:rsid w:val="00A0621F"/>
    <w:rsid w:val="00A10474"/>
    <w:rsid w:val="00A125EB"/>
    <w:rsid w:val="00A12B48"/>
    <w:rsid w:val="00A1450C"/>
    <w:rsid w:val="00A145B3"/>
    <w:rsid w:val="00A1472E"/>
    <w:rsid w:val="00A14CA7"/>
    <w:rsid w:val="00A1667C"/>
    <w:rsid w:val="00A16A14"/>
    <w:rsid w:val="00A2045C"/>
    <w:rsid w:val="00A2233E"/>
    <w:rsid w:val="00A2265E"/>
    <w:rsid w:val="00A26FFC"/>
    <w:rsid w:val="00A32AFF"/>
    <w:rsid w:val="00A34244"/>
    <w:rsid w:val="00A35CC2"/>
    <w:rsid w:val="00A36043"/>
    <w:rsid w:val="00A36C12"/>
    <w:rsid w:val="00A40158"/>
    <w:rsid w:val="00A40C0F"/>
    <w:rsid w:val="00A41166"/>
    <w:rsid w:val="00A42090"/>
    <w:rsid w:val="00A45596"/>
    <w:rsid w:val="00A4575B"/>
    <w:rsid w:val="00A459D5"/>
    <w:rsid w:val="00A47A70"/>
    <w:rsid w:val="00A50216"/>
    <w:rsid w:val="00A51777"/>
    <w:rsid w:val="00A527CC"/>
    <w:rsid w:val="00A53467"/>
    <w:rsid w:val="00A547CD"/>
    <w:rsid w:val="00A54EE4"/>
    <w:rsid w:val="00A552A7"/>
    <w:rsid w:val="00A5571D"/>
    <w:rsid w:val="00A60E96"/>
    <w:rsid w:val="00A6178D"/>
    <w:rsid w:val="00A65021"/>
    <w:rsid w:val="00A659E3"/>
    <w:rsid w:val="00A66B85"/>
    <w:rsid w:val="00A67F99"/>
    <w:rsid w:val="00A70051"/>
    <w:rsid w:val="00A71EC1"/>
    <w:rsid w:val="00A72442"/>
    <w:rsid w:val="00A72640"/>
    <w:rsid w:val="00A74585"/>
    <w:rsid w:val="00A745CB"/>
    <w:rsid w:val="00A7476A"/>
    <w:rsid w:val="00A76160"/>
    <w:rsid w:val="00A77955"/>
    <w:rsid w:val="00A77A50"/>
    <w:rsid w:val="00A80356"/>
    <w:rsid w:val="00A8207E"/>
    <w:rsid w:val="00A823DA"/>
    <w:rsid w:val="00A83297"/>
    <w:rsid w:val="00A84377"/>
    <w:rsid w:val="00A84403"/>
    <w:rsid w:val="00A85F45"/>
    <w:rsid w:val="00A863BB"/>
    <w:rsid w:val="00A914C1"/>
    <w:rsid w:val="00A91EFF"/>
    <w:rsid w:val="00A92CC1"/>
    <w:rsid w:val="00A94263"/>
    <w:rsid w:val="00A95A42"/>
    <w:rsid w:val="00A97B6E"/>
    <w:rsid w:val="00AA0675"/>
    <w:rsid w:val="00AA0882"/>
    <w:rsid w:val="00AA10F4"/>
    <w:rsid w:val="00AA253B"/>
    <w:rsid w:val="00AA2809"/>
    <w:rsid w:val="00AA32C0"/>
    <w:rsid w:val="00AA43B3"/>
    <w:rsid w:val="00AA63BE"/>
    <w:rsid w:val="00AA6C42"/>
    <w:rsid w:val="00AA7D2C"/>
    <w:rsid w:val="00AB0219"/>
    <w:rsid w:val="00AB0439"/>
    <w:rsid w:val="00AB1A59"/>
    <w:rsid w:val="00AB3363"/>
    <w:rsid w:val="00AB4003"/>
    <w:rsid w:val="00AB405B"/>
    <w:rsid w:val="00AB5E3F"/>
    <w:rsid w:val="00AC4024"/>
    <w:rsid w:val="00AC41DD"/>
    <w:rsid w:val="00AC4F29"/>
    <w:rsid w:val="00AC5820"/>
    <w:rsid w:val="00AC6345"/>
    <w:rsid w:val="00AC7865"/>
    <w:rsid w:val="00AD17B9"/>
    <w:rsid w:val="00AD1FA3"/>
    <w:rsid w:val="00AD25F4"/>
    <w:rsid w:val="00AD2D4A"/>
    <w:rsid w:val="00AD4693"/>
    <w:rsid w:val="00AD4987"/>
    <w:rsid w:val="00AD72CD"/>
    <w:rsid w:val="00AE092F"/>
    <w:rsid w:val="00AE0C29"/>
    <w:rsid w:val="00AE0CA4"/>
    <w:rsid w:val="00AE19AD"/>
    <w:rsid w:val="00AE1E2C"/>
    <w:rsid w:val="00AE31D4"/>
    <w:rsid w:val="00AE3C9B"/>
    <w:rsid w:val="00AE61FC"/>
    <w:rsid w:val="00AE6421"/>
    <w:rsid w:val="00AE7C08"/>
    <w:rsid w:val="00AF02FB"/>
    <w:rsid w:val="00AF05CD"/>
    <w:rsid w:val="00AF0F37"/>
    <w:rsid w:val="00AF4E2D"/>
    <w:rsid w:val="00AF6CC2"/>
    <w:rsid w:val="00AF7925"/>
    <w:rsid w:val="00B0048E"/>
    <w:rsid w:val="00B00F19"/>
    <w:rsid w:val="00B0194B"/>
    <w:rsid w:val="00B02946"/>
    <w:rsid w:val="00B03AD9"/>
    <w:rsid w:val="00B04BA7"/>
    <w:rsid w:val="00B04BD5"/>
    <w:rsid w:val="00B101EC"/>
    <w:rsid w:val="00B12064"/>
    <w:rsid w:val="00B12291"/>
    <w:rsid w:val="00B13772"/>
    <w:rsid w:val="00B1378B"/>
    <w:rsid w:val="00B13E03"/>
    <w:rsid w:val="00B1489A"/>
    <w:rsid w:val="00B1603C"/>
    <w:rsid w:val="00B165CB"/>
    <w:rsid w:val="00B179DE"/>
    <w:rsid w:val="00B2207E"/>
    <w:rsid w:val="00B23149"/>
    <w:rsid w:val="00B268E2"/>
    <w:rsid w:val="00B3659F"/>
    <w:rsid w:val="00B368D9"/>
    <w:rsid w:val="00B36ABD"/>
    <w:rsid w:val="00B36D4F"/>
    <w:rsid w:val="00B37037"/>
    <w:rsid w:val="00B377D1"/>
    <w:rsid w:val="00B37BC1"/>
    <w:rsid w:val="00B37E15"/>
    <w:rsid w:val="00B37E40"/>
    <w:rsid w:val="00B42727"/>
    <w:rsid w:val="00B44F1B"/>
    <w:rsid w:val="00B46457"/>
    <w:rsid w:val="00B469ED"/>
    <w:rsid w:val="00B47C76"/>
    <w:rsid w:val="00B47F65"/>
    <w:rsid w:val="00B518D9"/>
    <w:rsid w:val="00B54D7C"/>
    <w:rsid w:val="00B555B0"/>
    <w:rsid w:val="00B57C26"/>
    <w:rsid w:val="00B61749"/>
    <w:rsid w:val="00B62788"/>
    <w:rsid w:val="00B66C0D"/>
    <w:rsid w:val="00B66C22"/>
    <w:rsid w:val="00B71E60"/>
    <w:rsid w:val="00B75073"/>
    <w:rsid w:val="00B764E5"/>
    <w:rsid w:val="00B76577"/>
    <w:rsid w:val="00B76B36"/>
    <w:rsid w:val="00B80FAE"/>
    <w:rsid w:val="00B815DC"/>
    <w:rsid w:val="00B81A6C"/>
    <w:rsid w:val="00B81ABB"/>
    <w:rsid w:val="00B8317D"/>
    <w:rsid w:val="00B83334"/>
    <w:rsid w:val="00B83C40"/>
    <w:rsid w:val="00B86850"/>
    <w:rsid w:val="00B87990"/>
    <w:rsid w:val="00B90B79"/>
    <w:rsid w:val="00B90D2D"/>
    <w:rsid w:val="00B92540"/>
    <w:rsid w:val="00B92DE0"/>
    <w:rsid w:val="00B92FD9"/>
    <w:rsid w:val="00B94899"/>
    <w:rsid w:val="00B9563A"/>
    <w:rsid w:val="00B95B83"/>
    <w:rsid w:val="00B96354"/>
    <w:rsid w:val="00B97370"/>
    <w:rsid w:val="00BA0622"/>
    <w:rsid w:val="00BA0F14"/>
    <w:rsid w:val="00BA1597"/>
    <w:rsid w:val="00BA2E62"/>
    <w:rsid w:val="00BA4577"/>
    <w:rsid w:val="00BA4BB7"/>
    <w:rsid w:val="00BA6DB7"/>
    <w:rsid w:val="00BA74D8"/>
    <w:rsid w:val="00BB0E03"/>
    <w:rsid w:val="00BB1F2A"/>
    <w:rsid w:val="00BB2E47"/>
    <w:rsid w:val="00BB3044"/>
    <w:rsid w:val="00BB37DB"/>
    <w:rsid w:val="00BB40A2"/>
    <w:rsid w:val="00BB4198"/>
    <w:rsid w:val="00BB4CA7"/>
    <w:rsid w:val="00BC058C"/>
    <w:rsid w:val="00BC12DD"/>
    <w:rsid w:val="00BC191E"/>
    <w:rsid w:val="00BC544C"/>
    <w:rsid w:val="00BC5CAA"/>
    <w:rsid w:val="00BC6044"/>
    <w:rsid w:val="00BC6FB1"/>
    <w:rsid w:val="00BC7058"/>
    <w:rsid w:val="00BC7BCA"/>
    <w:rsid w:val="00BC7F58"/>
    <w:rsid w:val="00BD0113"/>
    <w:rsid w:val="00BD02EF"/>
    <w:rsid w:val="00BD0A1B"/>
    <w:rsid w:val="00BD0F3B"/>
    <w:rsid w:val="00BD1433"/>
    <w:rsid w:val="00BD18DE"/>
    <w:rsid w:val="00BD1CF1"/>
    <w:rsid w:val="00BD2EA8"/>
    <w:rsid w:val="00BD3291"/>
    <w:rsid w:val="00BD3F29"/>
    <w:rsid w:val="00BD786C"/>
    <w:rsid w:val="00BE14BD"/>
    <w:rsid w:val="00BE151F"/>
    <w:rsid w:val="00BE2B61"/>
    <w:rsid w:val="00BE4C80"/>
    <w:rsid w:val="00BE5A12"/>
    <w:rsid w:val="00BE62D6"/>
    <w:rsid w:val="00BE7313"/>
    <w:rsid w:val="00BF02BC"/>
    <w:rsid w:val="00BF0879"/>
    <w:rsid w:val="00BF334F"/>
    <w:rsid w:val="00BF4506"/>
    <w:rsid w:val="00BF4978"/>
    <w:rsid w:val="00BF76AE"/>
    <w:rsid w:val="00C003C0"/>
    <w:rsid w:val="00C00517"/>
    <w:rsid w:val="00C00F75"/>
    <w:rsid w:val="00C01BEC"/>
    <w:rsid w:val="00C0473E"/>
    <w:rsid w:val="00C0681E"/>
    <w:rsid w:val="00C10616"/>
    <w:rsid w:val="00C11A76"/>
    <w:rsid w:val="00C12717"/>
    <w:rsid w:val="00C14CC5"/>
    <w:rsid w:val="00C156F3"/>
    <w:rsid w:val="00C174FD"/>
    <w:rsid w:val="00C179A7"/>
    <w:rsid w:val="00C20329"/>
    <w:rsid w:val="00C23186"/>
    <w:rsid w:val="00C24A01"/>
    <w:rsid w:val="00C24B2A"/>
    <w:rsid w:val="00C256C3"/>
    <w:rsid w:val="00C25F19"/>
    <w:rsid w:val="00C26640"/>
    <w:rsid w:val="00C26F1F"/>
    <w:rsid w:val="00C27796"/>
    <w:rsid w:val="00C305F1"/>
    <w:rsid w:val="00C30BF0"/>
    <w:rsid w:val="00C315FE"/>
    <w:rsid w:val="00C31C25"/>
    <w:rsid w:val="00C34359"/>
    <w:rsid w:val="00C37BA0"/>
    <w:rsid w:val="00C40D27"/>
    <w:rsid w:val="00C411DA"/>
    <w:rsid w:val="00C418E1"/>
    <w:rsid w:val="00C41EE4"/>
    <w:rsid w:val="00C42181"/>
    <w:rsid w:val="00C42345"/>
    <w:rsid w:val="00C4611A"/>
    <w:rsid w:val="00C47E9D"/>
    <w:rsid w:val="00C533D0"/>
    <w:rsid w:val="00C534AF"/>
    <w:rsid w:val="00C54206"/>
    <w:rsid w:val="00C5492E"/>
    <w:rsid w:val="00C575C7"/>
    <w:rsid w:val="00C57DAF"/>
    <w:rsid w:val="00C609F6"/>
    <w:rsid w:val="00C60BEF"/>
    <w:rsid w:val="00C61182"/>
    <w:rsid w:val="00C615B5"/>
    <w:rsid w:val="00C61660"/>
    <w:rsid w:val="00C6582D"/>
    <w:rsid w:val="00C66FAE"/>
    <w:rsid w:val="00C672A0"/>
    <w:rsid w:val="00C7115A"/>
    <w:rsid w:val="00C73982"/>
    <w:rsid w:val="00C73D66"/>
    <w:rsid w:val="00C74C08"/>
    <w:rsid w:val="00C74EC9"/>
    <w:rsid w:val="00C75DE4"/>
    <w:rsid w:val="00C76363"/>
    <w:rsid w:val="00C767B0"/>
    <w:rsid w:val="00C77CA5"/>
    <w:rsid w:val="00C8156A"/>
    <w:rsid w:val="00C81C23"/>
    <w:rsid w:val="00C81E20"/>
    <w:rsid w:val="00C83C2C"/>
    <w:rsid w:val="00C87346"/>
    <w:rsid w:val="00C93F8F"/>
    <w:rsid w:val="00C95186"/>
    <w:rsid w:val="00C951E3"/>
    <w:rsid w:val="00CA0286"/>
    <w:rsid w:val="00CA44B7"/>
    <w:rsid w:val="00CA51B4"/>
    <w:rsid w:val="00CA6866"/>
    <w:rsid w:val="00CA6F13"/>
    <w:rsid w:val="00CB1DD8"/>
    <w:rsid w:val="00CB2933"/>
    <w:rsid w:val="00CB2DC9"/>
    <w:rsid w:val="00CB300A"/>
    <w:rsid w:val="00CB3D3C"/>
    <w:rsid w:val="00CB50F1"/>
    <w:rsid w:val="00CB52DC"/>
    <w:rsid w:val="00CB5AC7"/>
    <w:rsid w:val="00CB6CA0"/>
    <w:rsid w:val="00CB7DEC"/>
    <w:rsid w:val="00CC10C0"/>
    <w:rsid w:val="00CC11D4"/>
    <w:rsid w:val="00CC37AC"/>
    <w:rsid w:val="00CC49D5"/>
    <w:rsid w:val="00CC55A6"/>
    <w:rsid w:val="00CC6152"/>
    <w:rsid w:val="00CC6AD4"/>
    <w:rsid w:val="00CC6E51"/>
    <w:rsid w:val="00CC6F1D"/>
    <w:rsid w:val="00CC71E8"/>
    <w:rsid w:val="00CC7E38"/>
    <w:rsid w:val="00CD2246"/>
    <w:rsid w:val="00CD65FE"/>
    <w:rsid w:val="00CD6B5A"/>
    <w:rsid w:val="00CE058F"/>
    <w:rsid w:val="00CE1BD6"/>
    <w:rsid w:val="00CE23DB"/>
    <w:rsid w:val="00CE2CCC"/>
    <w:rsid w:val="00CE2D13"/>
    <w:rsid w:val="00CF1EF2"/>
    <w:rsid w:val="00CF2852"/>
    <w:rsid w:val="00CF3774"/>
    <w:rsid w:val="00CF4143"/>
    <w:rsid w:val="00CF41A4"/>
    <w:rsid w:val="00CF4816"/>
    <w:rsid w:val="00CF5BB1"/>
    <w:rsid w:val="00CF6A4F"/>
    <w:rsid w:val="00D01C6A"/>
    <w:rsid w:val="00D01EC5"/>
    <w:rsid w:val="00D02020"/>
    <w:rsid w:val="00D03824"/>
    <w:rsid w:val="00D038DE"/>
    <w:rsid w:val="00D05A93"/>
    <w:rsid w:val="00D0626C"/>
    <w:rsid w:val="00D062BE"/>
    <w:rsid w:val="00D063F8"/>
    <w:rsid w:val="00D0770A"/>
    <w:rsid w:val="00D07AB9"/>
    <w:rsid w:val="00D07B0F"/>
    <w:rsid w:val="00D07FCB"/>
    <w:rsid w:val="00D10106"/>
    <w:rsid w:val="00D10644"/>
    <w:rsid w:val="00D10E77"/>
    <w:rsid w:val="00D11500"/>
    <w:rsid w:val="00D11F03"/>
    <w:rsid w:val="00D132FD"/>
    <w:rsid w:val="00D133CF"/>
    <w:rsid w:val="00D150C6"/>
    <w:rsid w:val="00D15377"/>
    <w:rsid w:val="00D16AA0"/>
    <w:rsid w:val="00D225D4"/>
    <w:rsid w:val="00D2586D"/>
    <w:rsid w:val="00D30084"/>
    <w:rsid w:val="00D31D89"/>
    <w:rsid w:val="00D32EE3"/>
    <w:rsid w:val="00D32F5F"/>
    <w:rsid w:val="00D331E7"/>
    <w:rsid w:val="00D340E4"/>
    <w:rsid w:val="00D35C42"/>
    <w:rsid w:val="00D367F3"/>
    <w:rsid w:val="00D369B2"/>
    <w:rsid w:val="00D37C3B"/>
    <w:rsid w:val="00D412A9"/>
    <w:rsid w:val="00D43A18"/>
    <w:rsid w:val="00D43D2F"/>
    <w:rsid w:val="00D45EB4"/>
    <w:rsid w:val="00D4636E"/>
    <w:rsid w:val="00D475B3"/>
    <w:rsid w:val="00D4781B"/>
    <w:rsid w:val="00D51271"/>
    <w:rsid w:val="00D52ACD"/>
    <w:rsid w:val="00D52EA5"/>
    <w:rsid w:val="00D53567"/>
    <w:rsid w:val="00D545E8"/>
    <w:rsid w:val="00D54D28"/>
    <w:rsid w:val="00D55BAE"/>
    <w:rsid w:val="00D55BE3"/>
    <w:rsid w:val="00D57529"/>
    <w:rsid w:val="00D614B3"/>
    <w:rsid w:val="00D61690"/>
    <w:rsid w:val="00D621A4"/>
    <w:rsid w:val="00D62D32"/>
    <w:rsid w:val="00D63911"/>
    <w:rsid w:val="00D64CCC"/>
    <w:rsid w:val="00D66356"/>
    <w:rsid w:val="00D67EE8"/>
    <w:rsid w:val="00D72CA3"/>
    <w:rsid w:val="00D73D8F"/>
    <w:rsid w:val="00D74907"/>
    <w:rsid w:val="00D76549"/>
    <w:rsid w:val="00D7712F"/>
    <w:rsid w:val="00D80525"/>
    <w:rsid w:val="00D82550"/>
    <w:rsid w:val="00D83A32"/>
    <w:rsid w:val="00D84410"/>
    <w:rsid w:val="00D86040"/>
    <w:rsid w:val="00D8702A"/>
    <w:rsid w:val="00D87299"/>
    <w:rsid w:val="00D879CA"/>
    <w:rsid w:val="00D90BB5"/>
    <w:rsid w:val="00D91123"/>
    <w:rsid w:val="00D93972"/>
    <w:rsid w:val="00D93EFE"/>
    <w:rsid w:val="00D94B70"/>
    <w:rsid w:val="00D94C06"/>
    <w:rsid w:val="00D951CB"/>
    <w:rsid w:val="00D958C5"/>
    <w:rsid w:val="00D97271"/>
    <w:rsid w:val="00DA1F46"/>
    <w:rsid w:val="00DA2BC4"/>
    <w:rsid w:val="00DA5187"/>
    <w:rsid w:val="00DA5505"/>
    <w:rsid w:val="00DA5D8C"/>
    <w:rsid w:val="00DA6440"/>
    <w:rsid w:val="00DB1AC1"/>
    <w:rsid w:val="00DB333D"/>
    <w:rsid w:val="00DB5A9B"/>
    <w:rsid w:val="00DB7CCE"/>
    <w:rsid w:val="00DC0303"/>
    <w:rsid w:val="00DC078C"/>
    <w:rsid w:val="00DC1E1E"/>
    <w:rsid w:val="00DC207A"/>
    <w:rsid w:val="00DC257E"/>
    <w:rsid w:val="00DC2769"/>
    <w:rsid w:val="00DC2F60"/>
    <w:rsid w:val="00DC374B"/>
    <w:rsid w:val="00DC4246"/>
    <w:rsid w:val="00DC46B0"/>
    <w:rsid w:val="00DC5280"/>
    <w:rsid w:val="00DC5A33"/>
    <w:rsid w:val="00DC74CF"/>
    <w:rsid w:val="00DC7EC2"/>
    <w:rsid w:val="00DC7F93"/>
    <w:rsid w:val="00DD03BD"/>
    <w:rsid w:val="00DD1E55"/>
    <w:rsid w:val="00DD2F8F"/>
    <w:rsid w:val="00DD499E"/>
    <w:rsid w:val="00DD4EAB"/>
    <w:rsid w:val="00DD6463"/>
    <w:rsid w:val="00DE01A7"/>
    <w:rsid w:val="00DE35D5"/>
    <w:rsid w:val="00DE428C"/>
    <w:rsid w:val="00DE6C5F"/>
    <w:rsid w:val="00DE72EC"/>
    <w:rsid w:val="00DE7B6B"/>
    <w:rsid w:val="00DE7E01"/>
    <w:rsid w:val="00DF1675"/>
    <w:rsid w:val="00DF3E80"/>
    <w:rsid w:val="00DF4E95"/>
    <w:rsid w:val="00DF5127"/>
    <w:rsid w:val="00DF6D8F"/>
    <w:rsid w:val="00E02A11"/>
    <w:rsid w:val="00E034D8"/>
    <w:rsid w:val="00E04085"/>
    <w:rsid w:val="00E05531"/>
    <w:rsid w:val="00E05F9F"/>
    <w:rsid w:val="00E06EC6"/>
    <w:rsid w:val="00E123D4"/>
    <w:rsid w:val="00E13D14"/>
    <w:rsid w:val="00E14FFD"/>
    <w:rsid w:val="00E17B6B"/>
    <w:rsid w:val="00E17CB9"/>
    <w:rsid w:val="00E204B3"/>
    <w:rsid w:val="00E21B47"/>
    <w:rsid w:val="00E23F76"/>
    <w:rsid w:val="00E24228"/>
    <w:rsid w:val="00E26298"/>
    <w:rsid w:val="00E313F6"/>
    <w:rsid w:val="00E317FF"/>
    <w:rsid w:val="00E3305D"/>
    <w:rsid w:val="00E34176"/>
    <w:rsid w:val="00E3425C"/>
    <w:rsid w:val="00E34EED"/>
    <w:rsid w:val="00E36B22"/>
    <w:rsid w:val="00E37496"/>
    <w:rsid w:val="00E37DD6"/>
    <w:rsid w:val="00E408D7"/>
    <w:rsid w:val="00E42914"/>
    <w:rsid w:val="00E43852"/>
    <w:rsid w:val="00E43EDA"/>
    <w:rsid w:val="00E444A5"/>
    <w:rsid w:val="00E44A27"/>
    <w:rsid w:val="00E44FB0"/>
    <w:rsid w:val="00E462CA"/>
    <w:rsid w:val="00E47253"/>
    <w:rsid w:val="00E50263"/>
    <w:rsid w:val="00E5191C"/>
    <w:rsid w:val="00E540CD"/>
    <w:rsid w:val="00E553D8"/>
    <w:rsid w:val="00E55591"/>
    <w:rsid w:val="00E55A92"/>
    <w:rsid w:val="00E56160"/>
    <w:rsid w:val="00E56286"/>
    <w:rsid w:val="00E56B1D"/>
    <w:rsid w:val="00E571A1"/>
    <w:rsid w:val="00E60E76"/>
    <w:rsid w:val="00E60F8A"/>
    <w:rsid w:val="00E617B6"/>
    <w:rsid w:val="00E61EAE"/>
    <w:rsid w:val="00E61F53"/>
    <w:rsid w:val="00E6207D"/>
    <w:rsid w:val="00E64B51"/>
    <w:rsid w:val="00E66213"/>
    <w:rsid w:val="00E71B89"/>
    <w:rsid w:val="00E71D6E"/>
    <w:rsid w:val="00E7235C"/>
    <w:rsid w:val="00E72F15"/>
    <w:rsid w:val="00E747CA"/>
    <w:rsid w:val="00E767B3"/>
    <w:rsid w:val="00E76A82"/>
    <w:rsid w:val="00E804C1"/>
    <w:rsid w:val="00E808D8"/>
    <w:rsid w:val="00E810D5"/>
    <w:rsid w:val="00E813D8"/>
    <w:rsid w:val="00E820E7"/>
    <w:rsid w:val="00E83557"/>
    <w:rsid w:val="00E87265"/>
    <w:rsid w:val="00E91E06"/>
    <w:rsid w:val="00E9359E"/>
    <w:rsid w:val="00E94FE1"/>
    <w:rsid w:val="00E96D60"/>
    <w:rsid w:val="00E972C9"/>
    <w:rsid w:val="00EA20A1"/>
    <w:rsid w:val="00EA21E1"/>
    <w:rsid w:val="00EA33F4"/>
    <w:rsid w:val="00EA4185"/>
    <w:rsid w:val="00EA5E87"/>
    <w:rsid w:val="00EB0FC6"/>
    <w:rsid w:val="00EB1A5C"/>
    <w:rsid w:val="00EB3818"/>
    <w:rsid w:val="00EB5E3E"/>
    <w:rsid w:val="00EB6B6E"/>
    <w:rsid w:val="00EB6D14"/>
    <w:rsid w:val="00EB7377"/>
    <w:rsid w:val="00EB77AA"/>
    <w:rsid w:val="00EC240B"/>
    <w:rsid w:val="00EC3237"/>
    <w:rsid w:val="00EC469B"/>
    <w:rsid w:val="00EC5EBF"/>
    <w:rsid w:val="00EC6287"/>
    <w:rsid w:val="00EC6529"/>
    <w:rsid w:val="00EC6615"/>
    <w:rsid w:val="00EC6A8E"/>
    <w:rsid w:val="00EC6C21"/>
    <w:rsid w:val="00ED7FDA"/>
    <w:rsid w:val="00EE0387"/>
    <w:rsid w:val="00EE16C6"/>
    <w:rsid w:val="00EE2A51"/>
    <w:rsid w:val="00EE37CD"/>
    <w:rsid w:val="00EE37EB"/>
    <w:rsid w:val="00EE5E83"/>
    <w:rsid w:val="00EE7973"/>
    <w:rsid w:val="00EF03C1"/>
    <w:rsid w:val="00EF1070"/>
    <w:rsid w:val="00EF20E2"/>
    <w:rsid w:val="00EF37C7"/>
    <w:rsid w:val="00EF4338"/>
    <w:rsid w:val="00EF6050"/>
    <w:rsid w:val="00F00477"/>
    <w:rsid w:val="00F0063B"/>
    <w:rsid w:val="00F00757"/>
    <w:rsid w:val="00F01954"/>
    <w:rsid w:val="00F053D5"/>
    <w:rsid w:val="00F07977"/>
    <w:rsid w:val="00F14477"/>
    <w:rsid w:val="00F14D6A"/>
    <w:rsid w:val="00F16DE3"/>
    <w:rsid w:val="00F214B9"/>
    <w:rsid w:val="00F24366"/>
    <w:rsid w:val="00F25E43"/>
    <w:rsid w:val="00F2716D"/>
    <w:rsid w:val="00F27319"/>
    <w:rsid w:val="00F2737B"/>
    <w:rsid w:val="00F30D65"/>
    <w:rsid w:val="00F31526"/>
    <w:rsid w:val="00F315B8"/>
    <w:rsid w:val="00F36CCD"/>
    <w:rsid w:val="00F36DB3"/>
    <w:rsid w:val="00F410CD"/>
    <w:rsid w:val="00F4708A"/>
    <w:rsid w:val="00F50835"/>
    <w:rsid w:val="00F50917"/>
    <w:rsid w:val="00F54886"/>
    <w:rsid w:val="00F55A36"/>
    <w:rsid w:val="00F56D30"/>
    <w:rsid w:val="00F60720"/>
    <w:rsid w:val="00F60FD8"/>
    <w:rsid w:val="00F624AB"/>
    <w:rsid w:val="00F63190"/>
    <w:rsid w:val="00F6356F"/>
    <w:rsid w:val="00F64C1D"/>
    <w:rsid w:val="00F65240"/>
    <w:rsid w:val="00F65A70"/>
    <w:rsid w:val="00F66ED5"/>
    <w:rsid w:val="00F67272"/>
    <w:rsid w:val="00F679DD"/>
    <w:rsid w:val="00F67B8D"/>
    <w:rsid w:val="00F70A35"/>
    <w:rsid w:val="00F70BE2"/>
    <w:rsid w:val="00F7139F"/>
    <w:rsid w:val="00F726D7"/>
    <w:rsid w:val="00F728E2"/>
    <w:rsid w:val="00F72B7E"/>
    <w:rsid w:val="00F73436"/>
    <w:rsid w:val="00F742EC"/>
    <w:rsid w:val="00F745EB"/>
    <w:rsid w:val="00F821C7"/>
    <w:rsid w:val="00F8391C"/>
    <w:rsid w:val="00F84DA6"/>
    <w:rsid w:val="00F860CF"/>
    <w:rsid w:val="00F86172"/>
    <w:rsid w:val="00F872E1"/>
    <w:rsid w:val="00F9023C"/>
    <w:rsid w:val="00F91F47"/>
    <w:rsid w:val="00F94F59"/>
    <w:rsid w:val="00F95458"/>
    <w:rsid w:val="00FA0C2A"/>
    <w:rsid w:val="00FA350D"/>
    <w:rsid w:val="00FA4170"/>
    <w:rsid w:val="00FA4546"/>
    <w:rsid w:val="00FA76A5"/>
    <w:rsid w:val="00FB1151"/>
    <w:rsid w:val="00FB1C89"/>
    <w:rsid w:val="00FB26C2"/>
    <w:rsid w:val="00FB3C13"/>
    <w:rsid w:val="00FB43AA"/>
    <w:rsid w:val="00FB447C"/>
    <w:rsid w:val="00FB465F"/>
    <w:rsid w:val="00FB78F8"/>
    <w:rsid w:val="00FC39C0"/>
    <w:rsid w:val="00FC526C"/>
    <w:rsid w:val="00FC6343"/>
    <w:rsid w:val="00FC752B"/>
    <w:rsid w:val="00FD1819"/>
    <w:rsid w:val="00FD324D"/>
    <w:rsid w:val="00FD3631"/>
    <w:rsid w:val="00FD3AC6"/>
    <w:rsid w:val="00FD5746"/>
    <w:rsid w:val="00FE405C"/>
    <w:rsid w:val="00FE4417"/>
    <w:rsid w:val="00FE6064"/>
    <w:rsid w:val="00FE6108"/>
    <w:rsid w:val="00FE791E"/>
    <w:rsid w:val="00FF220B"/>
    <w:rsid w:val="00FF311A"/>
    <w:rsid w:val="00FF3F18"/>
    <w:rsid w:val="00FF739F"/>
    <w:rsid w:val="00FF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C243B"/>
  <w15:docId w15:val="{E1C98288-5D04-4109-87C0-4098809DD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71299E"/>
    <w:pPr>
      <w:keepLines/>
      <w:overflowPunct w:val="0"/>
      <w:autoSpaceDE w:val="0"/>
      <w:autoSpaceDN w:val="0"/>
      <w:adjustRightInd w:val="0"/>
      <w:spacing w:line="320" w:lineRule="exact"/>
      <w:ind w:firstLine="567"/>
      <w:jc w:val="both"/>
    </w:pPr>
    <w:rPr>
      <w:rFonts w:ascii="Times New Roman" w:eastAsia="Times New Roman" w:hAnsi="Times New Roman"/>
      <w:sz w:val="28"/>
      <w:szCs w:val="28"/>
    </w:rPr>
  </w:style>
  <w:style w:type="paragraph" w:styleId="12">
    <w:name w:val="heading 1"/>
    <w:basedOn w:val="a1"/>
    <w:next w:val="a1"/>
    <w:link w:val="13"/>
    <w:uiPriority w:val="99"/>
    <w:qFormat/>
    <w:rsid w:val="004F5189"/>
    <w:pPr>
      <w:keepNext/>
      <w:spacing w:before="240" w:after="60"/>
      <w:outlineLvl w:val="0"/>
    </w:pPr>
    <w:rPr>
      <w:rFonts w:ascii="Arial" w:hAnsi="Arial"/>
      <w:b/>
      <w:bCs/>
      <w:kern w:val="32"/>
      <w:sz w:val="32"/>
      <w:szCs w:val="32"/>
    </w:rPr>
  </w:style>
  <w:style w:type="paragraph" w:styleId="20">
    <w:name w:val="heading 2"/>
    <w:basedOn w:val="a1"/>
    <w:next w:val="a1"/>
    <w:link w:val="22"/>
    <w:qFormat/>
    <w:rsid w:val="004F5189"/>
    <w:pPr>
      <w:keepNext/>
      <w:tabs>
        <w:tab w:val="left" w:pos="4140"/>
      </w:tabs>
      <w:spacing w:before="240" w:after="60"/>
      <w:jc w:val="center"/>
      <w:outlineLvl w:val="1"/>
    </w:pPr>
    <w:rPr>
      <w:rFonts w:ascii="Arial" w:hAnsi="Arial"/>
      <w:b/>
      <w:bCs/>
      <w:i/>
      <w:iCs/>
    </w:rPr>
  </w:style>
  <w:style w:type="paragraph" w:styleId="3">
    <w:name w:val="heading 3"/>
    <w:basedOn w:val="a1"/>
    <w:next w:val="a1"/>
    <w:link w:val="30"/>
    <w:uiPriority w:val="9"/>
    <w:qFormat/>
    <w:rsid w:val="004F5189"/>
    <w:pPr>
      <w:keepNext/>
      <w:spacing w:before="240" w:after="60"/>
      <w:outlineLvl w:val="2"/>
    </w:pPr>
    <w:rPr>
      <w:rFonts w:ascii="Arial" w:hAnsi="Arial"/>
      <w:b/>
      <w:bCs/>
      <w:sz w:val="26"/>
      <w:szCs w:val="26"/>
    </w:rPr>
  </w:style>
  <w:style w:type="paragraph" w:styleId="40">
    <w:name w:val="heading 4"/>
    <w:basedOn w:val="a1"/>
    <w:next w:val="a1"/>
    <w:link w:val="41"/>
    <w:qFormat/>
    <w:rsid w:val="004F5189"/>
    <w:pPr>
      <w:keepNext/>
      <w:widowControl w:val="0"/>
      <w:suppressAutoHyphens/>
      <w:jc w:val="center"/>
      <w:outlineLvl w:val="3"/>
    </w:pPr>
    <w:rPr>
      <w:rFonts w:eastAsia="Arial Unicode MS"/>
      <w:sz w:val="24"/>
      <w:szCs w:val="24"/>
    </w:rPr>
  </w:style>
  <w:style w:type="paragraph" w:styleId="5">
    <w:name w:val="heading 5"/>
    <w:basedOn w:val="a1"/>
    <w:next w:val="a1"/>
    <w:link w:val="50"/>
    <w:qFormat/>
    <w:rsid w:val="004F5189"/>
    <w:pPr>
      <w:spacing w:before="240" w:after="60"/>
      <w:outlineLvl w:val="4"/>
    </w:pPr>
    <w:rPr>
      <w:b/>
      <w:bCs/>
      <w:i/>
      <w:iCs/>
      <w:sz w:val="26"/>
      <w:szCs w:val="26"/>
    </w:rPr>
  </w:style>
  <w:style w:type="paragraph" w:styleId="6">
    <w:name w:val="heading 6"/>
    <w:basedOn w:val="a1"/>
    <w:next w:val="a1"/>
    <w:link w:val="60"/>
    <w:qFormat/>
    <w:rsid w:val="004F5189"/>
    <w:pPr>
      <w:keepNext/>
      <w:widowControl w:val="0"/>
      <w:pBdr>
        <w:top w:val="double" w:sz="1" w:space="1" w:color="000000"/>
        <w:left w:val="double" w:sz="1" w:space="4" w:color="000000"/>
        <w:bottom w:val="double" w:sz="1" w:space="1" w:color="000000"/>
        <w:right w:val="double" w:sz="1" w:space="4" w:color="000000"/>
      </w:pBdr>
      <w:suppressAutoHyphens/>
      <w:spacing w:line="360" w:lineRule="auto"/>
      <w:outlineLvl w:val="5"/>
    </w:pPr>
    <w:rPr>
      <w:rFonts w:eastAsia="Arial Unicode MS"/>
      <w:b/>
      <w:szCs w:val="24"/>
    </w:rPr>
  </w:style>
  <w:style w:type="paragraph" w:styleId="7">
    <w:name w:val="heading 7"/>
    <w:basedOn w:val="a1"/>
    <w:next w:val="a1"/>
    <w:link w:val="70"/>
    <w:qFormat/>
    <w:rsid w:val="004F5189"/>
    <w:pPr>
      <w:keepNext/>
      <w:ind w:firstLine="720"/>
      <w:jc w:val="center"/>
      <w:outlineLvl w:val="6"/>
    </w:pPr>
    <w:rPr>
      <w:b/>
      <w:sz w:val="23"/>
      <w:szCs w:val="20"/>
      <w:u w:val="single"/>
    </w:rPr>
  </w:style>
  <w:style w:type="paragraph" w:styleId="8">
    <w:name w:val="heading 8"/>
    <w:basedOn w:val="a1"/>
    <w:next w:val="a1"/>
    <w:link w:val="80"/>
    <w:qFormat/>
    <w:rsid w:val="004F5189"/>
    <w:pPr>
      <w:spacing w:before="240" w:after="60"/>
      <w:outlineLvl w:val="7"/>
    </w:pPr>
    <w:rPr>
      <w:i/>
      <w:iCs/>
      <w:sz w:val="24"/>
      <w:szCs w:val="24"/>
    </w:rPr>
  </w:style>
  <w:style w:type="paragraph" w:styleId="9">
    <w:name w:val="heading 9"/>
    <w:basedOn w:val="a1"/>
    <w:next w:val="a1"/>
    <w:link w:val="90"/>
    <w:uiPriority w:val="9"/>
    <w:qFormat/>
    <w:rsid w:val="004F5189"/>
    <w:pPr>
      <w:spacing w:before="240" w:after="60"/>
      <w:outlineLvl w:val="8"/>
    </w:pPr>
    <w:rPr>
      <w:rFonts w:ascii="Arial" w:hAnsi="Arial"/>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3">
    <w:name w:val="Заголовок 1 Знак"/>
    <w:link w:val="12"/>
    <w:uiPriority w:val="9"/>
    <w:rsid w:val="004F5189"/>
    <w:rPr>
      <w:rFonts w:ascii="Arial" w:eastAsia="Times New Roman" w:hAnsi="Arial" w:cs="Times New Roman"/>
      <w:b/>
      <w:bCs/>
      <w:kern w:val="32"/>
      <w:sz w:val="32"/>
      <w:szCs w:val="32"/>
    </w:rPr>
  </w:style>
  <w:style w:type="character" w:customStyle="1" w:styleId="22">
    <w:name w:val="Заголовок 2 Знак"/>
    <w:link w:val="20"/>
    <w:rsid w:val="004F5189"/>
    <w:rPr>
      <w:rFonts w:ascii="Arial" w:eastAsia="Times New Roman" w:hAnsi="Arial" w:cs="Times New Roman"/>
      <w:b/>
      <w:bCs/>
      <w:i/>
      <w:iCs/>
      <w:sz w:val="28"/>
      <w:szCs w:val="28"/>
    </w:rPr>
  </w:style>
  <w:style w:type="character" w:customStyle="1" w:styleId="30">
    <w:name w:val="Заголовок 3 Знак"/>
    <w:link w:val="3"/>
    <w:uiPriority w:val="9"/>
    <w:rsid w:val="004F5189"/>
    <w:rPr>
      <w:rFonts w:ascii="Arial" w:eastAsia="Times New Roman" w:hAnsi="Arial" w:cs="Times New Roman"/>
      <w:b/>
      <w:bCs/>
      <w:sz w:val="26"/>
      <w:szCs w:val="26"/>
    </w:rPr>
  </w:style>
  <w:style w:type="character" w:customStyle="1" w:styleId="41">
    <w:name w:val="Заголовок 4 Знак"/>
    <w:link w:val="40"/>
    <w:rsid w:val="004F5189"/>
    <w:rPr>
      <w:rFonts w:ascii="Times New Roman" w:eastAsia="Arial Unicode MS" w:hAnsi="Times New Roman" w:cs="Times New Roman"/>
      <w:sz w:val="24"/>
      <w:szCs w:val="24"/>
    </w:rPr>
  </w:style>
  <w:style w:type="character" w:customStyle="1" w:styleId="50">
    <w:name w:val="Заголовок 5 Знак"/>
    <w:link w:val="5"/>
    <w:rsid w:val="004F5189"/>
    <w:rPr>
      <w:rFonts w:ascii="Times New Roman" w:eastAsia="Times New Roman" w:hAnsi="Times New Roman" w:cs="Times New Roman"/>
      <w:b/>
      <w:bCs/>
      <w:i/>
      <w:iCs/>
      <w:sz w:val="26"/>
      <w:szCs w:val="26"/>
    </w:rPr>
  </w:style>
  <w:style w:type="character" w:customStyle="1" w:styleId="60">
    <w:name w:val="Заголовок 6 Знак"/>
    <w:link w:val="6"/>
    <w:rsid w:val="004F5189"/>
    <w:rPr>
      <w:rFonts w:ascii="Times New Roman" w:eastAsia="Arial Unicode MS" w:hAnsi="Times New Roman" w:cs="Times New Roman"/>
      <w:b/>
      <w:sz w:val="28"/>
      <w:szCs w:val="24"/>
    </w:rPr>
  </w:style>
  <w:style w:type="character" w:customStyle="1" w:styleId="70">
    <w:name w:val="Заголовок 7 Знак"/>
    <w:link w:val="7"/>
    <w:rsid w:val="004F5189"/>
    <w:rPr>
      <w:rFonts w:ascii="Times New Roman" w:eastAsia="Times New Roman" w:hAnsi="Times New Roman" w:cs="Times New Roman"/>
      <w:b/>
      <w:sz w:val="23"/>
      <w:szCs w:val="20"/>
      <w:u w:val="single"/>
    </w:rPr>
  </w:style>
  <w:style w:type="character" w:customStyle="1" w:styleId="80">
    <w:name w:val="Заголовок 8 Знак"/>
    <w:link w:val="8"/>
    <w:rsid w:val="004F5189"/>
    <w:rPr>
      <w:rFonts w:ascii="Times New Roman" w:eastAsia="Times New Roman" w:hAnsi="Times New Roman" w:cs="Times New Roman"/>
      <w:i/>
      <w:iCs/>
      <w:sz w:val="24"/>
      <w:szCs w:val="24"/>
    </w:rPr>
  </w:style>
  <w:style w:type="character" w:customStyle="1" w:styleId="90">
    <w:name w:val="Заголовок 9 Знак"/>
    <w:link w:val="9"/>
    <w:uiPriority w:val="9"/>
    <w:rsid w:val="004F5189"/>
    <w:rPr>
      <w:rFonts w:ascii="Arial" w:eastAsia="Times New Roman" w:hAnsi="Arial" w:cs="Times New Roman"/>
    </w:rPr>
  </w:style>
  <w:style w:type="paragraph" w:styleId="a5">
    <w:name w:val="caption"/>
    <w:basedOn w:val="a1"/>
    <w:next w:val="a1"/>
    <w:qFormat/>
    <w:rsid w:val="004F5189"/>
    <w:rPr>
      <w:b/>
      <w:bCs/>
    </w:rPr>
  </w:style>
  <w:style w:type="paragraph" w:styleId="a6">
    <w:name w:val="Title"/>
    <w:basedOn w:val="a1"/>
    <w:next w:val="a7"/>
    <w:link w:val="a8"/>
    <w:qFormat/>
    <w:rsid w:val="004F5189"/>
    <w:pPr>
      <w:keepNext/>
      <w:widowControl w:val="0"/>
      <w:suppressAutoHyphens/>
      <w:spacing w:before="240" w:after="120"/>
    </w:pPr>
    <w:rPr>
      <w:rFonts w:ascii="Arial" w:eastAsia="Lucida Sans Unicode" w:hAnsi="Arial"/>
    </w:rPr>
  </w:style>
  <w:style w:type="character" w:customStyle="1" w:styleId="a8">
    <w:name w:val="Заголовок Знак"/>
    <w:link w:val="a6"/>
    <w:rsid w:val="004F5189"/>
    <w:rPr>
      <w:rFonts w:ascii="Arial" w:eastAsia="Lucida Sans Unicode" w:hAnsi="Arial" w:cs="Times New Roman"/>
      <w:sz w:val="28"/>
      <w:szCs w:val="28"/>
    </w:rPr>
  </w:style>
  <w:style w:type="paragraph" w:styleId="a7">
    <w:name w:val="Subtitle"/>
    <w:basedOn w:val="a1"/>
    <w:next w:val="a9"/>
    <w:link w:val="aa"/>
    <w:uiPriority w:val="11"/>
    <w:qFormat/>
    <w:rsid w:val="004F5189"/>
    <w:pPr>
      <w:keepNext/>
      <w:widowControl w:val="0"/>
      <w:suppressAutoHyphens/>
      <w:spacing w:before="240" w:after="120"/>
      <w:jc w:val="center"/>
    </w:pPr>
    <w:rPr>
      <w:rFonts w:ascii="Arial" w:eastAsia="Lucida Sans Unicode" w:hAnsi="Arial"/>
      <w:i/>
      <w:iCs/>
    </w:rPr>
  </w:style>
  <w:style w:type="character" w:customStyle="1" w:styleId="aa">
    <w:name w:val="Подзаголовок Знак"/>
    <w:link w:val="a7"/>
    <w:uiPriority w:val="11"/>
    <w:rsid w:val="004F5189"/>
    <w:rPr>
      <w:rFonts w:ascii="Arial" w:eastAsia="Lucida Sans Unicode" w:hAnsi="Arial" w:cs="Times New Roman"/>
      <w:i/>
      <w:iCs/>
      <w:sz w:val="28"/>
      <w:szCs w:val="28"/>
    </w:rPr>
  </w:style>
  <w:style w:type="paragraph" w:styleId="a9">
    <w:name w:val="Body Text"/>
    <w:basedOn w:val="a1"/>
    <w:link w:val="ab"/>
    <w:uiPriority w:val="99"/>
    <w:unhideWhenUsed/>
    <w:rsid w:val="004F5189"/>
    <w:pPr>
      <w:spacing w:after="120"/>
    </w:pPr>
  </w:style>
  <w:style w:type="character" w:customStyle="1" w:styleId="ab">
    <w:name w:val="Основной текст Знак"/>
    <w:link w:val="a9"/>
    <w:uiPriority w:val="99"/>
    <w:rsid w:val="004F5189"/>
    <w:rPr>
      <w:rFonts w:ascii="Times New Roman" w:eastAsia="Times New Roman" w:hAnsi="Times New Roman" w:cs="Times New Roman"/>
      <w:sz w:val="28"/>
      <w:szCs w:val="28"/>
      <w:lang w:eastAsia="ru-RU"/>
    </w:rPr>
  </w:style>
  <w:style w:type="character" w:styleId="ac">
    <w:name w:val="Strong"/>
    <w:uiPriority w:val="22"/>
    <w:qFormat/>
    <w:rsid w:val="004F5189"/>
    <w:rPr>
      <w:b/>
      <w:bCs/>
    </w:rPr>
  </w:style>
  <w:style w:type="character" w:styleId="ad">
    <w:name w:val="Emphasis"/>
    <w:uiPriority w:val="20"/>
    <w:qFormat/>
    <w:rsid w:val="004F5189"/>
    <w:rPr>
      <w:i/>
      <w:iCs/>
    </w:rPr>
  </w:style>
  <w:style w:type="paragraph" w:styleId="ae">
    <w:name w:val="List Paragraph"/>
    <w:basedOn w:val="a1"/>
    <w:link w:val="af"/>
    <w:uiPriority w:val="34"/>
    <w:qFormat/>
    <w:rsid w:val="004F5189"/>
    <w:pPr>
      <w:ind w:left="708"/>
    </w:pPr>
  </w:style>
  <w:style w:type="paragraph" w:styleId="af0">
    <w:name w:val="No Spacing"/>
    <w:link w:val="af1"/>
    <w:qFormat/>
    <w:rsid w:val="004F5189"/>
    <w:rPr>
      <w:rFonts w:eastAsia="Times New Roman"/>
    </w:rPr>
  </w:style>
  <w:style w:type="character" w:customStyle="1" w:styleId="af1">
    <w:name w:val="Без интервала Знак"/>
    <w:link w:val="af0"/>
    <w:rsid w:val="004F5189"/>
    <w:rPr>
      <w:rFonts w:eastAsia="Times New Roman"/>
      <w:lang w:val="ru-RU" w:eastAsia="ru-RU" w:bidi="ar-SA"/>
    </w:rPr>
  </w:style>
  <w:style w:type="character" w:styleId="af2">
    <w:name w:val="Hyperlink"/>
    <w:uiPriority w:val="99"/>
    <w:rsid w:val="004F5189"/>
    <w:rPr>
      <w:color w:val="0000FF"/>
      <w:u w:val="single"/>
    </w:rPr>
  </w:style>
  <w:style w:type="character" w:styleId="af3">
    <w:name w:val="FollowedHyperlink"/>
    <w:rsid w:val="004F5189"/>
    <w:rPr>
      <w:color w:val="800080"/>
      <w:u w:val="single"/>
    </w:rPr>
  </w:style>
  <w:style w:type="paragraph" w:styleId="af4">
    <w:name w:val="header"/>
    <w:aliases w:val="ВерхКолонтитул,Верхний колонтитул Знак Знак,Знак6 Знак Знак, Знак6 Знак Знак"/>
    <w:basedOn w:val="a1"/>
    <w:link w:val="af5"/>
    <w:uiPriority w:val="99"/>
    <w:rsid w:val="004F5189"/>
    <w:pPr>
      <w:tabs>
        <w:tab w:val="center" w:pos="4153"/>
        <w:tab w:val="right" w:pos="8306"/>
      </w:tabs>
    </w:pPr>
  </w:style>
  <w:style w:type="character" w:customStyle="1" w:styleId="af5">
    <w:name w:val="Верхний колонтитул Знак"/>
    <w:aliases w:val="ВерхКолонтитул Знак,Верхний колонтитул Знак Знак Знак,Знак6 Знак Знак Знак, Знак6 Знак Знак Знак"/>
    <w:link w:val="af4"/>
    <w:uiPriority w:val="99"/>
    <w:rsid w:val="004F5189"/>
    <w:rPr>
      <w:rFonts w:ascii="Times New Roman" w:eastAsia="Times New Roman" w:hAnsi="Times New Roman" w:cs="Times New Roman"/>
      <w:sz w:val="28"/>
      <w:szCs w:val="28"/>
    </w:rPr>
  </w:style>
  <w:style w:type="paragraph" w:styleId="af6">
    <w:name w:val="footer"/>
    <w:aliases w:val=" Знак"/>
    <w:basedOn w:val="a1"/>
    <w:link w:val="af7"/>
    <w:uiPriority w:val="99"/>
    <w:rsid w:val="004F5189"/>
    <w:pPr>
      <w:tabs>
        <w:tab w:val="center" w:pos="4153"/>
        <w:tab w:val="right" w:pos="8306"/>
      </w:tabs>
    </w:pPr>
  </w:style>
  <w:style w:type="character" w:customStyle="1" w:styleId="af7">
    <w:name w:val="Нижний колонтитул Знак"/>
    <w:aliases w:val=" Знак Знак"/>
    <w:link w:val="af6"/>
    <w:uiPriority w:val="99"/>
    <w:rsid w:val="004F5189"/>
    <w:rPr>
      <w:rFonts w:ascii="Times New Roman" w:eastAsia="Times New Roman" w:hAnsi="Times New Roman" w:cs="Times New Roman"/>
      <w:sz w:val="28"/>
      <w:szCs w:val="28"/>
    </w:rPr>
  </w:style>
  <w:style w:type="paragraph" w:styleId="4">
    <w:name w:val="List Bullet 4"/>
    <w:basedOn w:val="a1"/>
    <w:autoRedefine/>
    <w:rsid w:val="004F5189"/>
    <w:pPr>
      <w:keepLines w:val="0"/>
      <w:numPr>
        <w:numId w:val="2"/>
      </w:numPr>
      <w:overflowPunct/>
      <w:autoSpaceDE/>
      <w:autoSpaceDN/>
      <w:adjustRightInd/>
      <w:spacing w:line="240" w:lineRule="auto"/>
      <w:jc w:val="left"/>
    </w:pPr>
    <w:rPr>
      <w:sz w:val="20"/>
      <w:szCs w:val="20"/>
      <w:lang w:val="en-GB"/>
    </w:rPr>
  </w:style>
  <w:style w:type="paragraph" w:styleId="31">
    <w:name w:val="Body Text 3"/>
    <w:basedOn w:val="a1"/>
    <w:link w:val="32"/>
    <w:rsid w:val="004F5189"/>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link w:val="31"/>
    <w:rsid w:val="004F5189"/>
    <w:rPr>
      <w:rFonts w:ascii="Times New Roman" w:eastAsia="Times New Roman" w:hAnsi="Times New Roman" w:cs="Times New Roman"/>
      <w:sz w:val="24"/>
      <w:szCs w:val="24"/>
      <w:shd w:val="clear" w:color="auto" w:fill="FFFFFF"/>
    </w:rPr>
  </w:style>
  <w:style w:type="paragraph" w:styleId="23">
    <w:name w:val="Body Text Indent 2"/>
    <w:basedOn w:val="a1"/>
    <w:link w:val="24"/>
    <w:rsid w:val="004F5189"/>
    <w:pPr>
      <w:keepLines w:val="0"/>
      <w:overflowPunct/>
      <w:autoSpaceDE/>
      <w:autoSpaceDN/>
      <w:adjustRightInd/>
      <w:spacing w:line="240" w:lineRule="auto"/>
      <w:ind w:firstLine="720"/>
      <w:jc w:val="left"/>
    </w:pPr>
  </w:style>
  <w:style w:type="character" w:customStyle="1" w:styleId="24">
    <w:name w:val="Основной текст с отступом 2 Знак"/>
    <w:link w:val="23"/>
    <w:rsid w:val="004F5189"/>
    <w:rPr>
      <w:rFonts w:ascii="Times New Roman" w:eastAsia="Times New Roman" w:hAnsi="Times New Roman" w:cs="Times New Roman"/>
      <w:sz w:val="28"/>
      <w:szCs w:val="28"/>
    </w:rPr>
  </w:style>
  <w:style w:type="paragraph" w:styleId="33">
    <w:name w:val="Body Text Indent 3"/>
    <w:basedOn w:val="a1"/>
    <w:link w:val="34"/>
    <w:rsid w:val="004F5189"/>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link w:val="33"/>
    <w:rsid w:val="004F5189"/>
    <w:rPr>
      <w:rFonts w:ascii="Times New Roman" w:eastAsia="Times New Roman" w:hAnsi="Times New Roman" w:cs="Times New Roman"/>
      <w:sz w:val="16"/>
      <w:szCs w:val="16"/>
    </w:rPr>
  </w:style>
  <w:style w:type="paragraph" w:styleId="af8">
    <w:name w:val="Plain Text"/>
    <w:basedOn w:val="a1"/>
    <w:link w:val="af9"/>
    <w:rsid w:val="004F5189"/>
    <w:pPr>
      <w:keepLines w:val="0"/>
      <w:overflowPunct/>
      <w:autoSpaceDE/>
      <w:autoSpaceDN/>
      <w:adjustRightInd/>
      <w:spacing w:line="240" w:lineRule="auto"/>
      <w:ind w:firstLine="0"/>
      <w:jc w:val="left"/>
    </w:pPr>
    <w:rPr>
      <w:rFonts w:ascii="Courier New" w:hAnsi="Courier New"/>
      <w:sz w:val="20"/>
      <w:szCs w:val="20"/>
    </w:rPr>
  </w:style>
  <w:style w:type="character" w:customStyle="1" w:styleId="af9">
    <w:name w:val="Текст Знак"/>
    <w:link w:val="af8"/>
    <w:rsid w:val="004F5189"/>
    <w:rPr>
      <w:rFonts w:ascii="Courier New" w:eastAsia="Times New Roman" w:hAnsi="Courier New" w:cs="Times New Roman"/>
      <w:sz w:val="20"/>
      <w:szCs w:val="20"/>
    </w:rPr>
  </w:style>
  <w:style w:type="paragraph" w:customStyle="1" w:styleId="HeadDoc">
    <w:name w:val="HeadDoc"/>
    <w:rsid w:val="004F5189"/>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4F5189"/>
    <w:pPr>
      <w:widowControl w:val="0"/>
    </w:pPr>
    <w:rPr>
      <w:rFonts w:ascii="Times New Roman" w:eastAsia="Times New Roman" w:hAnsi="Times New Roman"/>
      <w:sz w:val="28"/>
      <w:szCs w:val="28"/>
    </w:rPr>
  </w:style>
  <w:style w:type="paragraph" w:customStyle="1" w:styleId="14">
    <w:name w:val="Основной текст с отступом1"/>
    <w:basedOn w:val="a1"/>
    <w:rsid w:val="004F5189"/>
    <w:pPr>
      <w:widowControl w:val="0"/>
      <w:spacing w:line="320" w:lineRule="atLeast"/>
      <w:ind w:firstLine="709"/>
    </w:pPr>
  </w:style>
  <w:style w:type="paragraph" w:customStyle="1" w:styleId="ConsNonformat">
    <w:name w:val="ConsNonformat"/>
    <w:rsid w:val="004F5189"/>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4F5189"/>
    <w:pPr>
      <w:widowControl w:val="0"/>
      <w:autoSpaceDE w:val="0"/>
      <w:autoSpaceDN w:val="0"/>
      <w:adjustRightInd w:val="0"/>
      <w:ind w:firstLine="720"/>
    </w:pPr>
    <w:rPr>
      <w:rFonts w:ascii="Arial" w:eastAsia="Times New Roman" w:hAnsi="Arial" w:cs="Arial"/>
    </w:rPr>
  </w:style>
  <w:style w:type="paragraph" w:customStyle="1" w:styleId="afa">
    <w:name w:val="Îáû÷íûé"/>
    <w:rsid w:val="004F5189"/>
    <w:pPr>
      <w:widowControl w:val="0"/>
    </w:pPr>
    <w:rPr>
      <w:rFonts w:ascii="Times New Roman" w:eastAsia="Times New Roman" w:hAnsi="Times New Roman"/>
      <w:sz w:val="28"/>
      <w:szCs w:val="28"/>
    </w:rPr>
  </w:style>
  <w:style w:type="paragraph" w:customStyle="1" w:styleId="afb">
    <w:name w:val="основной"/>
    <w:basedOn w:val="a1"/>
    <w:rsid w:val="004F5189"/>
    <w:pPr>
      <w:keepNext/>
      <w:keepLines w:val="0"/>
      <w:overflowPunct/>
      <w:autoSpaceDE/>
      <w:autoSpaceDN/>
      <w:adjustRightInd/>
      <w:spacing w:line="240" w:lineRule="auto"/>
      <w:ind w:firstLine="0"/>
      <w:jc w:val="left"/>
    </w:pPr>
    <w:rPr>
      <w:sz w:val="24"/>
      <w:szCs w:val="24"/>
    </w:rPr>
  </w:style>
  <w:style w:type="paragraph" w:customStyle="1" w:styleId="Iauiue">
    <w:name w:val="Iau?iue"/>
    <w:rsid w:val="004F5189"/>
    <w:pPr>
      <w:widowControl w:val="0"/>
    </w:pPr>
    <w:rPr>
      <w:rFonts w:ascii="Times New Roman" w:eastAsia="Times New Roman" w:hAnsi="Times New Roman"/>
    </w:rPr>
  </w:style>
  <w:style w:type="paragraph" w:customStyle="1" w:styleId="35">
    <w:name w:val="Îñíîâíîé òåêñò ñ îòñòóïîì 3"/>
    <w:basedOn w:val="afa"/>
    <w:rsid w:val="004F5189"/>
    <w:pPr>
      <w:ind w:firstLine="567"/>
      <w:jc w:val="both"/>
    </w:pPr>
    <w:rPr>
      <w:rFonts w:ascii="Peterburg" w:hAnsi="Peterburg" w:cs="Peterburg"/>
      <w:b/>
      <w:bCs/>
      <w:i/>
      <w:iCs/>
      <w:sz w:val="24"/>
      <w:szCs w:val="24"/>
    </w:rPr>
  </w:style>
  <w:style w:type="paragraph" w:customStyle="1" w:styleId="nienie">
    <w:name w:val="nienie"/>
    <w:basedOn w:val="Iauiue"/>
    <w:rsid w:val="004F5189"/>
    <w:pPr>
      <w:keepLines/>
      <w:ind w:left="709" w:hanging="284"/>
      <w:jc w:val="both"/>
    </w:pPr>
    <w:rPr>
      <w:rFonts w:ascii="Peterburg" w:hAnsi="Peterburg" w:cs="Peterburg"/>
      <w:sz w:val="24"/>
      <w:szCs w:val="24"/>
    </w:rPr>
  </w:style>
  <w:style w:type="paragraph" w:customStyle="1" w:styleId="Iniiaiieoaeno">
    <w:name w:val="Iniiaiie oaeno"/>
    <w:basedOn w:val="Iauiue"/>
    <w:rsid w:val="004F5189"/>
    <w:pPr>
      <w:widowControl/>
      <w:jc w:val="both"/>
    </w:pPr>
    <w:rPr>
      <w:rFonts w:ascii="Peterburg" w:hAnsi="Peterburg" w:cs="Peterburg"/>
    </w:rPr>
  </w:style>
  <w:style w:type="paragraph" w:customStyle="1" w:styleId="Iniiaiieoaeno2">
    <w:name w:val="Iniiaiie oaeno 2"/>
    <w:basedOn w:val="a1"/>
    <w:rsid w:val="004F5189"/>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rsid w:val="004F5189"/>
    <w:pPr>
      <w:keepNext/>
      <w:keepLines/>
      <w:spacing w:before="240" w:after="60"/>
      <w:jc w:val="center"/>
    </w:pPr>
    <w:rPr>
      <w:rFonts w:ascii="Peterburg" w:hAnsi="Peterburg" w:cs="Peterburg"/>
      <w:b/>
      <w:bCs/>
      <w:sz w:val="24"/>
      <w:szCs w:val="24"/>
    </w:rPr>
  </w:style>
  <w:style w:type="paragraph" w:customStyle="1" w:styleId="15">
    <w:name w:val="çàãîëîâîê 1"/>
    <w:basedOn w:val="afa"/>
    <w:next w:val="afa"/>
    <w:rsid w:val="004F5189"/>
    <w:pPr>
      <w:keepNext/>
    </w:pPr>
  </w:style>
  <w:style w:type="paragraph" w:customStyle="1" w:styleId="afc">
    <w:name w:val="Îñíîâíîé òåêñò"/>
    <w:basedOn w:val="afa"/>
    <w:rsid w:val="004F5189"/>
    <w:pPr>
      <w:tabs>
        <w:tab w:val="left" w:leader="dot" w:pos="9072"/>
      </w:tabs>
      <w:jc w:val="both"/>
    </w:pPr>
    <w:rPr>
      <w:b/>
      <w:bCs/>
      <w:sz w:val="24"/>
      <w:szCs w:val="24"/>
    </w:rPr>
  </w:style>
  <w:style w:type="paragraph" w:customStyle="1" w:styleId="Iniiaiieoaenonionooiii2">
    <w:name w:val="Iniiaiie oaeno n ionooiii 2"/>
    <w:basedOn w:val="Iauiue"/>
    <w:rsid w:val="004F5189"/>
    <w:pPr>
      <w:widowControl/>
      <w:ind w:firstLine="284"/>
      <w:jc w:val="both"/>
    </w:pPr>
    <w:rPr>
      <w:rFonts w:ascii="Peterburg" w:hAnsi="Peterburg" w:cs="Peterburg"/>
    </w:rPr>
  </w:style>
  <w:style w:type="paragraph" w:customStyle="1" w:styleId="ConsPlusNormal">
    <w:name w:val="ConsPlusNormal"/>
    <w:rsid w:val="004F5189"/>
    <w:pPr>
      <w:widowControl w:val="0"/>
      <w:autoSpaceDE w:val="0"/>
      <w:autoSpaceDN w:val="0"/>
      <w:adjustRightInd w:val="0"/>
      <w:ind w:firstLine="720"/>
    </w:pPr>
    <w:rPr>
      <w:rFonts w:ascii="Times New Roman" w:eastAsia="Times New Roman" w:hAnsi="Times New Roman"/>
    </w:rPr>
  </w:style>
  <w:style w:type="paragraph" w:customStyle="1" w:styleId="320">
    <w:name w:val="Основной текст с отступом 32"/>
    <w:basedOn w:val="a1"/>
    <w:rsid w:val="004F5189"/>
    <w:pPr>
      <w:keepLines w:val="0"/>
      <w:overflowPunct/>
      <w:autoSpaceDE/>
      <w:autoSpaceDN/>
      <w:adjustRightInd/>
      <w:spacing w:after="120" w:line="240" w:lineRule="auto"/>
      <w:ind w:left="283" w:firstLine="0"/>
      <w:jc w:val="left"/>
    </w:pPr>
    <w:rPr>
      <w:sz w:val="16"/>
      <w:szCs w:val="16"/>
      <w:lang w:eastAsia="ar-SA"/>
    </w:rPr>
  </w:style>
  <w:style w:type="paragraph" w:customStyle="1" w:styleId="16">
    <w:name w:val="З1"/>
    <w:basedOn w:val="a1"/>
    <w:next w:val="a1"/>
    <w:rsid w:val="004F5189"/>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1"/>
    <w:rsid w:val="004F5189"/>
    <w:pPr>
      <w:keepLines w:val="0"/>
      <w:widowControl w:val="0"/>
      <w:overflowPunct/>
      <w:autoSpaceDE/>
      <w:autoSpaceDN/>
      <w:adjustRightInd/>
      <w:spacing w:before="120" w:line="240" w:lineRule="auto"/>
      <w:ind w:firstLine="0"/>
    </w:pPr>
    <w:rPr>
      <w:sz w:val="24"/>
      <w:szCs w:val="20"/>
    </w:rPr>
  </w:style>
  <w:style w:type="paragraph" w:customStyle="1" w:styleId="25">
    <w:name w:val="Îñíîâíîé òåêñò 2"/>
    <w:basedOn w:val="afa"/>
    <w:rsid w:val="004F5189"/>
    <w:pPr>
      <w:ind w:firstLine="720"/>
      <w:jc w:val="both"/>
    </w:pPr>
    <w:rPr>
      <w:b/>
      <w:bCs/>
      <w:color w:val="000000"/>
      <w:sz w:val="24"/>
      <w:szCs w:val="24"/>
      <w:lang w:val="en-US"/>
    </w:rPr>
  </w:style>
  <w:style w:type="paragraph" w:styleId="afd">
    <w:name w:val="Body Text Indent"/>
    <w:basedOn w:val="afa"/>
    <w:link w:val="afe"/>
    <w:rsid w:val="004F5189"/>
    <w:pPr>
      <w:ind w:firstLine="567"/>
      <w:jc w:val="both"/>
    </w:pPr>
    <w:rPr>
      <w:color w:val="000000"/>
      <w:sz w:val="24"/>
      <w:szCs w:val="24"/>
    </w:rPr>
  </w:style>
  <w:style w:type="character" w:customStyle="1" w:styleId="afe">
    <w:name w:val="Основной текст с отступом Знак"/>
    <w:link w:val="afd"/>
    <w:rsid w:val="004F5189"/>
    <w:rPr>
      <w:rFonts w:ascii="Times New Roman" w:eastAsia="Times New Roman" w:hAnsi="Times New Roman" w:cs="Times New Roman"/>
      <w:color w:val="000000"/>
      <w:sz w:val="24"/>
      <w:szCs w:val="24"/>
    </w:rPr>
  </w:style>
  <w:style w:type="character" w:styleId="aff">
    <w:name w:val="page number"/>
    <w:basedOn w:val="a2"/>
    <w:rsid w:val="004F5189"/>
  </w:style>
  <w:style w:type="character" w:styleId="aff0">
    <w:name w:val="line number"/>
    <w:basedOn w:val="a2"/>
    <w:rsid w:val="004F5189"/>
  </w:style>
  <w:style w:type="character" w:customStyle="1" w:styleId="WW8Num1z0">
    <w:name w:val="WW8Num1z0"/>
    <w:rsid w:val="004F5189"/>
    <w:rPr>
      <w:rFonts w:ascii="Symbol" w:hAnsi="Symbol" w:cs="Symbol"/>
    </w:rPr>
  </w:style>
  <w:style w:type="character" w:customStyle="1" w:styleId="WW8Num2z0">
    <w:name w:val="WW8Num2z0"/>
    <w:rsid w:val="004F5189"/>
    <w:rPr>
      <w:rFonts w:ascii="Symbol" w:hAnsi="Symbol" w:cs="Symbol"/>
    </w:rPr>
  </w:style>
  <w:style w:type="character" w:customStyle="1" w:styleId="WW8Num3z0">
    <w:name w:val="WW8Num3z0"/>
    <w:rsid w:val="004F5189"/>
    <w:rPr>
      <w:rFonts w:ascii="Symbol" w:hAnsi="Symbol"/>
    </w:rPr>
  </w:style>
  <w:style w:type="character" w:customStyle="1" w:styleId="WW8Num4z0">
    <w:name w:val="WW8Num4z0"/>
    <w:rsid w:val="004F5189"/>
    <w:rPr>
      <w:rFonts w:ascii="Symbol" w:hAnsi="Symbol"/>
    </w:rPr>
  </w:style>
  <w:style w:type="character" w:customStyle="1" w:styleId="WW8Num4z2">
    <w:name w:val="WW8Num4z2"/>
    <w:rsid w:val="004F5189"/>
    <w:rPr>
      <w:rFonts w:ascii="Wingdings" w:hAnsi="Wingdings" w:cs="Wingdings"/>
    </w:rPr>
  </w:style>
  <w:style w:type="character" w:customStyle="1" w:styleId="WW8Num4z4">
    <w:name w:val="WW8Num4z4"/>
    <w:rsid w:val="004F5189"/>
    <w:rPr>
      <w:rFonts w:ascii="Courier New" w:hAnsi="Courier New" w:cs="Courier New"/>
    </w:rPr>
  </w:style>
  <w:style w:type="character" w:customStyle="1" w:styleId="WW8Num5z0">
    <w:name w:val="WW8Num5z0"/>
    <w:rsid w:val="004F5189"/>
    <w:rPr>
      <w:rFonts w:ascii="Symbol" w:hAnsi="Symbol"/>
    </w:rPr>
  </w:style>
  <w:style w:type="character" w:customStyle="1" w:styleId="WW8Num6z0">
    <w:name w:val="WW8Num6z0"/>
    <w:rsid w:val="004F5189"/>
    <w:rPr>
      <w:rFonts w:ascii="Symbol" w:hAnsi="Symbol"/>
    </w:rPr>
  </w:style>
  <w:style w:type="character" w:customStyle="1" w:styleId="WW8Num7z0">
    <w:name w:val="WW8Num7z0"/>
    <w:rsid w:val="004F5189"/>
    <w:rPr>
      <w:rFonts w:ascii="Symbol" w:hAnsi="Symbol"/>
    </w:rPr>
  </w:style>
  <w:style w:type="character" w:customStyle="1" w:styleId="WW8Num8z0">
    <w:name w:val="WW8Num8z0"/>
    <w:rsid w:val="004F5189"/>
    <w:rPr>
      <w:rFonts w:ascii="Symbol" w:hAnsi="Symbol"/>
    </w:rPr>
  </w:style>
  <w:style w:type="character" w:customStyle="1" w:styleId="WW8Num9z0">
    <w:name w:val="WW8Num9z0"/>
    <w:rsid w:val="004F5189"/>
    <w:rPr>
      <w:rFonts w:ascii="Symbol" w:hAnsi="Symbol" w:cs="Symbol"/>
    </w:rPr>
  </w:style>
  <w:style w:type="character" w:customStyle="1" w:styleId="WW8Num10z0">
    <w:name w:val="WW8Num10z0"/>
    <w:rsid w:val="004F5189"/>
    <w:rPr>
      <w:rFonts w:ascii="Symbol" w:hAnsi="Symbol" w:cs="Symbol"/>
    </w:rPr>
  </w:style>
  <w:style w:type="character" w:customStyle="1" w:styleId="WW8Num11z0">
    <w:name w:val="WW8Num11z0"/>
    <w:rsid w:val="004F5189"/>
    <w:rPr>
      <w:rFonts w:ascii="Times New Roman" w:eastAsia="Times New Roman" w:hAnsi="Times New Roman"/>
    </w:rPr>
  </w:style>
  <w:style w:type="character" w:customStyle="1" w:styleId="WW8Num11z1">
    <w:name w:val="WW8Num11z1"/>
    <w:rsid w:val="004F5189"/>
    <w:rPr>
      <w:rFonts w:ascii="Symbol" w:hAnsi="Symbol" w:cs="Symbol"/>
    </w:rPr>
  </w:style>
  <w:style w:type="character" w:customStyle="1" w:styleId="WW8Num11z2">
    <w:name w:val="WW8Num11z2"/>
    <w:rsid w:val="004F5189"/>
    <w:rPr>
      <w:rFonts w:ascii="Wingdings" w:hAnsi="Wingdings" w:cs="Wingdings"/>
    </w:rPr>
  </w:style>
  <w:style w:type="character" w:customStyle="1" w:styleId="WW8Num11z4">
    <w:name w:val="WW8Num11z4"/>
    <w:rsid w:val="004F5189"/>
    <w:rPr>
      <w:rFonts w:ascii="Courier New" w:hAnsi="Courier New" w:cs="Courier New"/>
    </w:rPr>
  </w:style>
  <w:style w:type="character" w:customStyle="1" w:styleId="WW8Num12z0">
    <w:name w:val="WW8Num12z0"/>
    <w:rsid w:val="004F5189"/>
    <w:rPr>
      <w:rFonts w:ascii="Symbol" w:hAnsi="Symbol" w:cs="Symbol"/>
    </w:rPr>
  </w:style>
  <w:style w:type="character" w:customStyle="1" w:styleId="WW8Num12z1">
    <w:name w:val="WW8Num12z1"/>
    <w:rsid w:val="004F5189"/>
    <w:rPr>
      <w:rFonts w:ascii="Courier New" w:hAnsi="Courier New" w:cs="Courier New"/>
    </w:rPr>
  </w:style>
  <w:style w:type="character" w:customStyle="1" w:styleId="WW8Num12z2">
    <w:name w:val="WW8Num12z2"/>
    <w:rsid w:val="004F5189"/>
    <w:rPr>
      <w:rFonts w:ascii="Wingdings" w:hAnsi="Wingdings" w:cs="Wingdings"/>
    </w:rPr>
  </w:style>
  <w:style w:type="character" w:customStyle="1" w:styleId="WW8Num14z0">
    <w:name w:val="WW8Num14z0"/>
    <w:rsid w:val="004F5189"/>
    <w:rPr>
      <w:rFonts w:ascii="Times New Roman" w:eastAsia="Times New Roman" w:hAnsi="Times New Roman"/>
    </w:rPr>
  </w:style>
  <w:style w:type="character" w:customStyle="1" w:styleId="WW8Num14z1">
    <w:name w:val="WW8Num14z1"/>
    <w:rsid w:val="004F5189"/>
    <w:rPr>
      <w:rFonts w:ascii="Symbol" w:hAnsi="Symbol" w:cs="Symbol"/>
    </w:rPr>
  </w:style>
  <w:style w:type="character" w:customStyle="1" w:styleId="WW8Num14z2">
    <w:name w:val="WW8Num14z2"/>
    <w:rsid w:val="004F5189"/>
    <w:rPr>
      <w:rFonts w:ascii="Wingdings" w:hAnsi="Wingdings" w:cs="Wingdings"/>
    </w:rPr>
  </w:style>
  <w:style w:type="character" w:customStyle="1" w:styleId="WW8Num14z4">
    <w:name w:val="WW8Num14z4"/>
    <w:rsid w:val="004F5189"/>
    <w:rPr>
      <w:rFonts w:ascii="Courier New" w:hAnsi="Courier New" w:cs="Courier New"/>
    </w:rPr>
  </w:style>
  <w:style w:type="character" w:customStyle="1" w:styleId="WW8Num15z0">
    <w:name w:val="WW8Num15z0"/>
    <w:rsid w:val="004F5189"/>
    <w:rPr>
      <w:rFonts w:ascii="Symbol" w:hAnsi="Symbol" w:cs="Symbol"/>
    </w:rPr>
  </w:style>
  <w:style w:type="character" w:customStyle="1" w:styleId="WW8Num15z1">
    <w:name w:val="WW8Num15z1"/>
    <w:rsid w:val="004F5189"/>
    <w:rPr>
      <w:rFonts w:ascii="Courier New" w:hAnsi="Courier New" w:cs="Courier New"/>
    </w:rPr>
  </w:style>
  <w:style w:type="character" w:customStyle="1" w:styleId="WW8Num15z2">
    <w:name w:val="WW8Num15z2"/>
    <w:rsid w:val="004F5189"/>
    <w:rPr>
      <w:rFonts w:ascii="Wingdings" w:hAnsi="Wingdings" w:cs="Wingdings"/>
    </w:rPr>
  </w:style>
  <w:style w:type="character" w:customStyle="1" w:styleId="WW8Num16z0">
    <w:name w:val="WW8Num16z0"/>
    <w:rsid w:val="004F5189"/>
    <w:rPr>
      <w:rFonts w:ascii="Symbol" w:hAnsi="Symbol" w:cs="Symbol"/>
    </w:rPr>
  </w:style>
  <w:style w:type="character" w:customStyle="1" w:styleId="WW8Num16z1">
    <w:name w:val="WW8Num16z1"/>
    <w:rsid w:val="004F5189"/>
    <w:rPr>
      <w:rFonts w:ascii="Courier New" w:hAnsi="Courier New" w:cs="Courier New"/>
    </w:rPr>
  </w:style>
  <w:style w:type="character" w:customStyle="1" w:styleId="WW8Num16z2">
    <w:name w:val="WW8Num16z2"/>
    <w:rsid w:val="004F5189"/>
    <w:rPr>
      <w:rFonts w:ascii="Wingdings" w:hAnsi="Wingdings" w:cs="Wingdings"/>
    </w:rPr>
  </w:style>
  <w:style w:type="character" w:customStyle="1" w:styleId="WW8Num17z0">
    <w:name w:val="WW8Num17z0"/>
    <w:rsid w:val="004F5189"/>
    <w:rPr>
      <w:rFonts w:ascii="Symbol" w:hAnsi="Symbol" w:cs="Symbol"/>
    </w:rPr>
  </w:style>
  <w:style w:type="character" w:customStyle="1" w:styleId="WW8Num17z2">
    <w:name w:val="WW8Num17z2"/>
    <w:rsid w:val="004F5189"/>
    <w:rPr>
      <w:rFonts w:ascii="Wingdings" w:hAnsi="Wingdings" w:cs="Wingdings"/>
    </w:rPr>
  </w:style>
  <w:style w:type="character" w:customStyle="1" w:styleId="WW8Num17z4">
    <w:name w:val="WW8Num17z4"/>
    <w:rsid w:val="004F5189"/>
    <w:rPr>
      <w:rFonts w:ascii="Courier New" w:hAnsi="Courier New" w:cs="Courier New"/>
    </w:rPr>
  </w:style>
  <w:style w:type="character" w:customStyle="1" w:styleId="WW8Num18z0">
    <w:name w:val="WW8Num18z0"/>
    <w:rsid w:val="004F5189"/>
    <w:rPr>
      <w:rFonts w:ascii="Symbol" w:hAnsi="Symbol" w:cs="Symbol"/>
    </w:rPr>
  </w:style>
  <w:style w:type="character" w:customStyle="1" w:styleId="WW8Num18z1">
    <w:name w:val="WW8Num18z1"/>
    <w:rsid w:val="004F5189"/>
    <w:rPr>
      <w:rFonts w:ascii="Courier New" w:hAnsi="Courier New" w:cs="Courier New"/>
    </w:rPr>
  </w:style>
  <w:style w:type="character" w:customStyle="1" w:styleId="WW8Num18z2">
    <w:name w:val="WW8Num18z2"/>
    <w:rsid w:val="004F5189"/>
    <w:rPr>
      <w:rFonts w:ascii="Wingdings" w:hAnsi="Wingdings" w:cs="Wingdings"/>
    </w:rPr>
  </w:style>
  <w:style w:type="character" w:customStyle="1" w:styleId="WW8Num19z0">
    <w:name w:val="WW8Num19z0"/>
    <w:rsid w:val="004F5189"/>
    <w:rPr>
      <w:rFonts w:ascii="Symbol" w:hAnsi="Symbol" w:cs="Symbol"/>
    </w:rPr>
  </w:style>
  <w:style w:type="character" w:customStyle="1" w:styleId="WW8Num19z2">
    <w:name w:val="WW8Num19z2"/>
    <w:rsid w:val="004F5189"/>
    <w:rPr>
      <w:rFonts w:ascii="Wingdings" w:hAnsi="Wingdings" w:cs="Wingdings"/>
    </w:rPr>
  </w:style>
  <w:style w:type="character" w:customStyle="1" w:styleId="WW8Num19z4">
    <w:name w:val="WW8Num19z4"/>
    <w:rsid w:val="004F5189"/>
    <w:rPr>
      <w:rFonts w:ascii="Courier New" w:hAnsi="Courier New" w:cs="Courier New"/>
    </w:rPr>
  </w:style>
  <w:style w:type="character" w:customStyle="1" w:styleId="WW8Num20z0">
    <w:name w:val="WW8Num20z0"/>
    <w:rsid w:val="004F5189"/>
    <w:rPr>
      <w:rFonts w:ascii="Symbol" w:hAnsi="Symbol" w:cs="Symbol"/>
    </w:rPr>
  </w:style>
  <w:style w:type="character" w:customStyle="1" w:styleId="WW8Num20z1">
    <w:name w:val="WW8Num20z1"/>
    <w:rsid w:val="004F5189"/>
    <w:rPr>
      <w:rFonts w:ascii="Courier New" w:hAnsi="Courier New" w:cs="Courier New"/>
    </w:rPr>
  </w:style>
  <w:style w:type="character" w:customStyle="1" w:styleId="WW8Num20z2">
    <w:name w:val="WW8Num20z2"/>
    <w:rsid w:val="004F5189"/>
    <w:rPr>
      <w:rFonts w:ascii="Wingdings" w:hAnsi="Wingdings" w:cs="Wingdings"/>
    </w:rPr>
  </w:style>
  <w:style w:type="character" w:customStyle="1" w:styleId="WW8Num21z0">
    <w:name w:val="WW8Num21z0"/>
    <w:rsid w:val="004F5189"/>
    <w:rPr>
      <w:rFonts w:ascii="Symbol" w:hAnsi="Symbol" w:cs="Symbol"/>
    </w:rPr>
  </w:style>
  <w:style w:type="character" w:customStyle="1" w:styleId="WW8Num21z1">
    <w:name w:val="WW8Num21z1"/>
    <w:rsid w:val="004F5189"/>
    <w:rPr>
      <w:rFonts w:ascii="Courier New" w:hAnsi="Courier New" w:cs="Courier New"/>
    </w:rPr>
  </w:style>
  <w:style w:type="character" w:customStyle="1" w:styleId="WW8Num21z2">
    <w:name w:val="WW8Num21z2"/>
    <w:rsid w:val="004F5189"/>
    <w:rPr>
      <w:rFonts w:ascii="Wingdings" w:hAnsi="Wingdings" w:cs="Wingdings"/>
    </w:rPr>
  </w:style>
  <w:style w:type="character" w:customStyle="1" w:styleId="WW8Num22z0">
    <w:name w:val="WW8Num22z0"/>
    <w:rsid w:val="004F5189"/>
    <w:rPr>
      <w:rFonts w:ascii="Symbol" w:hAnsi="Symbol" w:cs="Symbol"/>
    </w:rPr>
  </w:style>
  <w:style w:type="character" w:customStyle="1" w:styleId="WW8Num22z2">
    <w:name w:val="WW8Num22z2"/>
    <w:rsid w:val="004F5189"/>
    <w:rPr>
      <w:rFonts w:ascii="Wingdings" w:hAnsi="Wingdings" w:cs="Wingdings"/>
    </w:rPr>
  </w:style>
  <w:style w:type="character" w:customStyle="1" w:styleId="WW8Num22z4">
    <w:name w:val="WW8Num22z4"/>
    <w:rsid w:val="004F5189"/>
    <w:rPr>
      <w:rFonts w:ascii="Courier New" w:hAnsi="Courier New" w:cs="Courier New"/>
    </w:rPr>
  </w:style>
  <w:style w:type="character" w:customStyle="1" w:styleId="WW8Num23z0">
    <w:name w:val="WW8Num23z0"/>
    <w:rsid w:val="004F5189"/>
    <w:rPr>
      <w:rFonts w:ascii="Symbol" w:hAnsi="Symbol" w:cs="Symbol"/>
    </w:rPr>
  </w:style>
  <w:style w:type="character" w:customStyle="1" w:styleId="WW8Num23z1">
    <w:name w:val="WW8Num23z1"/>
    <w:rsid w:val="004F5189"/>
    <w:rPr>
      <w:rFonts w:ascii="Courier New" w:hAnsi="Courier New" w:cs="Courier New"/>
    </w:rPr>
  </w:style>
  <w:style w:type="character" w:customStyle="1" w:styleId="WW8Num23z2">
    <w:name w:val="WW8Num23z2"/>
    <w:rsid w:val="004F5189"/>
    <w:rPr>
      <w:rFonts w:ascii="Wingdings" w:hAnsi="Wingdings" w:cs="Wingdings"/>
    </w:rPr>
  </w:style>
  <w:style w:type="character" w:customStyle="1" w:styleId="WW8Num24z0">
    <w:name w:val="WW8Num24z0"/>
    <w:rsid w:val="004F5189"/>
    <w:rPr>
      <w:rFonts w:ascii="Symbol" w:hAnsi="Symbol" w:cs="Symbol"/>
    </w:rPr>
  </w:style>
  <w:style w:type="character" w:customStyle="1" w:styleId="WW8Num24z1">
    <w:name w:val="WW8Num24z1"/>
    <w:rsid w:val="004F5189"/>
    <w:rPr>
      <w:rFonts w:ascii="Courier New" w:hAnsi="Courier New" w:cs="Courier New"/>
    </w:rPr>
  </w:style>
  <w:style w:type="character" w:customStyle="1" w:styleId="WW8Num24z2">
    <w:name w:val="WW8Num24z2"/>
    <w:rsid w:val="004F5189"/>
    <w:rPr>
      <w:rFonts w:ascii="Wingdings" w:hAnsi="Wingdings" w:cs="Wingdings"/>
    </w:rPr>
  </w:style>
  <w:style w:type="character" w:customStyle="1" w:styleId="WW8Num25z0">
    <w:name w:val="WW8Num25z0"/>
    <w:rsid w:val="004F5189"/>
    <w:rPr>
      <w:rFonts w:ascii="Symbol" w:hAnsi="Symbol" w:cs="Symbol"/>
    </w:rPr>
  </w:style>
  <w:style w:type="character" w:customStyle="1" w:styleId="WW8Num25z1">
    <w:name w:val="WW8Num25z1"/>
    <w:rsid w:val="004F5189"/>
    <w:rPr>
      <w:rFonts w:ascii="Courier New" w:hAnsi="Courier New" w:cs="Courier New"/>
    </w:rPr>
  </w:style>
  <w:style w:type="character" w:customStyle="1" w:styleId="WW8Num25z2">
    <w:name w:val="WW8Num25z2"/>
    <w:rsid w:val="004F5189"/>
    <w:rPr>
      <w:rFonts w:ascii="Wingdings" w:hAnsi="Wingdings" w:cs="Wingdings"/>
    </w:rPr>
  </w:style>
  <w:style w:type="character" w:customStyle="1" w:styleId="WW8Num27z0">
    <w:name w:val="WW8Num27z0"/>
    <w:rsid w:val="004F5189"/>
    <w:rPr>
      <w:rFonts w:ascii="Symbol" w:hAnsi="Symbol" w:cs="Symbol"/>
    </w:rPr>
  </w:style>
  <w:style w:type="character" w:customStyle="1" w:styleId="WW8Num27z1">
    <w:name w:val="WW8Num27z1"/>
    <w:rsid w:val="004F5189"/>
    <w:rPr>
      <w:rFonts w:ascii="Courier New" w:hAnsi="Courier New" w:cs="Courier New"/>
    </w:rPr>
  </w:style>
  <w:style w:type="character" w:customStyle="1" w:styleId="WW8Num27z2">
    <w:name w:val="WW8Num27z2"/>
    <w:rsid w:val="004F5189"/>
    <w:rPr>
      <w:rFonts w:ascii="Wingdings" w:hAnsi="Wingdings" w:cs="Wingdings"/>
    </w:rPr>
  </w:style>
  <w:style w:type="character" w:customStyle="1" w:styleId="WW8Num28z0">
    <w:name w:val="WW8Num28z0"/>
    <w:rsid w:val="004F5189"/>
    <w:rPr>
      <w:rFonts w:ascii="Times New Roman" w:eastAsia="Times New Roman" w:hAnsi="Times New Roman"/>
    </w:rPr>
  </w:style>
  <w:style w:type="character" w:customStyle="1" w:styleId="WW8Num28z1">
    <w:name w:val="WW8Num28z1"/>
    <w:rsid w:val="004F5189"/>
    <w:rPr>
      <w:rFonts w:ascii="Symbol" w:hAnsi="Symbol" w:cs="Symbol"/>
    </w:rPr>
  </w:style>
  <w:style w:type="character" w:customStyle="1" w:styleId="WW8Num28z2">
    <w:name w:val="WW8Num28z2"/>
    <w:rsid w:val="004F5189"/>
    <w:rPr>
      <w:rFonts w:ascii="Wingdings" w:hAnsi="Wingdings" w:cs="Wingdings"/>
    </w:rPr>
  </w:style>
  <w:style w:type="character" w:customStyle="1" w:styleId="WW8Num28z4">
    <w:name w:val="WW8Num28z4"/>
    <w:rsid w:val="004F5189"/>
    <w:rPr>
      <w:rFonts w:ascii="Courier New" w:hAnsi="Courier New" w:cs="Courier New"/>
    </w:rPr>
  </w:style>
  <w:style w:type="character" w:customStyle="1" w:styleId="WW8Num29z0">
    <w:name w:val="WW8Num29z0"/>
    <w:rsid w:val="004F5189"/>
    <w:rPr>
      <w:rFonts w:ascii="Symbol" w:hAnsi="Symbol" w:cs="Symbol"/>
    </w:rPr>
  </w:style>
  <w:style w:type="character" w:customStyle="1" w:styleId="WW8Num29z1">
    <w:name w:val="WW8Num29z1"/>
    <w:rsid w:val="004F5189"/>
    <w:rPr>
      <w:rFonts w:ascii="Courier New" w:hAnsi="Courier New" w:cs="Courier New"/>
    </w:rPr>
  </w:style>
  <w:style w:type="character" w:customStyle="1" w:styleId="WW8Num29z2">
    <w:name w:val="WW8Num29z2"/>
    <w:rsid w:val="004F5189"/>
    <w:rPr>
      <w:rFonts w:ascii="Wingdings" w:hAnsi="Wingdings" w:cs="Wingdings"/>
    </w:rPr>
  </w:style>
  <w:style w:type="character" w:customStyle="1" w:styleId="17">
    <w:name w:val="Основной шрифт абзаца1"/>
    <w:rsid w:val="004F5189"/>
  </w:style>
  <w:style w:type="paragraph" w:customStyle="1" w:styleId="18">
    <w:name w:val="Заголовок1"/>
    <w:basedOn w:val="a1"/>
    <w:next w:val="a9"/>
    <w:link w:val="19"/>
    <w:qFormat/>
    <w:rsid w:val="004F5189"/>
    <w:pPr>
      <w:keepNext/>
      <w:suppressAutoHyphens/>
      <w:autoSpaceDN/>
      <w:adjustRightInd/>
      <w:spacing w:before="240" w:after="120"/>
      <w:textAlignment w:val="baseline"/>
    </w:pPr>
    <w:rPr>
      <w:rFonts w:ascii="Arial" w:eastAsia="Lucida Sans Unicode" w:hAnsi="Arial" w:cs="Tahoma"/>
      <w:lang w:eastAsia="ar-SA"/>
    </w:rPr>
  </w:style>
  <w:style w:type="paragraph" w:styleId="aff1">
    <w:name w:val="List"/>
    <w:basedOn w:val="a9"/>
    <w:rsid w:val="004F5189"/>
    <w:pPr>
      <w:widowControl w:val="0"/>
      <w:suppressAutoHyphens/>
    </w:pPr>
    <w:rPr>
      <w:rFonts w:ascii="Arial" w:hAnsi="Arial" w:cs="Tahoma"/>
      <w:lang w:eastAsia="ar-SA"/>
    </w:rPr>
  </w:style>
  <w:style w:type="paragraph" w:customStyle="1" w:styleId="1a">
    <w:name w:val="Название1"/>
    <w:basedOn w:val="a1"/>
    <w:rsid w:val="004F5189"/>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b">
    <w:name w:val="Указатель1"/>
    <w:basedOn w:val="a1"/>
    <w:rsid w:val="004F5189"/>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1"/>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styleId="aff2">
    <w:name w:val="Balloon Text"/>
    <w:basedOn w:val="a1"/>
    <w:link w:val="aff3"/>
    <w:uiPriority w:val="99"/>
    <w:rsid w:val="004F5189"/>
    <w:pPr>
      <w:suppressAutoHyphens/>
      <w:autoSpaceDN/>
      <w:adjustRightInd/>
      <w:textAlignment w:val="baseline"/>
    </w:pPr>
    <w:rPr>
      <w:rFonts w:ascii="Tahoma" w:hAnsi="Tahoma"/>
      <w:sz w:val="16"/>
      <w:szCs w:val="16"/>
      <w:lang w:eastAsia="ar-SA"/>
    </w:rPr>
  </w:style>
  <w:style w:type="character" w:customStyle="1" w:styleId="aff3">
    <w:name w:val="Текст выноски Знак"/>
    <w:link w:val="aff2"/>
    <w:uiPriority w:val="99"/>
    <w:rsid w:val="004F5189"/>
    <w:rPr>
      <w:rFonts w:ascii="Tahoma" w:eastAsia="Times New Roman" w:hAnsi="Tahoma" w:cs="Times New Roman"/>
      <w:sz w:val="16"/>
      <w:szCs w:val="16"/>
      <w:lang w:eastAsia="ar-SA"/>
    </w:rPr>
  </w:style>
  <w:style w:type="paragraph" w:customStyle="1" w:styleId="aff4">
    <w:name w:val="Содержимое таблицы"/>
    <w:basedOn w:val="a1"/>
    <w:rsid w:val="004F5189"/>
    <w:pPr>
      <w:suppressLineNumbers/>
      <w:suppressAutoHyphens/>
      <w:autoSpaceDN/>
      <w:adjustRightInd/>
      <w:textAlignment w:val="baseline"/>
    </w:pPr>
    <w:rPr>
      <w:lang w:eastAsia="ar-SA"/>
    </w:rPr>
  </w:style>
  <w:style w:type="paragraph" w:customStyle="1" w:styleId="aff5">
    <w:name w:val="Заголовок таблицы"/>
    <w:basedOn w:val="aff4"/>
    <w:rsid w:val="004F5189"/>
    <w:pPr>
      <w:jc w:val="center"/>
    </w:pPr>
    <w:rPr>
      <w:b/>
      <w:bCs/>
      <w:i/>
      <w:iCs/>
    </w:rPr>
  </w:style>
  <w:style w:type="paragraph" w:customStyle="1" w:styleId="ConsPlusTitle">
    <w:name w:val="ConsPlusTitle"/>
    <w:rsid w:val="004F5189"/>
    <w:pPr>
      <w:autoSpaceDE w:val="0"/>
      <w:autoSpaceDN w:val="0"/>
      <w:adjustRightInd w:val="0"/>
    </w:pPr>
    <w:rPr>
      <w:rFonts w:ascii="Arial" w:eastAsia="Times New Roman" w:hAnsi="Arial" w:cs="Arial"/>
      <w:b/>
      <w:bCs/>
    </w:rPr>
  </w:style>
  <w:style w:type="paragraph" w:customStyle="1" w:styleId="ConsPlusCell">
    <w:name w:val="ConsPlusCell"/>
    <w:rsid w:val="004F5189"/>
    <w:pPr>
      <w:widowControl w:val="0"/>
      <w:autoSpaceDE w:val="0"/>
      <w:autoSpaceDN w:val="0"/>
      <w:adjustRightInd w:val="0"/>
    </w:pPr>
    <w:rPr>
      <w:rFonts w:ascii="Arial" w:eastAsia="Times New Roman" w:hAnsi="Arial" w:cs="Arial"/>
    </w:rPr>
  </w:style>
  <w:style w:type="paragraph" w:customStyle="1" w:styleId="ConsPlusNonformat">
    <w:name w:val="ConsPlusNonformat"/>
    <w:rsid w:val="004F5189"/>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1"/>
    <w:rsid w:val="004F5189"/>
    <w:pPr>
      <w:keepLines w:val="0"/>
      <w:suppressAutoHyphens/>
      <w:overflowPunct/>
      <w:autoSpaceDE/>
      <w:autoSpaceDN/>
      <w:adjustRightInd/>
      <w:spacing w:line="240" w:lineRule="auto"/>
      <w:ind w:firstLine="720"/>
      <w:jc w:val="left"/>
    </w:pPr>
    <w:rPr>
      <w:lang w:eastAsia="ar-SA"/>
    </w:rPr>
  </w:style>
  <w:style w:type="paragraph" w:customStyle="1" w:styleId="1c">
    <w:name w:val="Текст1"/>
    <w:basedOn w:val="a1"/>
    <w:rsid w:val="004F5189"/>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6">
    <w:name w:val="Нормальный (таблица)"/>
    <w:basedOn w:val="a1"/>
    <w:next w:val="a1"/>
    <w:uiPriority w:val="99"/>
    <w:rsid w:val="004F5189"/>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7">
    <w:name w:val="Table Grid"/>
    <w:basedOn w:val="a3"/>
    <w:uiPriority w:val="39"/>
    <w:rsid w:val="004F5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3"/>
    <w:next w:val="aff7"/>
    <w:uiPriority w:val="59"/>
    <w:rsid w:val="004F5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8">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9"/>
    <w:uiPriority w:val="99"/>
    <w:rsid w:val="004F5189"/>
    <w:rPr>
      <w:lang w:eastAsia="ar-SA"/>
    </w:rPr>
  </w:style>
  <w:style w:type="paragraph" w:styleId="aff9">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1"/>
    <w:link w:val="aff8"/>
    <w:uiPriority w:val="99"/>
    <w:unhideWhenUsed/>
    <w:qFormat/>
    <w:rsid w:val="004F5189"/>
    <w:pPr>
      <w:keepLines w:val="0"/>
      <w:suppressAutoHyphens/>
      <w:overflowPunct/>
      <w:autoSpaceDE/>
      <w:autoSpaceDN/>
      <w:adjustRightInd/>
      <w:spacing w:line="240" w:lineRule="auto"/>
      <w:ind w:firstLine="0"/>
      <w:jc w:val="left"/>
    </w:pPr>
    <w:rPr>
      <w:rFonts w:ascii="Calibri" w:eastAsia="Calibri" w:hAnsi="Calibri"/>
      <w:sz w:val="20"/>
      <w:szCs w:val="20"/>
      <w:lang w:eastAsia="ar-SA"/>
    </w:rPr>
  </w:style>
  <w:style w:type="character" w:customStyle="1" w:styleId="1e">
    <w:name w:val="Текст сноски Знак1"/>
    <w:uiPriority w:val="99"/>
    <w:semiHidden/>
    <w:rsid w:val="004F5189"/>
    <w:rPr>
      <w:rFonts w:ascii="Times New Roman" w:eastAsia="Times New Roman" w:hAnsi="Times New Roman" w:cs="Times New Roman"/>
      <w:sz w:val="20"/>
      <w:szCs w:val="20"/>
      <w:lang w:eastAsia="ru-RU"/>
    </w:rPr>
  </w:style>
  <w:style w:type="character" w:customStyle="1" w:styleId="affa">
    <w:name w:val="Текст примечания Знак"/>
    <w:link w:val="affb"/>
    <w:rsid w:val="004F5189"/>
    <w:rPr>
      <w:rFonts w:eastAsia="SimSun"/>
      <w:lang w:eastAsia="ar-SA"/>
    </w:rPr>
  </w:style>
  <w:style w:type="paragraph" w:styleId="affb">
    <w:name w:val="annotation text"/>
    <w:basedOn w:val="a1"/>
    <w:link w:val="affa"/>
    <w:unhideWhenUsed/>
    <w:rsid w:val="004F5189"/>
    <w:pPr>
      <w:keepLines w:val="0"/>
      <w:suppressAutoHyphens/>
      <w:overflowPunct/>
      <w:autoSpaceDE/>
      <w:autoSpaceDN/>
      <w:adjustRightInd/>
      <w:spacing w:line="240" w:lineRule="auto"/>
      <w:ind w:firstLine="0"/>
      <w:jc w:val="left"/>
    </w:pPr>
    <w:rPr>
      <w:rFonts w:ascii="Calibri" w:eastAsia="SimSun" w:hAnsi="Calibri"/>
      <w:sz w:val="20"/>
      <w:szCs w:val="20"/>
      <w:lang w:eastAsia="ar-SA"/>
    </w:rPr>
  </w:style>
  <w:style w:type="character" w:customStyle="1" w:styleId="1f">
    <w:name w:val="Текст примечания Знак1"/>
    <w:uiPriority w:val="99"/>
    <w:semiHidden/>
    <w:rsid w:val="004F5189"/>
    <w:rPr>
      <w:rFonts w:ascii="Times New Roman" w:eastAsia="Times New Roman" w:hAnsi="Times New Roman" w:cs="Times New Roman"/>
      <w:sz w:val="20"/>
      <w:szCs w:val="20"/>
      <w:lang w:eastAsia="ru-RU"/>
    </w:rPr>
  </w:style>
  <w:style w:type="paragraph" w:customStyle="1" w:styleId="36">
    <w:name w:val="Название3"/>
    <w:basedOn w:val="a1"/>
    <w:rsid w:val="004F5189"/>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1"/>
    <w:rsid w:val="004F5189"/>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
    <w:name w:val="Маркированный список1"/>
    <w:basedOn w:val="a1"/>
    <w:rsid w:val="004F5189"/>
    <w:pPr>
      <w:keepLines w:val="0"/>
      <w:numPr>
        <w:numId w:val="1"/>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1"/>
    <w:rsid w:val="004F5189"/>
    <w:pPr>
      <w:keepLines w:val="0"/>
      <w:numPr>
        <w:numId w:val="3"/>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6">
    <w:name w:val="Текст2"/>
    <w:basedOn w:val="a1"/>
    <w:rsid w:val="004F5189"/>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rsid w:val="004F5189"/>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4F5189"/>
    <w:pPr>
      <w:widowControl w:val="0"/>
      <w:suppressAutoHyphens/>
      <w:autoSpaceDE w:val="0"/>
      <w:ind w:right="19772"/>
    </w:pPr>
    <w:rPr>
      <w:rFonts w:ascii="Arial" w:eastAsia="SimSun" w:hAnsi="Arial" w:cs="Arial"/>
      <w:lang w:eastAsia="ar-SA"/>
    </w:rPr>
  </w:style>
  <w:style w:type="paragraph" w:customStyle="1" w:styleId="ConsDocList">
    <w:name w:val="ConsDocList"/>
    <w:rsid w:val="004F5189"/>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4F5189"/>
    <w:pPr>
      <w:suppressAutoHyphens/>
    </w:pPr>
    <w:rPr>
      <w:rFonts w:ascii="Times New Roman" w:eastAsia="Arial" w:hAnsi="Times New Roman"/>
      <w:lang w:eastAsia="ar-SA"/>
    </w:rPr>
  </w:style>
  <w:style w:type="paragraph" w:customStyle="1" w:styleId="27">
    <w:name w:val="Цитата2"/>
    <w:basedOn w:val="a1"/>
    <w:rsid w:val="004F5189"/>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1"/>
    <w:rsid w:val="004F5189"/>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1"/>
    <w:rsid w:val="004F5189"/>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1"/>
    <w:rsid w:val="004F5189"/>
    <w:pPr>
      <w:keepLines w:val="0"/>
      <w:suppressAutoHyphens/>
      <w:overflowPunct/>
      <w:autoSpaceDE/>
      <w:autoSpaceDN/>
      <w:adjustRightInd/>
      <w:spacing w:line="240" w:lineRule="auto"/>
      <w:ind w:left="540" w:firstLine="720"/>
    </w:pPr>
    <w:rPr>
      <w:sz w:val="22"/>
      <w:szCs w:val="22"/>
      <w:lang w:eastAsia="ar-SA"/>
    </w:rPr>
  </w:style>
  <w:style w:type="paragraph" w:customStyle="1" w:styleId="1f0">
    <w:name w:val="текст 1"/>
    <w:basedOn w:val="a1"/>
    <w:next w:val="a1"/>
    <w:rsid w:val="004F5189"/>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1"/>
    <w:rsid w:val="004F5189"/>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c">
    <w:name w:val="Таблица"/>
    <w:basedOn w:val="a1"/>
    <w:rsid w:val="004F5189"/>
    <w:pPr>
      <w:keepLines w:val="0"/>
      <w:suppressAutoHyphens/>
      <w:overflowPunct/>
      <w:autoSpaceDE/>
      <w:autoSpaceDN/>
      <w:adjustRightInd/>
      <w:spacing w:line="240" w:lineRule="auto"/>
      <w:ind w:firstLine="0"/>
    </w:pPr>
    <w:rPr>
      <w:sz w:val="24"/>
      <w:szCs w:val="24"/>
      <w:lang w:eastAsia="ar-SA"/>
    </w:rPr>
  </w:style>
  <w:style w:type="paragraph" w:customStyle="1" w:styleId="1f1">
    <w:name w:val="Схема документа1"/>
    <w:basedOn w:val="a1"/>
    <w:rsid w:val="004F5189"/>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f2">
    <w:name w:val="Текст примечания1"/>
    <w:basedOn w:val="a1"/>
    <w:rsid w:val="004F5189"/>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8">
    <w:name w:val="Название2"/>
    <w:basedOn w:val="a1"/>
    <w:rsid w:val="004F5189"/>
    <w:pPr>
      <w:suppressLineNumbers/>
      <w:suppressAutoHyphens/>
      <w:autoSpaceDN/>
      <w:adjustRightInd/>
      <w:spacing w:before="120" w:after="120"/>
    </w:pPr>
    <w:rPr>
      <w:rFonts w:ascii="Arial" w:hAnsi="Arial" w:cs="Tahoma"/>
      <w:i/>
      <w:iCs/>
      <w:sz w:val="20"/>
      <w:szCs w:val="24"/>
      <w:lang w:eastAsia="ar-SA"/>
    </w:rPr>
  </w:style>
  <w:style w:type="paragraph" w:customStyle="1" w:styleId="29">
    <w:name w:val="Указатель2"/>
    <w:basedOn w:val="a1"/>
    <w:rsid w:val="004F5189"/>
    <w:pPr>
      <w:suppressLineNumbers/>
      <w:suppressAutoHyphens/>
      <w:autoSpaceDN/>
      <w:adjustRightInd/>
    </w:pPr>
    <w:rPr>
      <w:rFonts w:ascii="Arial" w:hAnsi="Arial" w:cs="Tahoma"/>
      <w:lang w:eastAsia="ar-SA"/>
    </w:rPr>
  </w:style>
  <w:style w:type="paragraph" w:customStyle="1" w:styleId="42">
    <w:name w:val="Маркированный список 42"/>
    <w:basedOn w:val="a1"/>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1"/>
    <w:rsid w:val="004F5189"/>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1"/>
    <w:rsid w:val="004F5189"/>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d">
    <w:name w:val="Содержимое врезки"/>
    <w:basedOn w:val="a9"/>
    <w:rsid w:val="004F5189"/>
    <w:pPr>
      <w:widowControl w:val="0"/>
      <w:suppressAutoHyphens/>
      <w:autoSpaceDN/>
      <w:adjustRightInd/>
      <w:jc w:val="left"/>
    </w:pPr>
    <w:rPr>
      <w:sz w:val="20"/>
      <w:szCs w:val="20"/>
      <w:lang w:eastAsia="ar-SA"/>
    </w:rPr>
  </w:style>
  <w:style w:type="paragraph" w:customStyle="1" w:styleId="1f3">
    <w:name w:val="Цитата1"/>
    <w:basedOn w:val="a1"/>
    <w:rsid w:val="004F5189"/>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4">
    <w:name w:val="Название объекта1"/>
    <w:basedOn w:val="a1"/>
    <w:next w:val="a1"/>
    <w:rsid w:val="004F5189"/>
    <w:pPr>
      <w:suppressAutoHyphens/>
      <w:autoSpaceDN/>
      <w:adjustRightInd/>
    </w:pPr>
    <w:rPr>
      <w:b/>
      <w:bCs/>
      <w:lang w:eastAsia="ar-SA"/>
    </w:rPr>
  </w:style>
  <w:style w:type="paragraph" w:customStyle="1" w:styleId="affe">
    <w:name w:val="Знак Знак Знак Знак Знак Знак Знак"/>
    <w:basedOn w:val="a1"/>
    <w:rsid w:val="004F5189"/>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20">
    <w:name w:val="Основной текст с отступом12"/>
    <w:basedOn w:val="a1"/>
    <w:rsid w:val="004F5189"/>
    <w:pPr>
      <w:widowControl w:val="0"/>
      <w:suppressAutoHyphens/>
      <w:autoSpaceDN/>
      <w:adjustRightInd/>
      <w:spacing w:line="320" w:lineRule="atLeast"/>
      <w:ind w:firstLine="709"/>
    </w:pPr>
    <w:rPr>
      <w:lang w:eastAsia="ar-SA"/>
    </w:rPr>
  </w:style>
  <w:style w:type="paragraph" w:customStyle="1" w:styleId="212">
    <w:name w:val="Основной текст 212"/>
    <w:basedOn w:val="a1"/>
    <w:rsid w:val="004F5189"/>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a">
    <w:name w:val="Основной текст с отступом2"/>
    <w:basedOn w:val="a1"/>
    <w:rsid w:val="004F5189"/>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1"/>
    <w:rsid w:val="004F5189"/>
    <w:pPr>
      <w:widowControl w:val="0"/>
      <w:suppressAutoHyphens/>
      <w:autoSpaceDN/>
      <w:adjustRightInd/>
      <w:spacing w:line="320" w:lineRule="atLeast"/>
      <w:ind w:firstLine="709"/>
    </w:pPr>
    <w:rPr>
      <w:lang w:eastAsia="ar-SA"/>
    </w:rPr>
  </w:style>
  <w:style w:type="paragraph" w:customStyle="1" w:styleId="afff">
    <w:name w:val="таблица"/>
    <w:basedOn w:val="a1"/>
    <w:rsid w:val="004F5189"/>
    <w:pPr>
      <w:keepLines w:val="0"/>
      <w:widowControl w:val="0"/>
      <w:shd w:val="clear" w:color="auto" w:fill="FFFFFF"/>
      <w:overflowPunct/>
      <w:spacing w:before="120" w:after="120" w:line="240" w:lineRule="auto"/>
      <w:ind w:firstLine="284"/>
    </w:pPr>
    <w:rPr>
      <w:sz w:val="24"/>
      <w:szCs w:val="24"/>
    </w:rPr>
  </w:style>
  <w:style w:type="paragraph" w:customStyle="1" w:styleId="afff0">
    <w:name w:val="Примечание"/>
    <w:basedOn w:val="a1"/>
    <w:rsid w:val="004F5189"/>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rsid w:val="004F5189"/>
    <w:rPr>
      <w:rFonts w:ascii="Symbol" w:hAnsi="Symbol" w:cs="Symbol" w:hint="default"/>
    </w:rPr>
  </w:style>
  <w:style w:type="character" w:customStyle="1" w:styleId="WW8Num7z1">
    <w:name w:val="WW8Num7z1"/>
    <w:rsid w:val="004F5189"/>
    <w:rPr>
      <w:rFonts w:ascii="Symbol" w:hAnsi="Symbol" w:cs="Symbol" w:hint="default"/>
    </w:rPr>
  </w:style>
  <w:style w:type="character" w:customStyle="1" w:styleId="WW8Num7z2">
    <w:name w:val="WW8Num7z2"/>
    <w:rsid w:val="004F5189"/>
    <w:rPr>
      <w:rFonts w:ascii="Wingdings" w:hAnsi="Wingdings" w:cs="Wingdings" w:hint="default"/>
    </w:rPr>
  </w:style>
  <w:style w:type="character" w:customStyle="1" w:styleId="WW8Num7z4">
    <w:name w:val="WW8Num7z4"/>
    <w:rsid w:val="004F5189"/>
    <w:rPr>
      <w:rFonts w:ascii="Courier New" w:hAnsi="Courier New" w:cs="Courier New" w:hint="default"/>
    </w:rPr>
  </w:style>
  <w:style w:type="character" w:customStyle="1" w:styleId="WW8Num8z2">
    <w:name w:val="WW8Num8z2"/>
    <w:rsid w:val="004F5189"/>
    <w:rPr>
      <w:rFonts w:ascii="Wingdings" w:hAnsi="Wingdings" w:cs="Wingdings" w:hint="default"/>
    </w:rPr>
  </w:style>
  <w:style w:type="character" w:customStyle="1" w:styleId="WW8Num8z4">
    <w:name w:val="WW8Num8z4"/>
    <w:rsid w:val="004F5189"/>
    <w:rPr>
      <w:rFonts w:ascii="Courier New" w:hAnsi="Courier New" w:cs="Courier New" w:hint="default"/>
    </w:rPr>
  </w:style>
  <w:style w:type="character" w:customStyle="1" w:styleId="WW8Num9z2">
    <w:name w:val="WW8Num9z2"/>
    <w:rsid w:val="004F5189"/>
    <w:rPr>
      <w:rFonts w:ascii="Wingdings" w:hAnsi="Wingdings" w:cs="Wingdings" w:hint="default"/>
    </w:rPr>
  </w:style>
  <w:style w:type="character" w:customStyle="1" w:styleId="WW8Num9z4">
    <w:name w:val="WW8Num9z4"/>
    <w:rsid w:val="004F5189"/>
    <w:rPr>
      <w:rFonts w:ascii="Courier New" w:hAnsi="Courier New" w:cs="Courier New" w:hint="default"/>
    </w:rPr>
  </w:style>
  <w:style w:type="character" w:customStyle="1" w:styleId="WW8Num10z1">
    <w:name w:val="WW8Num10z1"/>
    <w:rsid w:val="004F5189"/>
    <w:rPr>
      <w:rFonts w:ascii="Symbol" w:hAnsi="Symbol" w:cs="Symbol" w:hint="default"/>
    </w:rPr>
  </w:style>
  <w:style w:type="character" w:customStyle="1" w:styleId="WW8Num10z2">
    <w:name w:val="WW8Num10z2"/>
    <w:rsid w:val="004F5189"/>
    <w:rPr>
      <w:rFonts w:ascii="Wingdings" w:hAnsi="Wingdings" w:cs="Wingdings" w:hint="default"/>
    </w:rPr>
  </w:style>
  <w:style w:type="character" w:customStyle="1" w:styleId="WW8Num10z4">
    <w:name w:val="WW8Num10z4"/>
    <w:rsid w:val="004F5189"/>
    <w:rPr>
      <w:rFonts w:ascii="Courier New" w:hAnsi="Courier New" w:cs="Courier New" w:hint="default"/>
    </w:rPr>
  </w:style>
  <w:style w:type="character" w:customStyle="1" w:styleId="WW8Num12z4">
    <w:name w:val="WW8Num12z4"/>
    <w:rsid w:val="004F5189"/>
    <w:rPr>
      <w:rFonts w:ascii="Courier New" w:hAnsi="Courier New" w:cs="Courier New" w:hint="default"/>
    </w:rPr>
  </w:style>
  <w:style w:type="character" w:customStyle="1" w:styleId="WW8Num13z0">
    <w:name w:val="WW8Num13z0"/>
    <w:rsid w:val="004F5189"/>
    <w:rPr>
      <w:rFonts w:ascii="Times New Roman" w:hAnsi="Times New Roman" w:cs="Times New Roman" w:hint="default"/>
    </w:rPr>
  </w:style>
  <w:style w:type="character" w:customStyle="1" w:styleId="WW8Num13z1">
    <w:name w:val="WW8Num13z1"/>
    <w:rsid w:val="004F5189"/>
    <w:rPr>
      <w:rFonts w:ascii="Symbol" w:hAnsi="Symbol" w:cs="Symbol" w:hint="default"/>
    </w:rPr>
  </w:style>
  <w:style w:type="character" w:customStyle="1" w:styleId="WW8Num13z2">
    <w:name w:val="WW8Num13z2"/>
    <w:rsid w:val="004F5189"/>
    <w:rPr>
      <w:rFonts w:ascii="Wingdings" w:hAnsi="Wingdings" w:cs="Wingdings" w:hint="default"/>
    </w:rPr>
  </w:style>
  <w:style w:type="character" w:customStyle="1" w:styleId="WW8Num13z4">
    <w:name w:val="WW8Num13z4"/>
    <w:rsid w:val="004F5189"/>
    <w:rPr>
      <w:rFonts w:ascii="Courier New" w:hAnsi="Courier New" w:cs="Courier New" w:hint="default"/>
    </w:rPr>
  </w:style>
  <w:style w:type="character" w:customStyle="1" w:styleId="WW8Num26z0">
    <w:name w:val="WW8Num26z0"/>
    <w:rsid w:val="004F5189"/>
    <w:rPr>
      <w:rFonts w:ascii="Symbol" w:hAnsi="Symbol" w:cs="Symbol" w:hint="default"/>
    </w:rPr>
  </w:style>
  <w:style w:type="character" w:customStyle="1" w:styleId="Absatz-Standardschriftart">
    <w:name w:val="Absatz-Standardschriftart"/>
    <w:rsid w:val="004F5189"/>
  </w:style>
  <w:style w:type="character" w:customStyle="1" w:styleId="WW8Num3z1">
    <w:name w:val="WW8Num3z1"/>
    <w:rsid w:val="004F5189"/>
    <w:rPr>
      <w:rFonts w:ascii="Symbol" w:hAnsi="Symbol" w:cs="Symbol" w:hint="default"/>
    </w:rPr>
  </w:style>
  <w:style w:type="character" w:customStyle="1" w:styleId="WW8Num3z2">
    <w:name w:val="WW8Num3z2"/>
    <w:rsid w:val="004F5189"/>
    <w:rPr>
      <w:rFonts w:ascii="Wingdings" w:hAnsi="Wingdings" w:cs="Wingdings" w:hint="default"/>
    </w:rPr>
  </w:style>
  <w:style w:type="character" w:customStyle="1" w:styleId="WW8Num3z4">
    <w:name w:val="WW8Num3z4"/>
    <w:rsid w:val="004F5189"/>
    <w:rPr>
      <w:rFonts w:ascii="Courier New" w:hAnsi="Courier New" w:cs="Courier New" w:hint="default"/>
    </w:rPr>
  </w:style>
  <w:style w:type="character" w:customStyle="1" w:styleId="WW8Num6z1">
    <w:name w:val="WW8Num6z1"/>
    <w:rsid w:val="004F5189"/>
    <w:rPr>
      <w:rFonts w:ascii="Symbol" w:hAnsi="Symbol" w:cs="Symbol" w:hint="default"/>
    </w:rPr>
  </w:style>
  <w:style w:type="character" w:customStyle="1" w:styleId="WW8Num6z2">
    <w:name w:val="WW8Num6z2"/>
    <w:rsid w:val="004F5189"/>
    <w:rPr>
      <w:rFonts w:ascii="Wingdings" w:hAnsi="Wingdings" w:cs="Wingdings" w:hint="default"/>
    </w:rPr>
  </w:style>
  <w:style w:type="character" w:customStyle="1" w:styleId="WW8Num6z4">
    <w:name w:val="WW8Num6z4"/>
    <w:rsid w:val="004F5189"/>
    <w:rPr>
      <w:rFonts w:ascii="Courier New" w:hAnsi="Courier New" w:cs="Courier New" w:hint="default"/>
    </w:rPr>
  </w:style>
  <w:style w:type="character" w:customStyle="1" w:styleId="WW8Num9z1">
    <w:name w:val="WW8Num9z1"/>
    <w:rsid w:val="004F5189"/>
    <w:rPr>
      <w:rFonts w:ascii="Symbol" w:hAnsi="Symbol" w:cs="Symbol" w:hint="default"/>
    </w:rPr>
  </w:style>
  <w:style w:type="character" w:customStyle="1" w:styleId="WW8Num32z0">
    <w:name w:val="WW8Num32z0"/>
    <w:rsid w:val="004F5189"/>
    <w:rPr>
      <w:rFonts w:ascii="Symbol" w:hAnsi="Symbol" w:hint="default"/>
    </w:rPr>
  </w:style>
  <w:style w:type="character" w:customStyle="1" w:styleId="WW8Num32z1">
    <w:name w:val="WW8Num32z1"/>
    <w:rsid w:val="004F5189"/>
    <w:rPr>
      <w:rFonts w:ascii="Courier New" w:hAnsi="Courier New" w:cs="Courier New" w:hint="default"/>
    </w:rPr>
  </w:style>
  <w:style w:type="character" w:customStyle="1" w:styleId="WW8Num32z2">
    <w:name w:val="WW8Num32z2"/>
    <w:rsid w:val="004F5189"/>
    <w:rPr>
      <w:rFonts w:ascii="Wingdings" w:hAnsi="Wingdings" w:hint="default"/>
    </w:rPr>
  </w:style>
  <w:style w:type="character" w:customStyle="1" w:styleId="39">
    <w:name w:val="Основной шрифт абзаца3"/>
    <w:rsid w:val="004F5189"/>
  </w:style>
  <w:style w:type="character" w:customStyle="1" w:styleId="110">
    <w:name w:val="Заголовок 1 Знак1"/>
    <w:rsid w:val="004F5189"/>
    <w:rPr>
      <w:rFonts w:ascii="Arial" w:hAnsi="Arial" w:cs="Arial" w:hint="default"/>
      <w:b/>
      <w:bCs/>
      <w:kern w:val="2"/>
      <w:sz w:val="32"/>
      <w:szCs w:val="32"/>
      <w:lang w:val="ru-RU" w:eastAsia="ar-SA" w:bidi="ar-SA"/>
    </w:rPr>
  </w:style>
  <w:style w:type="character" w:customStyle="1" w:styleId="1f5">
    <w:name w:val="Заголовок 1 Знак Знак"/>
    <w:rsid w:val="004F5189"/>
    <w:rPr>
      <w:b/>
      <w:bCs/>
      <w:sz w:val="28"/>
      <w:szCs w:val="28"/>
      <w:lang w:val="ru-RU" w:eastAsia="ar-SA" w:bidi="ar-SA"/>
    </w:rPr>
  </w:style>
  <w:style w:type="character" w:customStyle="1" w:styleId="afff1">
    <w:name w:val="Символ сноски"/>
    <w:rsid w:val="004F5189"/>
    <w:rPr>
      <w:vertAlign w:val="superscript"/>
    </w:rPr>
  </w:style>
  <w:style w:type="character" w:customStyle="1" w:styleId="1f6">
    <w:name w:val="Знак примечания1"/>
    <w:rsid w:val="004F5189"/>
    <w:rPr>
      <w:sz w:val="16"/>
      <w:szCs w:val="16"/>
    </w:rPr>
  </w:style>
  <w:style w:type="character" w:customStyle="1" w:styleId="WW8Num15z4">
    <w:name w:val="WW8Num15z4"/>
    <w:rsid w:val="004F5189"/>
    <w:rPr>
      <w:rFonts w:ascii="Courier New" w:hAnsi="Courier New" w:cs="Courier New" w:hint="default"/>
    </w:rPr>
  </w:style>
  <w:style w:type="character" w:customStyle="1" w:styleId="WW8Num16z4">
    <w:name w:val="WW8Num16z4"/>
    <w:rsid w:val="004F5189"/>
    <w:rPr>
      <w:rFonts w:ascii="Courier New" w:hAnsi="Courier New" w:cs="Courier New" w:hint="default"/>
    </w:rPr>
  </w:style>
  <w:style w:type="character" w:customStyle="1" w:styleId="WW8Num17z1">
    <w:name w:val="WW8Num17z1"/>
    <w:rsid w:val="004F5189"/>
    <w:rPr>
      <w:rFonts w:ascii="Symbol" w:hAnsi="Symbol" w:cs="Symbol" w:hint="default"/>
    </w:rPr>
  </w:style>
  <w:style w:type="character" w:customStyle="1" w:styleId="WW8Num18z4">
    <w:name w:val="WW8Num18z4"/>
    <w:rsid w:val="004F5189"/>
    <w:rPr>
      <w:rFonts w:ascii="Courier New" w:hAnsi="Courier New" w:cs="Courier New" w:hint="default"/>
    </w:rPr>
  </w:style>
  <w:style w:type="character" w:customStyle="1" w:styleId="WW8Num19z1">
    <w:name w:val="WW8Num19z1"/>
    <w:rsid w:val="004F5189"/>
    <w:rPr>
      <w:rFonts w:ascii="Symbol" w:hAnsi="Symbol" w:cs="Courier New" w:hint="default"/>
    </w:rPr>
  </w:style>
  <w:style w:type="character" w:customStyle="1" w:styleId="WW8Num20z4">
    <w:name w:val="WW8Num20z4"/>
    <w:rsid w:val="004F5189"/>
    <w:rPr>
      <w:rFonts w:ascii="Courier New" w:hAnsi="Courier New" w:cs="Courier New" w:hint="default"/>
    </w:rPr>
  </w:style>
  <w:style w:type="character" w:customStyle="1" w:styleId="WW8Num22z1">
    <w:name w:val="WW8Num22z1"/>
    <w:rsid w:val="004F5189"/>
    <w:rPr>
      <w:rFonts w:ascii="Symbol" w:hAnsi="Symbol" w:cs="Courier New" w:hint="default"/>
    </w:rPr>
  </w:style>
  <w:style w:type="character" w:customStyle="1" w:styleId="WW8Num23z4">
    <w:name w:val="WW8Num23z4"/>
    <w:rsid w:val="004F5189"/>
    <w:rPr>
      <w:rFonts w:ascii="Courier New" w:hAnsi="Courier New" w:cs="Courier New" w:hint="default"/>
    </w:rPr>
  </w:style>
  <w:style w:type="character" w:customStyle="1" w:styleId="WW8Num25z4">
    <w:name w:val="WW8Num25z4"/>
    <w:rsid w:val="004F5189"/>
    <w:rPr>
      <w:rFonts w:ascii="Courier New" w:hAnsi="Courier New" w:cs="Courier New" w:hint="default"/>
    </w:rPr>
  </w:style>
  <w:style w:type="character" w:customStyle="1" w:styleId="WW8Num30z0">
    <w:name w:val="WW8Num30z0"/>
    <w:rsid w:val="004F5189"/>
    <w:rPr>
      <w:rFonts w:ascii="Symbol" w:hAnsi="Symbol" w:cs="Symbol" w:hint="default"/>
    </w:rPr>
  </w:style>
  <w:style w:type="character" w:customStyle="1" w:styleId="WW8Num31z0">
    <w:name w:val="WW8Num31z0"/>
    <w:rsid w:val="004F5189"/>
    <w:rPr>
      <w:rFonts w:ascii="Symbol" w:hAnsi="Symbol" w:hint="default"/>
    </w:rPr>
  </w:style>
  <w:style w:type="character" w:customStyle="1" w:styleId="WW8Num33z0">
    <w:name w:val="WW8Num33z0"/>
    <w:rsid w:val="004F5189"/>
    <w:rPr>
      <w:rFonts w:ascii="Symbol" w:hAnsi="Symbol" w:cs="Symbol" w:hint="default"/>
    </w:rPr>
  </w:style>
  <w:style w:type="character" w:customStyle="1" w:styleId="WW8Num34z0">
    <w:name w:val="WW8Num34z0"/>
    <w:rsid w:val="004F5189"/>
    <w:rPr>
      <w:rFonts w:ascii="Symbol" w:hAnsi="Symbol" w:cs="Symbol" w:hint="default"/>
    </w:rPr>
  </w:style>
  <w:style w:type="character" w:customStyle="1" w:styleId="WW8Num35z0">
    <w:name w:val="WW8Num35z0"/>
    <w:rsid w:val="004F5189"/>
    <w:rPr>
      <w:rFonts w:ascii="Symbol" w:hAnsi="Symbol" w:hint="default"/>
    </w:rPr>
  </w:style>
  <w:style w:type="character" w:customStyle="1" w:styleId="WW8Num37z0">
    <w:name w:val="WW8Num37z0"/>
    <w:rsid w:val="004F5189"/>
    <w:rPr>
      <w:rFonts w:ascii="Symbol" w:hAnsi="Symbol" w:cs="Symbol" w:hint="default"/>
    </w:rPr>
  </w:style>
  <w:style w:type="character" w:customStyle="1" w:styleId="WW8Num37z1">
    <w:name w:val="WW8Num37z1"/>
    <w:rsid w:val="004F5189"/>
    <w:rPr>
      <w:rFonts w:ascii="Courier New" w:hAnsi="Courier New" w:cs="Courier New" w:hint="default"/>
    </w:rPr>
  </w:style>
  <w:style w:type="character" w:customStyle="1" w:styleId="WW8Num37z2">
    <w:name w:val="WW8Num37z2"/>
    <w:rsid w:val="004F5189"/>
    <w:rPr>
      <w:rFonts w:ascii="Wingdings" w:hAnsi="Wingdings" w:cs="Wingdings" w:hint="default"/>
    </w:rPr>
  </w:style>
  <w:style w:type="character" w:customStyle="1" w:styleId="WW8Num38z0">
    <w:name w:val="WW8Num38z0"/>
    <w:rsid w:val="004F5189"/>
    <w:rPr>
      <w:rFonts w:ascii="Symbol" w:hAnsi="Symbol" w:cs="Symbol" w:hint="default"/>
    </w:rPr>
  </w:style>
  <w:style w:type="character" w:customStyle="1" w:styleId="WW8Num38z1">
    <w:name w:val="WW8Num38z1"/>
    <w:rsid w:val="004F5189"/>
    <w:rPr>
      <w:rFonts w:ascii="Courier New" w:hAnsi="Courier New" w:cs="Courier New" w:hint="default"/>
    </w:rPr>
  </w:style>
  <w:style w:type="character" w:customStyle="1" w:styleId="WW8Num38z2">
    <w:name w:val="WW8Num38z2"/>
    <w:rsid w:val="004F5189"/>
    <w:rPr>
      <w:rFonts w:ascii="Wingdings" w:hAnsi="Wingdings" w:cs="Wingdings" w:hint="default"/>
    </w:rPr>
  </w:style>
  <w:style w:type="character" w:customStyle="1" w:styleId="WW8Num39z0">
    <w:name w:val="WW8Num39z0"/>
    <w:rsid w:val="004F5189"/>
    <w:rPr>
      <w:rFonts w:ascii="Symbol" w:hAnsi="Symbol" w:cs="Symbol" w:hint="default"/>
    </w:rPr>
  </w:style>
  <w:style w:type="character" w:customStyle="1" w:styleId="WW8Num39z2">
    <w:name w:val="WW8Num39z2"/>
    <w:rsid w:val="004F5189"/>
    <w:rPr>
      <w:rFonts w:ascii="Wingdings" w:hAnsi="Wingdings" w:cs="Wingdings" w:hint="default"/>
    </w:rPr>
  </w:style>
  <w:style w:type="character" w:customStyle="1" w:styleId="WW8Num39z4">
    <w:name w:val="WW8Num39z4"/>
    <w:rsid w:val="004F5189"/>
    <w:rPr>
      <w:rFonts w:ascii="Courier New" w:hAnsi="Courier New" w:cs="Courier New" w:hint="default"/>
    </w:rPr>
  </w:style>
  <w:style w:type="character" w:customStyle="1" w:styleId="WW8Num41z0">
    <w:name w:val="WW8Num41z0"/>
    <w:rsid w:val="004F5189"/>
    <w:rPr>
      <w:rFonts w:ascii="Symbol" w:hAnsi="Symbol" w:cs="Symbol" w:hint="default"/>
    </w:rPr>
  </w:style>
  <w:style w:type="character" w:customStyle="1" w:styleId="WW8Num41z1">
    <w:name w:val="WW8Num41z1"/>
    <w:rsid w:val="004F5189"/>
    <w:rPr>
      <w:rFonts w:ascii="Courier New" w:hAnsi="Courier New" w:cs="Courier New" w:hint="default"/>
    </w:rPr>
  </w:style>
  <w:style w:type="character" w:customStyle="1" w:styleId="WW8Num41z2">
    <w:name w:val="WW8Num41z2"/>
    <w:rsid w:val="004F5189"/>
    <w:rPr>
      <w:rFonts w:ascii="Wingdings" w:hAnsi="Wingdings" w:cs="Wingdings" w:hint="default"/>
    </w:rPr>
  </w:style>
  <w:style w:type="character" w:customStyle="1" w:styleId="WW8NumSt37z0">
    <w:name w:val="WW8NumSt37z0"/>
    <w:rsid w:val="004F5189"/>
    <w:rPr>
      <w:rFonts w:ascii="Helvetica" w:hAnsi="Helvetica" w:hint="default"/>
    </w:rPr>
  </w:style>
  <w:style w:type="character" w:customStyle="1" w:styleId="2b">
    <w:name w:val="Основной шрифт абзаца2"/>
    <w:rsid w:val="004F5189"/>
  </w:style>
  <w:style w:type="character" w:customStyle="1" w:styleId="WW8Num8z1">
    <w:name w:val="WW8Num8z1"/>
    <w:rsid w:val="004F5189"/>
    <w:rPr>
      <w:rFonts w:ascii="Symbol" w:hAnsi="Symbol" w:cs="Symbol" w:hint="default"/>
    </w:rPr>
  </w:style>
  <w:style w:type="character" w:customStyle="1" w:styleId="WW-Absatz-Standardschriftart">
    <w:name w:val="WW-Absatz-Standardschriftart"/>
    <w:rsid w:val="004F5189"/>
  </w:style>
  <w:style w:type="character" w:customStyle="1" w:styleId="WW8Num21z4">
    <w:name w:val="WW8Num21z4"/>
    <w:rsid w:val="004F5189"/>
    <w:rPr>
      <w:rFonts w:ascii="Courier New" w:hAnsi="Courier New" w:cs="Courier New" w:hint="default"/>
    </w:rPr>
  </w:style>
  <w:style w:type="character" w:customStyle="1" w:styleId="WW8Num33z1">
    <w:name w:val="WW8Num33z1"/>
    <w:rsid w:val="004F5189"/>
    <w:rPr>
      <w:rFonts w:ascii="Courier New" w:hAnsi="Courier New" w:cs="Courier New" w:hint="default"/>
    </w:rPr>
  </w:style>
  <w:style w:type="character" w:customStyle="1" w:styleId="WW8Num33z2">
    <w:name w:val="WW8Num33z2"/>
    <w:rsid w:val="004F5189"/>
    <w:rPr>
      <w:rFonts w:ascii="Wingdings" w:hAnsi="Wingdings" w:cs="Wingdings" w:hint="default"/>
    </w:rPr>
  </w:style>
  <w:style w:type="character" w:customStyle="1" w:styleId="WW8Num35z1">
    <w:name w:val="WW8Num35z1"/>
    <w:rsid w:val="004F5189"/>
    <w:rPr>
      <w:rFonts w:ascii="Courier New" w:hAnsi="Courier New" w:cs="Courier New" w:hint="default"/>
    </w:rPr>
  </w:style>
  <w:style w:type="character" w:customStyle="1" w:styleId="WW8Num35z2">
    <w:name w:val="WW8Num35z2"/>
    <w:rsid w:val="004F5189"/>
    <w:rPr>
      <w:rFonts w:ascii="Wingdings" w:hAnsi="Wingdings" w:cs="Wingdings" w:hint="default"/>
    </w:rPr>
  </w:style>
  <w:style w:type="character" w:customStyle="1" w:styleId="WW8Num36z0">
    <w:name w:val="WW8Num36z0"/>
    <w:rsid w:val="004F5189"/>
    <w:rPr>
      <w:rFonts w:ascii="Symbol" w:hAnsi="Symbol" w:cs="Symbol" w:hint="default"/>
    </w:rPr>
  </w:style>
  <w:style w:type="character" w:customStyle="1" w:styleId="WW8Num36z2">
    <w:name w:val="WW8Num36z2"/>
    <w:rsid w:val="004F5189"/>
    <w:rPr>
      <w:rFonts w:ascii="Wingdings" w:hAnsi="Wingdings" w:cs="Wingdings" w:hint="default"/>
    </w:rPr>
  </w:style>
  <w:style w:type="character" w:customStyle="1" w:styleId="WW8Num36z4">
    <w:name w:val="WW8Num36z4"/>
    <w:rsid w:val="004F5189"/>
    <w:rPr>
      <w:rFonts w:ascii="Courier New" w:hAnsi="Courier New" w:cs="Courier New" w:hint="default"/>
    </w:rPr>
  </w:style>
  <w:style w:type="character" w:customStyle="1" w:styleId="WW8NumSt13z0">
    <w:name w:val="WW8NumSt13z0"/>
    <w:rsid w:val="004F5189"/>
    <w:rPr>
      <w:rFonts w:ascii="Helvetica" w:hAnsi="Helvetica" w:hint="default"/>
    </w:rPr>
  </w:style>
  <w:style w:type="character" w:customStyle="1" w:styleId="1f7">
    <w:name w:val="Верхний колонтитул Знак1"/>
    <w:rsid w:val="004F5189"/>
    <w:rPr>
      <w:rFonts w:ascii="SimSun" w:eastAsia="SimSun" w:hAnsi="SimSun" w:hint="eastAsia"/>
      <w:sz w:val="24"/>
      <w:szCs w:val="24"/>
    </w:rPr>
  </w:style>
  <w:style w:type="character" w:customStyle="1" w:styleId="1f8">
    <w:name w:val="Нижний колонтитул Знак1"/>
    <w:rsid w:val="004F5189"/>
    <w:rPr>
      <w:rFonts w:ascii="SimSun" w:eastAsia="SimSun" w:hAnsi="SimSun" w:hint="eastAsia"/>
      <w:sz w:val="24"/>
      <w:szCs w:val="24"/>
    </w:rPr>
  </w:style>
  <w:style w:type="character" w:customStyle="1" w:styleId="1f9">
    <w:name w:val="Основной текст с отступом Знак1"/>
    <w:rsid w:val="004F5189"/>
    <w:rPr>
      <w:sz w:val="24"/>
      <w:szCs w:val="24"/>
    </w:rPr>
  </w:style>
  <w:style w:type="character" w:customStyle="1" w:styleId="1fa">
    <w:name w:val="Текст выноски Знак1"/>
    <w:rsid w:val="004F5189"/>
    <w:rPr>
      <w:rFonts w:ascii="Tahoma" w:eastAsia="SimSun" w:hAnsi="Tahoma" w:cs="Tahoma" w:hint="default"/>
      <w:sz w:val="16"/>
      <w:szCs w:val="16"/>
    </w:rPr>
  </w:style>
  <w:style w:type="character" w:customStyle="1" w:styleId="afff2">
    <w:name w:val="Символ нумерации"/>
    <w:rsid w:val="004F5189"/>
  </w:style>
  <w:style w:type="character" w:customStyle="1" w:styleId="afff3">
    <w:name w:val="Маркеры списка"/>
    <w:rsid w:val="004F5189"/>
    <w:rPr>
      <w:rFonts w:ascii="OpenSymbol" w:eastAsia="OpenSymbol" w:hAnsi="OpenSymbol" w:cs="OpenSymbol" w:hint="eastAsia"/>
    </w:rPr>
  </w:style>
  <w:style w:type="character" w:customStyle="1" w:styleId="1fb">
    <w:name w:val="Название Знак1"/>
    <w:locked/>
    <w:rsid w:val="004F5189"/>
    <w:rPr>
      <w:sz w:val="28"/>
      <w:szCs w:val="28"/>
      <w:lang w:eastAsia="ar-SA"/>
    </w:rPr>
  </w:style>
  <w:style w:type="character" w:customStyle="1" w:styleId="1fc">
    <w:name w:val="Подзаголовок Знак1"/>
    <w:locked/>
    <w:rsid w:val="004F5189"/>
    <w:rPr>
      <w:rFonts w:ascii="Arial" w:eastAsia="Lucida Sans Unicode" w:hAnsi="Arial" w:cs="Tahoma"/>
      <w:i/>
      <w:iCs/>
      <w:sz w:val="28"/>
      <w:szCs w:val="28"/>
      <w:lang w:eastAsia="ar-SA"/>
    </w:rPr>
  </w:style>
  <w:style w:type="character" w:customStyle="1" w:styleId="afff4">
    <w:name w:val="Тема примечания Знак"/>
    <w:link w:val="afff5"/>
    <w:semiHidden/>
    <w:rsid w:val="004F5189"/>
    <w:rPr>
      <w:rFonts w:eastAsia="SimSun"/>
      <w:b/>
      <w:bCs/>
      <w:lang w:eastAsia="ar-SA"/>
    </w:rPr>
  </w:style>
  <w:style w:type="paragraph" w:styleId="afff5">
    <w:name w:val="annotation subject"/>
    <w:basedOn w:val="affb"/>
    <w:next w:val="affb"/>
    <w:link w:val="afff4"/>
    <w:semiHidden/>
    <w:unhideWhenUsed/>
    <w:rsid w:val="004F5189"/>
    <w:rPr>
      <w:b/>
      <w:bCs/>
    </w:rPr>
  </w:style>
  <w:style w:type="character" w:customStyle="1" w:styleId="1fd">
    <w:name w:val="Тема примечания Знак1"/>
    <w:uiPriority w:val="99"/>
    <w:semiHidden/>
    <w:rsid w:val="004F5189"/>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1"/>
    <w:rsid w:val="00B92FD9"/>
    <w:pPr>
      <w:widowControl w:val="0"/>
      <w:spacing w:line="320" w:lineRule="atLeast"/>
      <w:ind w:firstLine="709"/>
    </w:pPr>
  </w:style>
  <w:style w:type="paragraph" w:customStyle="1" w:styleId="230">
    <w:name w:val="Основной текст 23"/>
    <w:basedOn w:val="a1"/>
    <w:rsid w:val="00B92FD9"/>
    <w:pPr>
      <w:keepLines w:val="0"/>
      <w:widowControl w:val="0"/>
      <w:overflowPunct/>
      <w:autoSpaceDE/>
      <w:autoSpaceDN/>
      <w:adjustRightInd/>
      <w:spacing w:before="120" w:line="240" w:lineRule="auto"/>
      <w:ind w:firstLine="0"/>
    </w:pPr>
    <w:rPr>
      <w:sz w:val="24"/>
      <w:szCs w:val="20"/>
    </w:rPr>
  </w:style>
  <w:style w:type="paragraph" w:customStyle="1" w:styleId="afff6">
    <w:name w:val="Отступ перед"/>
    <w:basedOn w:val="a1"/>
    <w:rsid w:val="00BA0F14"/>
    <w:pPr>
      <w:keepLines w:val="0"/>
      <w:widowControl w:val="0"/>
      <w:shd w:val="clear" w:color="auto" w:fill="FFFFFF"/>
      <w:overflowPunct/>
      <w:spacing w:before="120" w:line="240" w:lineRule="auto"/>
      <w:ind w:firstLine="284"/>
    </w:pPr>
    <w:rPr>
      <w:sz w:val="24"/>
      <w:szCs w:val="22"/>
    </w:rPr>
  </w:style>
  <w:style w:type="numbering" w:customStyle="1" w:styleId="1fe">
    <w:name w:val="Нет списка1"/>
    <w:next w:val="a4"/>
    <w:uiPriority w:val="99"/>
    <w:semiHidden/>
    <w:unhideWhenUsed/>
    <w:rsid w:val="00A547CD"/>
  </w:style>
  <w:style w:type="paragraph" w:customStyle="1" w:styleId="51">
    <w:name w:val="Основной текст с отступом5"/>
    <w:basedOn w:val="a1"/>
    <w:rsid w:val="00A547CD"/>
    <w:pPr>
      <w:widowControl w:val="0"/>
      <w:spacing w:line="320" w:lineRule="atLeast"/>
      <w:ind w:firstLine="709"/>
    </w:pPr>
  </w:style>
  <w:style w:type="paragraph" w:customStyle="1" w:styleId="240">
    <w:name w:val="Основной текст 24"/>
    <w:basedOn w:val="a1"/>
    <w:rsid w:val="00A547CD"/>
    <w:pPr>
      <w:keepLines w:val="0"/>
      <w:widowControl w:val="0"/>
      <w:overflowPunct/>
      <w:autoSpaceDE/>
      <w:autoSpaceDN/>
      <w:adjustRightInd/>
      <w:spacing w:before="120" w:line="240" w:lineRule="auto"/>
      <w:ind w:firstLine="0"/>
    </w:pPr>
    <w:rPr>
      <w:sz w:val="24"/>
      <w:szCs w:val="20"/>
    </w:rPr>
  </w:style>
  <w:style w:type="numbering" w:customStyle="1" w:styleId="2c">
    <w:name w:val="Нет списка2"/>
    <w:next w:val="a4"/>
    <w:uiPriority w:val="99"/>
    <w:semiHidden/>
    <w:unhideWhenUsed/>
    <w:rsid w:val="00DB7CCE"/>
  </w:style>
  <w:style w:type="numbering" w:customStyle="1" w:styleId="3a">
    <w:name w:val="Нет списка3"/>
    <w:next w:val="a4"/>
    <w:uiPriority w:val="99"/>
    <w:semiHidden/>
    <w:unhideWhenUsed/>
    <w:rsid w:val="000E4D11"/>
  </w:style>
  <w:style w:type="paragraph" w:customStyle="1" w:styleId="111">
    <w:name w:val="Основной текст с отступом11"/>
    <w:basedOn w:val="a1"/>
    <w:rsid w:val="00DA2BC4"/>
    <w:pPr>
      <w:widowControl w:val="0"/>
      <w:suppressAutoHyphens/>
      <w:autoSpaceDN/>
      <w:adjustRightInd/>
      <w:spacing w:line="320" w:lineRule="atLeast"/>
      <w:ind w:firstLine="709"/>
    </w:pPr>
    <w:rPr>
      <w:lang w:eastAsia="ar-SA"/>
    </w:rPr>
  </w:style>
  <w:style w:type="paragraph" w:customStyle="1" w:styleId="2110">
    <w:name w:val="Основной текст 211"/>
    <w:basedOn w:val="a1"/>
    <w:rsid w:val="00DA2BC4"/>
    <w:pPr>
      <w:keepLines w:val="0"/>
      <w:widowControl w:val="0"/>
      <w:suppressAutoHyphens/>
      <w:overflowPunct/>
      <w:autoSpaceDE/>
      <w:autoSpaceDN/>
      <w:adjustRightInd/>
      <w:spacing w:before="120" w:line="240" w:lineRule="auto"/>
      <w:ind w:firstLine="0"/>
    </w:pPr>
    <w:rPr>
      <w:sz w:val="24"/>
      <w:szCs w:val="20"/>
      <w:lang w:eastAsia="ar-SA"/>
    </w:rPr>
  </w:style>
  <w:style w:type="numbering" w:customStyle="1" w:styleId="112">
    <w:name w:val="Нет списка11"/>
    <w:next w:val="a4"/>
    <w:uiPriority w:val="99"/>
    <w:semiHidden/>
    <w:unhideWhenUsed/>
    <w:rsid w:val="00DA2BC4"/>
  </w:style>
  <w:style w:type="numbering" w:customStyle="1" w:styleId="1110">
    <w:name w:val="Нет списка111"/>
    <w:next w:val="a4"/>
    <w:uiPriority w:val="99"/>
    <w:semiHidden/>
    <w:unhideWhenUsed/>
    <w:rsid w:val="00DA2BC4"/>
  </w:style>
  <w:style w:type="numbering" w:customStyle="1" w:styleId="213">
    <w:name w:val="Нет списка21"/>
    <w:next w:val="a4"/>
    <w:uiPriority w:val="99"/>
    <w:semiHidden/>
    <w:unhideWhenUsed/>
    <w:rsid w:val="00DA2BC4"/>
  </w:style>
  <w:style w:type="numbering" w:customStyle="1" w:styleId="44">
    <w:name w:val="Нет списка4"/>
    <w:next w:val="a4"/>
    <w:uiPriority w:val="99"/>
    <w:semiHidden/>
    <w:unhideWhenUsed/>
    <w:rsid w:val="00DA2BC4"/>
  </w:style>
  <w:style w:type="numbering" w:customStyle="1" w:styleId="52">
    <w:name w:val="Нет списка5"/>
    <w:next w:val="a4"/>
    <w:uiPriority w:val="99"/>
    <w:semiHidden/>
    <w:unhideWhenUsed/>
    <w:rsid w:val="00DA2BC4"/>
  </w:style>
  <w:style w:type="numbering" w:customStyle="1" w:styleId="121">
    <w:name w:val="Нет списка12"/>
    <w:next w:val="a4"/>
    <w:uiPriority w:val="99"/>
    <w:semiHidden/>
    <w:unhideWhenUsed/>
    <w:rsid w:val="00DA2BC4"/>
  </w:style>
  <w:style w:type="numbering" w:customStyle="1" w:styleId="1120">
    <w:name w:val="Нет списка112"/>
    <w:next w:val="a4"/>
    <w:uiPriority w:val="99"/>
    <w:semiHidden/>
    <w:unhideWhenUsed/>
    <w:rsid w:val="00DA2BC4"/>
  </w:style>
  <w:style w:type="numbering" w:customStyle="1" w:styleId="222">
    <w:name w:val="Нет списка22"/>
    <w:next w:val="a4"/>
    <w:uiPriority w:val="99"/>
    <w:semiHidden/>
    <w:unhideWhenUsed/>
    <w:rsid w:val="00DA2BC4"/>
  </w:style>
  <w:style w:type="numbering" w:customStyle="1" w:styleId="312">
    <w:name w:val="Нет списка31"/>
    <w:next w:val="a4"/>
    <w:uiPriority w:val="99"/>
    <w:semiHidden/>
    <w:unhideWhenUsed/>
    <w:rsid w:val="00DA2BC4"/>
  </w:style>
  <w:style w:type="numbering" w:customStyle="1" w:styleId="411">
    <w:name w:val="Нет списка41"/>
    <w:next w:val="a4"/>
    <w:uiPriority w:val="99"/>
    <w:semiHidden/>
    <w:unhideWhenUsed/>
    <w:rsid w:val="00DA2BC4"/>
  </w:style>
  <w:style w:type="numbering" w:customStyle="1" w:styleId="61">
    <w:name w:val="Нет списка6"/>
    <w:next w:val="a4"/>
    <w:semiHidden/>
    <w:rsid w:val="00DA2BC4"/>
  </w:style>
  <w:style w:type="numbering" w:customStyle="1" w:styleId="130">
    <w:name w:val="Нет списка13"/>
    <w:next w:val="a4"/>
    <w:semiHidden/>
    <w:unhideWhenUsed/>
    <w:rsid w:val="00DA2BC4"/>
  </w:style>
  <w:style w:type="numbering" w:customStyle="1" w:styleId="113">
    <w:name w:val="Нет списка113"/>
    <w:next w:val="a4"/>
    <w:semiHidden/>
    <w:unhideWhenUsed/>
    <w:rsid w:val="00DA2BC4"/>
  </w:style>
  <w:style w:type="numbering" w:customStyle="1" w:styleId="231">
    <w:name w:val="Нет списка23"/>
    <w:next w:val="a4"/>
    <w:semiHidden/>
    <w:unhideWhenUsed/>
    <w:rsid w:val="00DA2BC4"/>
  </w:style>
  <w:style w:type="numbering" w:customStyle="1" w:styleId="321">
    <w:name w:val="Нет списка32"/>
    <w:next w:val="a4"/>
    <w:semiHidden/>
    <w:unhideWhenUsed/>
    <w:rsid w:val="00DA2BC4"/>
  </w:style>
  <w:style w:type="numbering" w:customStyle="1" w:styleId="420">
    <w:name w:val="Нет списка42"/>
    <w:next w:val="a4"/>
    <w:semiHidden/>
    <w:unhideWhenUsed/>
    <w:rsid w:val="00DA2BC4"/>
  </w:style>
  <w:style w:type="numbering" w:customStyle="1" w:styleId="71">
    <w:name w:val="Нет списка7"/>
    <w:next w:val="a4"/>
    <w:semiHidden/>
    <w:unhideWhenUsed/>
    <w:rsid w:val="00DA2BC4"/>
  </w:style>
  <w:style w:type="numbering" w:customStyle="1" w:styleId="140">
    <w:name w:val="Нет списка14"/>
    <w:next w:val="a4"/>
    <w:semiHidden/>
    <w:unhideWhenUsed/>
    <w:rsid w:val="00DA2BC4"/>
  </w:style>
  <w:style w:type="numbering" w:customStyle="1" w:styleId="114">
    <w:name w:val="Нет списка114"/>
    <w:next w:val="a4"/>
    <w:semiHidden/>
    <w:unhideWhenUsed/>
    <w:rsid w:val="00DA2BC4"/>
  </w:style>
  <w:style w:type="numbering" w:customStyle="1" w:styleId="241">
    <w:name w:val="Нет списка24"/>
    <w:next w:val="a4"/>
    <w:semiHidden/>
    <w:unhideWhenUsed/>
    <w:rsid w:val="00DA2BC4"/>
  </w:style>
  <w:style w:type="numbering" w:customStyle="1" w:styleId="331">
    <w:name w:val="Нет списка33"/>
    <w:next w:val="a4"/>
    <w:semiHidden/>
    <w:unhideWhenUsed/>
    <w:rsid w:val="00DA2BC4"/>
  </w:style>
  <w:style w:type="numbering" w:customStyle="1" w:styleId="430">
    <w:name w:val="Нет списка43"/>
    <w:next w:val="a4"/>
    <w:semiHidden/>
    <w:unhideWhenUsed/>
    <w:rsid w:val="00DA2BC4"/>
  </w:style>
  <w:style w:type="numbering" w:customStyle="1" w:styleId="81">
    <w:name w:val="Нет списка8"/>
    <w:next w:val="a4"/>
    <w:semiHidden/>
    <w:rsid w:val="00DA2BC4"/>
  </w:style>
  <w:style w:type="numbering" w:customStyle="1" w:styleId="150">
    <w:name w:val="Нет списка15"/>
    <w:next w:val="a4"/>
    <w:semiHidden/>
    <w:unhideWhenUsed/>
    <w:rsid w:val="00DA2BC4"/>
  </w:style>
  <w:style w:type="numbering" w:customStyle="1" w:styleId="115">
    <w:name w:val="Нет списка115"/>
    <w:next w:val="a4"/>
    <w:semiHidden/>
    <w:unhideWhenUsed/>
    <w:rsid w:val="00DA2BC4"/>
  </w:style>
  <w:style w:type="numbering" w:customStyle="1" w:styleId="250">
    <w:name w:val="Нет списка25"/>
    <w:next w:val="a4"/>
    <w:semiHidden/>
    <w:unhideWhenUsed/>
    <w:rsid w:val="00DA2BC4"/>
  </w:style>
  <w:style w:type="numbering" w:customStyle="1" w:styleId="340">
    <w:name w:val="Нет списка34"/>
    <w:next w:val="a4"/>
    <w:semiHidden/>
    <w:unhideWhenUsed/>
    <w:rsid w:val="00DA2BC4"/>
  </w:style>
  <w:style w:type="numbering" w:customStyle="1" w:styleId="440">
    <w:name w:val="Нет списка44"/>
    <w:next w:val="a4"/>
    <w:semiHidden/>
    <w:unhideWhenUsed/>
    <w:rsid w:val="00DA2BC4"/>
  </w:style>
  <w:style w:type="character" w:customStyle="1" w:styleId="ep">
    <w:name w:val="ep"/>
    <w:rsid w:val="00DA2BC4"/>
  </w:style>
  <w:style w:type="character" w:styleId="afff7">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uiPriority w:val="99"/>
    <w:unhideWhenUsed/>
    <w:rsid w:val="00077BDD"/>
    <w:rPr>
      <w:vertAlign w:val="superscript"/>
    </w:rPr>
  </w:style>
  <w:style w:type="numbering" w:customStyle="1" w:styleId="91">
    <w:name w:val="Нет списка9"/>
    <w:next w:val="a4"/>
    <w:uiPriority w:val="99"/>
    <w:semiHidden/>
    <w:unhideWhenUsed/>
    <w:rsid w:val="00003A38"/>
  </w:style>
  <w:style w:type="character" w:customStyle="1" w:styleId="afff8">
    <w:name w:val="Цветовое выделение"/>
    <w:uiPriority w:val="99"/>
    <w:rsid w:val="00003A38"/>
    <w:rPr>
      <w:b/>
      <w:color w:val="26282F"/>
    </w:rPr>
  </w:style>
  <w:style w:type="character" w:customStyle="1" w:styleId="afff9">
    <w:name w:val="Гипертекстовая ссылка"/>
    <w:uiPriority w:val="99"/>
    <w:rsid w:val="00003A38"/>
    <w:rPr>
      <w:rFonts w:cs="Times New Roman"/>
      <w:b/>
      <w:color w:val="106BBE"/>
    </w:rPr>
  </w:style>
  <w:style w:type="character" w:customStyle="1" w:styleId="afffa">
    <w:name w:val="Активная гипертекстовая ссылка"/>
    <w:uiPriority w:val="99"/>
    <w:rsid w:val="00003A38"/>
    <w:rPr>
      <w:rFonts w:cs="Times New Roman"/>
      <w:b/>
      <w:color w:val="106BBE"/>
      <w:u w:val="single"/>
    </w:rPr>
  </w:style>
  <w:style w:type="paragraph" w:customStyle="1" w:styleId="afffb">
    <w:name w:val="Внимание"/>
    <w:basedOn w:val="a1"/>
    <w:next w:val="a1"/>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c">
    <w:name w:val="Внимание: криминал!!"/>
    <w:basedOn w:val="afffb"/>
    <w:next w:val="a1"/>
    <w:uiPriority w:val="99"/>
    <w:rsid w:val="00003A38"/>
  </w:style>
  <w:style w:type="paragraph" w:customStyle="1" w:styleId="afffd">
    <w:name w:val="Внимание: недобросовестность!"/>
    <w:basedOn w:val="afffb"/>
    <w:next w:val="a1"/>
    <w:uiPriority w:val="99"/>
    <w:rsid w:val="00003A38"/>
  </w:style>
  <w:style w:type="character" w:customStyle="1" w:styleId="afffe">
    <w:name w:val="Выделение для Базового Поиска"/>
    <w:uiPriority w:val="99"/>
    <w:rsid w:val="00003A38"/>
    <w:rPr>
      <w:rFonts w:cs="Times New Roman"/>
      <w:b/>
      <w:bCs/>
      <w:color w:val="0058A9"/>
    </w:rPr>
  </w:style>
  <w:style w:type="character" w:customStyle="1" w:styleId="affff">
    <w:name w:val="Выделение для Базового Поиска (курсив)"/>
    <w:uiPriority w:val="99"/>
    <w:rsid w:val="00003A38"/>
    <w:rPr>
      <w:rFonts w:cs="Times New Roman"/>
      <w:b/>
      <w:bCs/>
      <w:i/>
      <w:iCs/>
      <w:color w:val="0058A9"/>
    </w:rPr>
  </w:style>
  <w:style w:type="paragraph" w:customStyle="1" w:styleId="affff0">
    <w:name w:val="Дочерний элемент списка"/>
    <w:basedOn w:val="a1"/>
    <w:next w:val="a1"/>
    <w:uiPriority w:val="99"/>
    <w:rsid w:val="00003A38"/>
    <w:pPr>
      <w:keepLines w:val="0"/>
      <w:widowControl w:val="0"/>
      <w:overflowPunct/>
      <w:spacing w:line="240" w:lineRule="auto"/>
      <w:ind w:left="240" w:right="300" w:firstLine="0"/>
    </w:pPr>
    <w:rPr>
      <w:rFonts w:ascii="Arial" w:hAnsi="Arial" w:cs="Arial"/>
      <w:color w:val="868381"/>
      <w:sz w:val="20"/>
      <w:szCs w:val="20"/>
    </w:rPr>
  </w:style>
  <w:style w:type="paragraph" w:customStyle="1" w:styleId="affff1">
    <w:name w:val="Основное меню (преемственное)"/>
    <w:basedOn w:val="a1"/>
    <w:next w:val="a1"/>
    <w:uiPriority w:val="99"/>
    <w:rsid w:val="00003A38"/>
    <w:pPr>
      <w:keepLines w:val="0"/>
      <w:widowControl w:val="0"/>
      <w:overflowPunct/>
      <w:spacing w:line="240" w:lineRule="auto"/>
      <w:ind w:firstLine="720"/>
    </w:pPr>
    <w:rPr>
      <w:rFonts w:ascii="Verdana" w:hAnsi="Verdana" w:cs="Verdana"/>
      <w:sz w:val="22"/>
      <w:szCs w:val="22"/>
    </w:rPr>
  </w:style>
  <w:style w:type="paragraph" w:customStyle="1" w:styleId="affff2">
    <w:name w:val="Заголовок группы контролов"/>
    <w:basedOn w:val="a1"/>
    <w:next w:val="a1"/>
    <w:uiPriority w:val="99"/>
    <w:rsid w:val="00003A38"/>
    <w:pPr>
      <w:keepLines w:val="0"/>
      <w:widowControl w:val="0"/>
      <w:overflowPunct/>
      <w:spacing w:line="240" w:lineRule="auto"/>
      <w:ind w:firstLine="720"/>
    </w:pPr>
    <w:rPr>
      <w:rFonts w:ascii="Arial" w:hAnsi="Arial" w:cs="Arial"/>
      <w:b/>
      <w:bCs/>
      <w:color w:val="000000"/>
      <w:sz w:val="24"/>
      <w:szCs w:val="24"/>
    </w:rPr>
  </w:style>
  <w:style w:type="paragraph" w:customStyle="1" w:styleId="affff3">
    <w:name w:val="Заголовок для информации об изменениях"/>
    <w:basedOn w:val="12"/>
    <w:next w:val="a1"/>
    <w:uiPriority w:val="99"/>
    <w:rsid w:val="00003A38"/>
    <w:pPr>
      <w:keepNext w:val="0"/>
      <w:keepLines w:val="0"/>
      <w:widowControl w:val="0"/>
      <w:overflowPunct/>
      <w:spacing w:before="0" w:after="108" w:line="240" w:lineRule="auto"/>
      <w:ind w:firstLine="0"/>
      <w:jc w:val="center"/>
      <w:outlineLvl w:val="9"/>
    </w:pPr>
    <w:rPr>
      <w:rFonts w:cs="Arial"/>
      <w:b w:val="0"/>
      <w:bCs w:val="0"/>
      <w:color w:val="26282F"/>
      <w:kern w:val="0"/>
      <w:sz w:val="18"/>
      <w:szCs w:val="18"/>
      <w:shd w:val="clear" w:color="auto" w:fill="FFFFFF"/>
    </w:rPr>
  </w:style>
  <w:style w:type="paragraph" w:customStyle="1" w:styleId="affff4">
    <w:name w:val="Заголовок распахивающейся части диалога"/>
    <w:basedOn w:val="a1"/>
    <w:next w:val="a1"/>
    <w:uiPriority w:val="99"/>
    <w:rsid w:val="00003A38"/>
    <w:pPr>
      <w:keepLines w:val="0"/>
      <w:widowControl w:val="0"/>
      <w:overflowPunct/>
      <w:spacing w:line="240" w:lineRule="auto"/>
      <w:ind w:firstLine="720"/>
    </w:pPr>
    <w:rPr>
      <w:rFonts w:ascii="Arial" w:hAnsi="Arial" w:cs="Arial"/>
      <w:i/>
      <w:iCs/>
      <w:color w:val="000080"/>
      <w:sz w:val="22"/>
      <w:szCs w:val="22"/>
    </w:rPr>
  </w:style>
  <w:style w:type="character" w:customStyle="1" w:styleId="affff5">
    <w:name w:val="Заголовок своего сообщения"/>
    <w:uiPriority w:val="99"/>
    <w:rsid w:val="00003A38"/>
    <w:rPr>
      <w:rFonts w:cs="Times New Roman"/>
      <w:b/>
      <w:bCs/>
      <w:color w:val="26282F"/>
    </w:rPr>
  </w:style>
  <w:style w:type="paragraph" w:customStyle="1" w:styleId="affff6">
    <w:name w:val="Заголовок статьи"/>
    <w:basedOn w:val="a1"/>
    <w:next w:val="a1"/>
    <w:uiPriority w:val="99"/>
    <w:rsid w:val="00003A38"/>
    <w:pPr>
      <w:keepLines w:val="0"/>
      <w:widowControl w:val="0"/>
      <w:overflowPunct/>
      <w:spacing w:line="240" w:lineRule="auto"/>
      <w:ind w:left="1612" w:hanging="892"/>
    </w:pPr>
    <w:rPr>
      <w:rFonts w:ascii="Arial" w:hAnsi="Arial" w:cs="Arial"/>
      <w:sz w:val="24"/>
      <w:szCs w:val="24"/>
    </w:rPr>
  </w:style>
  <w:style w:type="character" w:customStyle="1" w:styleId="affff7">
    <w:name w:val="Заголовок чужого сообщения"/>
    <w:uiPriority w:val="99"/>
    <w:rsid w:val="00003A38"/>
    <w:rPr>
      <w:rFonts w:cs="Times New Roman"/>
      <w:b/>
      <w:bCs/>
      <w:color w:val="FF0000"/>
    </w:rPr>
  </w:style>
  <w:style w:type="paragraph" w:customStyle="1" w:styleId="affff8">
    <w:name w:val="Заголовок ЭР (левое окно)"/>
    <w:basedOn w:val="a1"/>
    <w:next w:val="a1"/>
    <w:uiPriority w:val="99"/>
    <w:rsid w:val="00003A38"/>
    <w:pPr>
      <w:keepLines w:val="0"/>
      <w:widowControl w:val="0"/>
      <w:overflowPunct/>
      <w:spacing w:before="300" w:after="250" w:line="240" w:lineRule="auto"/>
      <w:ind w:firstLine="0"/>
      <w:jc w:val="center"/>
    </w:pPr>
    <w:rPr>
      <w:rFonts w:ascii="Arial" w:hAnsi="Arial" w:cs="Arial"/>
      <w:b/>
      <w:bCs/>
      <w:color w:val="26282F"/>
      <w:sz w:val="26"/>
      <w:szCs w:val="26"/>
    </w:rPr>
  </w:style>
  <w:style w:type="paragraph" w:customStyle="1" w:styleId="affff9">
    <w:name w:val="Заголовок ЭР (правое окно)"/>
    <w:basedOn w:val="affff8"/>
    <w:next w:val="a1"/>
    <w:uiPriority w:val="99"/>
    <w:rsid w:val="00003A38"/>
    <w:pPr>
      <w:spacing w:after="0"/>
      <w:jc w:val="left"/>
    </w:pPr>
  </w:style>
  <w:style w:type="paragraph" w:customStyle="1" w:styleId="affffa">
    <w:name w:val="Интерактивный заголовок"/>
    <w:basedOn w:val="18"/>
    <w:next w:val="a1"/>
    <w:uiPriority w:val="99"/>
    <w:rsid w:val="00003A38"/>
    <w:pPr>
      <w:keepNext w:val="0"/>
      <w:keepLines w:val="0"/>
      <w:widowControl w:val="0"/>
      <w:suppressAutoHyphens w:val="0"/>
      <w:overflowPunct/>
      <w:autoSpaceDN w:val="0"/>
      <w:adjustRightInd w:val="0"/>
      <w:spacing w:before="0" w:after="0" w:line="240" w:lineRule="auto"/>
      <w:ind w:firstLine="720"/>
      <w:textAlignment w:val="auto"/>
    </w:pPr>
    <w:rPr>
      <w:rFonts w:ascii="Verdana" w:eastAsia="Times New Roman" w:hAnsi="Verdana" w:cs="Verdana"/>
      <w:b/>
      <w:bCs/>
      <w:color w:val="0058A9"/>
      <w:sz w:val="22"/>
      <w:szCs w:val="22"/>
      <w:u w:val="single"/>
      <w:shd w:val="clear" w:color="auto" w:fill="F0F0F0"/>
      <w:lang w:eastAsia="ru-RU"/>
    </w:rPr>
  </w:style>
  <w:style w:type="paragraph" w:customStyle="1" w:styleId="affffb">
    <w:name w:val="Текст информации об изменениях"/>
    <w:basedOn w:val="a1"/>
    <w:next w:val="a1"/>
    <w:uiPriority w:val="99"/>
    <w:rsid w:val="00003A38"/>
    <w:pPr>
      <w:keepLines w:val="0"/>
      <w:widowControl w:val="0"/>
      <w:overflowPunct/>
      <w:spacing w:line="240" w:lineRule="auto"/>
      <w:ind w:firstLine="720"/>
    </w:pPr>
    <w:rPr>
      <w:rFonts w:ascii="Arial" w:hAnsi="Arial" w:cs="Arial"/>
      <w:color w:val="353842"/>
      <w:sz w:val="18"/>
      <w:szCs w:val="18"/>
    </w:rPr>
  </w:style>
  <w:style w:type="paragraph" w:customStyle="1" w:styleId="affffc">
    <w:name w:val="Информация об изменениях"/>
    <w:basedOn w:val="affffb"/>
    <w:next w:val="a1"/>
    <w:uiPriority w:val="99"/>
    <w:rsid w:val="00003A38"/>
    <w:pPr>
      <w:spacing w:before="180"/>
      <w:ind w:left="360" w:right="360" w:firstLine="0"/>
    </w:pPr>
    <w:rPr>
      <w:shd w:val="clear" w:color="auto" w:fill="EAEFED"/>
    </w:rPr>
  </w:style>
  <w:style w:type="paragraph" w:customStyle="1" w:styleId="affffd">
    <w:name w:val="Текст (справка)"/>
    <w:basedOn w:val="a1"/>
    <w:next w:val="a1"/>
    <w:uiPriority w:val="99"/>
    <w:rsid w:val="00003A38"/>
    <w:pPr>
      <w:keepLines w:val="0"/>
      <w:widowControl w:val="0"/>
      <w:overflowPunct/>
      <w:spacing w:line="240" w:lineRule="auto"/>
      <w:ind w:left="170" w:right="170" w:firstLine="0"/>
      <w:jc w:val="left"/>
    </w:pPr>
    <w:rPr>
      <w:rFonts w:ascii="Arial" w:hAnsi="Arial" w:cs="Arial"/>
      <w:sz w:val="24"/>
      <w:szCs w:val="24"/>
    </w:rPr>
  </w:style>
  <w:style w:type="paragraph" w:customStyle="1" w:styleId="affffe">
    <w:name w:val="Комментарий"/>
    <w:basedOn w:val="affffd"/>
    <w:next w:val="a1"/>
    <w:uiPriority w:val="99"/>
    <w:rsid w:val="00003A38"/>
    <w:pPr>
      <w:spacing w:before="75"/>
      <w:ind w:right="0"/>
      <w:jc w:val="both"/>
    </w:pPr>
    <w:rPr>
      <w:color w:val="353842"/>
      <w:shd w:val="clear" w:color="auto" w:fill="F0F0F0"/>
    </w:rPr>
  </w:style>
  <w:style w:type="paragraph" w:customStyle="1" w:styleId="afffff">
    <w:name w:val="Информация об изменениях документа"/>
    <w:basedOn w:val="affffe"/>
    <w:next w:val="a1"/>
    <w:uiPriority w:val="99"/>
    <w:rsid w:val="00003A38"/>
    <w:rPr>
      <w:i/>
      <w:iCs/>
    </w:rPr>
  </w:style>
  <w:style w:type="paragraph" w:customStyle="1" w:styleId="afffff0">
    <w:name w:val="Текст (лев. подпись)"/>
    <w:basedOn w:val="a1"/>
    <w:next w:val="a1"/>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1">
    <w:name w:val="Колонтитул (левый)"/>
    <w:basedOn w:val="afffff0"/>
    <w:next w:val="a1"/>
    <w:uiPriority w:val="99"/>
    <w:rsid w:val="00003A38"/>
    <w:rPr>
      <w:sz w:val="14"/>
      <w:szCs w:val="14"/>
    </w:rPr>
  </w:style>
  <w:style w:type="paragraph" w:customStyle="1" w:styleId="afffff2">
    <w:name w:val="Текст (прав. подпись)"/>
    <w:basedOn w:val="a1"/>
    <w:next w:val="a1"/>
    <w:uiPriority w:val="99"/>
    <w:rsid w:val="00003A38"/>
    <w:pPr>
      <w:keepLines w:val="0"/>
      <w:widowControl w:val="0"/>
      <w:overflowPunct/>
      <w:spacing w:line="240" w:lineRule="auto"/>
      <w:ind w:firstLine="0"/>
      <w:jc w:val="right"/>
    </w:pPr>
    <w:rPr>
      <w:rFonts w:ascii="Arial" w:hAnsi="Arial" w:cs="Arial"/>
      <w:sz w:val="24"/>
      <w:szCs w:val="24"/>
    </w:rPr>
  </w:style>
  <w:style w:type="paragraph" w:customStyle="1" w:styleId="afffff3">
    <w:name w:val="Колонтитул (правый)"/>
    <w:basedOn w:val="afffff2"/>
    <w:next w:val="a1"/>
    <w:uiPriority w:val="99"/>
    <w:rsid w:val="00003A38"/>
    <w:rPr>
      <w:sz w:val="14"/>
      <w:szCs w:val="14"/>
    </w:rPr>
  </w:style>
  <w:style w:type="paragraph" w:customStyle="1" w:styleId="afffff4">
    <w:name w:val="Комментарий пользователя"/>
    <w:basedOn w:val="affffe"/>
    <w:next w:val="a1"/>
    <w:uiPriority w:val="99"/>
    <w:rsid w:val="00003A38"/>
    <w:pPr>
      <w:jc w:val="left"/>
    </w:pPr>
    <w:rPr>
      <w:shd w:val="clear" w:color="auto" w:fill="FFDFE0"/>
    </w:rPr>
  </w:style>
  <w:style w:type="paragraph" w:customStyle="1" w:styleId="afffff5">
    <w:name w:val="Куда обратиться?"/>
    <w:basedOn w:val="afffb"/>
    <w:next w:val="a1"/>
    <w:uiPriority w:val="99"/>
    <w:rsid w:val="00003A38"/>
  </w:style>
  <w:style w:type="paragraph" w:customStyle="1" w:styleId="afffff6">
    <w:name w:val="Моноширинный"/>
    <w:basedOn w:val="a1"/>
    <w:next w:val="a1"/>
    <w:uiPriority w:val="99"/>
    <w:rsid w:val="00003A38"/>
    <w:pPr>
      <w:keepLines w:val="0"/>
      <w:widowControl w:val="0"/>
      <w:overflowPunct/>
      <w:spacing w:line="240" w:lineRule="auto"/>
      <w:ind w:firstLine="0"/>
      <w:jc w:val="left"/>
    </w:pPr>
    <w:rPr>
      <w:rFonts w:ascii="Courier New" w:hAnsi="Courier New" w:cs="Courier New"/>
      <w:sz w:val="24"/>
      <w:szCs w:val="24"/>
    </w:rPr>
  </w:style>
  <w:style w:type="character" w:customStyle="1" w:styleId="afffff7">
    <w:name w:val="Найденные слова"/>
    <w:uiPriority w:val="99"/>
    <w:rsid w:val="00003A38"/>
    <w:rPr>
      <w:rFonts w:cs="Times New Roman"/>
      <w:b/>
      <w:color w:val="26282F"/>
      <w:shd w:val="clear" w:color="auto" w:fill="FFF580"/>
    </w:rPr>
  </w:style>
  <w:style w:type="paragraph" w:customStyle="1" w:styleId="afffff8">
    <w:name w:val="Напишите нам"/>
    <w:basedOn w:val="a1"/>
    <w:next w:val="a1"/>
    <w:uiPriority w:val="99"/>
    <w:rsid w:val="00003A38"/>
    <w:pPr>
      <w:keepLines w:val="0"/>
      <w:widowControl w:val="0"/>
      <w:overflowPunct/>
      <w:spacing w:before="90" w:after="90" w:line="240" w:lineRule="auto"/>
      <w:ind w:left="180" w:right="180" w:firstLine="0"/>
    </w:pPr>
    <w:rPr>
      <w:rFonts w:ascii="Arial" w:hAnsi="Arial" w:cs="Arial"/>
      <w:sz w:val="20"/>
      <w:szCs w:val="20"/>
      <w:shd w:val="clear" w:color="auto" w:fill="EFFFAD"/>
    </w:rPr>
  </w:style>
  <w:style w:type="character" w:customStyle="1" w:styleId="afffff9">
    <w:name w:val="Не вступил в силу"/>
    <w:uiPriority w:val="99"/>
    <w:rsid w:val="00003A38"/>
    <w:rPr>
      <w:rFonts w:cs="Times New Roman"/>
      <w:b/>
      <w:color w:val="000000"/>
      <w:shd w:val="clear" w:color="auto" w:fill="D8EDE8"/>
    </w:rPr>
  </w:style>
  <w:style w:type="paragraph" w:customStyle="1" w:styleId="afffffa">
    <w:name w:val="Необходимые документы"/>
    <w:basedOn w:val="afffb"/>
    <w:next w:val="a1"/>
    <w:uiPriority w:val="99"/>
    <w:rsid w:val="00003A38"/>
    <w:pPr>
      <w:ind w:firstLine="118"/>
    </w:pPr>
  </w:style>
  <w:style w:type="paragraph" w:customStyle="1" w:styleId="afffffb">
    <w:name w:val="Таблицы (моноширинный)"/>
    <w:basedOn w:val="a1"/>
    <w:next w:val="a1"/>
    <w:uiPriority w:val="99"/>
    <w:rsid w:val="00003A38"/>
    <w:pPr>
      <w:keepLines w:val="0"/>
      <w:widowControl w:val="0"/>
      <w:overflowPunct/>
      <w:spacing w:line="240" w:lineRule="auto"/>
      <w:ind w:firstLine="0"/>
      <w:jc w:val="left"/>
    </w:pPr>
    <w:rPr>
      <w:rFonts w:ascii="Courier New" w:hAnsi="Courier New" w:cs="Courier New"/>
      <w:sz w:val="24"/>
      <w:szCs w:val="24"/>
    </w:rPr>
  </w:style>
  <w:style w:type="paragraph" w:customStyle="1" w:styleId="afffffc">
    <w:name w:val="Оглавление"/>
    <w:basedOn w:val="afffffb"/>
    <w:next w:val="a1"/>
    <w:uiPriority w:val="99"/>
    <w:rsid w:val="00003A38"/>
    <w:pPr>
      <w:ind w:left="140"/>
    </w:pPr>
  </w:style>
  <w:style w:type="character" w:customStyle="1" w:styleId="afffffd">
    <w:name w:val="Опечатки"/>
    <w:uiPriority w:val="99"/>
    <w:rsid w:val="00003A38"/>
    <w:rPr>
      <w:color w:val="FF0000"/>
    </w:rPr>
  </w:style>
  <w:style w:type="paragraph" w:customStyle="1" w:styleId="afffffe">
    <w:name w:val="Переменная часть"/>
    <w:basedOn w:val="affff1"/>
    <w:next w:val="a1"/>
    <w:uiPriority w:val="99"/>
    <w:rsid w:val="00003A38"/>
    <w:rPr>
      <w:sz w:val="18"/>
      <w:szCs w:val="18"/>
    </w:rPr>
  </w:style>
  <w:style w:type="paragraph" w:customStyle="1" w:styleId="affffff">
    <w:name w:val="Подвал для информации об изменениях"/>
    <w:basedOn w:val="12"/>
    <w:next w:val="a1"/>
    <w:uiPriority w:val="99"/>
    <w:rsid w:val="00003A38"/>
    <w:pPr>
      <w:keepNext w:val="0"/>
      <w:keepLines w:val="0"/>
      <w:widowControl w:val="0"/>
      <w:overflowPunct/>
      <w:spacing w:before="108" w:after="108" w:line="240" w:lineRule="auto"/>
      <w:ind w:firstLine="0"/>
      <w:jc w:val="center"/>
      <w:outlineLvl w:val="9"/>
    </w:pPr>
    <w:rPr>
      <w:rFonts w:cs="Arial"/>
      <w:b w:val="0"/>
      <w:bCs w:val="0"/>
      <w:color w:val="26282F"/>
      <w:kern w:val="0"/>
      <w:sz w:val="18"/>
      <w:szCs w:val="18"/>
    </w:rPr>
  </w:style>
  <w:style w:type="paragraph" w:customStyle="1" w:styleId="affffff0">
    <w:name w:val="Подзаголовок для информации об изменениях"/>
    <w:basedOn w:val="affffb"/>
    <w:next w:val="a1"/>
    <w:uiPriority w:val="99"/>
    <w:rsid w:val="00003A38"/>
    <w:rPr>
      <w:b/>
      <w:bCs/>
    </w:rPr>
  </w:style>
  <w:style w:type="paragraph" w:customStyle="1" w:styleId="affffff1">
    <w:name w:val="Подчёркнутый текст"/>
    <w:basedOn w:val="a1"/>
    <w:next w:val="a1"/>
    <w:uiPriority w:val="99"/>
    <w:rsid w:val="00003A38"/>
    <w:pPr>
      <w:keepLines w:val="0"/>
      <w:widowControl w:val="0"/>
      <w:pBdr>
        <w:bottom w:val="single" w:sz="4" w:space="0" w:color="auto"/>
      </w:pBdr>
      <w:overflowPunct/>
      <w:spacing w:line="240" w:lineRule="auto"/>
      <w:ind w:firstLine="720"/>
    </w:pPr>
    <w:rPr>
      <w:rFonts w:ascii="Arial" w:hAnsi="Arial" w:cs="Arial"/>
      <w:sz w:val="24"/>
      <w:szCs w:val="24"/>
    </w:rPr>
  </w:style>
  <w:style w:type="paragraph" w:customStyle="1" w:styleId="affffff2">
    <w:name w:val="Постоянная часть"/>
    <w:basedOn w:val="affff1"/>
    <w:next w:val="a1"/>
    <w:uiPriority w:val="99"/>
    <w:rsid w:val="00003A38"/>
    <w:rPr>
      <w:sz w:val="20"/>
      <w:szCs w:val="20"/>
    </w:rPr>
  </w:style>
  <w:style w:type="paragraph" w:customStyle="1" w:styleId="affffff3">
    <w:name w:val="Прижатый влево"/>
    <w:basedOn w:val="a1"/>
    <w:next w:val="a1"/>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f4">
    <w:name w:val="Пример."/>
    <w:basedOn w:val="afffb"/>
    <w:next w:val="a1"/>
    <w:uiPriority w:val="99"/>
    <w:rsid w:val="00003A38"/>
  </w:style>
  <w:style w:type="paragraph" w:customStyle="1" w:styleId="affffff5">
    <w:name w:val="Примечание."/>
    <w:basedOn w:val="afffb"/>
    <w:next w:val="a1"/>
    <w:uiPriority w:val="99"/>
    <w:rsid w:val="00003A38"/>
  </w:style>
  <w:style w:type="character" w:customStyle="1" w:styleId="affffff6">
    <w:name w:val="Продолжение ссылки"/>
    <w:uiPriority w:val="99"/>
    <w:rsid w:val="00003A38"/>
  </w:style>
  <w:style w:type="paragraph" w:customStyle="1" w:styleId="affffff7">
    <w:name w:val="Словарная статья"/>
    <w:basedOn w:val="a1"/>
    <w:next w:val="a1"/>
    <w:uiPriority w:val="99"/>
    <w:rsid w:val="00003A38"/>
    <w:pPr>
      <w:keepLines w:val="0"/>
      <w:widowControl w:val="0"/>
      <w:overflowPunct/>
      <w:spacing w:line="240" w:lineRule="auto"/>
      <w:ind w:right="118" w:firstLine="0"/>
    </w:pPr>
    <w:rPr>
      <w:rFonts w:ascii="Arial" w:hAnsi="Arial" w:cs="Arial"/>
      <w:sz w:val="24"/>
      <w:szCs w:val="24"/>
    </w:rPr>
  </w:style>
  <w:style w:type="character" w:customStyle="1" w:styleId="affffff8">
    <w:name w:val="Сравнение редакций"/>
    <w:uiPriority w:val="99"/>
    <w:rsid w:val="00003A38"/>
    <w:rPr>
      <w:rFonts w:cs="Times New Roman"/>
      <w:b/>
      <w:color w:val="26282F"/>
    </w:rPr>
  </w:style>
  <w:style w:type="character" w:customStyle="1" w:styleId="affffff9">
    <w:name w:val="Сравнение редакций. Добавленный фрагмент"/>
    <w:uiPriority w:val="99"/>
    <w:rsid w:val="00003A38"/>
    <w:rPr>
      <w:color w:val="000000"/>
      <w:shd w:val="clear" w:color="auto" w:fill="C1D7FF"/>
    </w:rPr>
  </w:style>
  <w:style w:type="character" w:customStyle="1" w:styleId="affffffa">
    <w:name w:val="Сравнение редакций. Удаленный фрагмент"/>
    <w:uiPriority w:val="99"/>
    <w:rsid w:val="00003A38"/>
    <w:rPr>
      <w:color w:val="000000"/>
      <w:shd w:val="clear" w:color="auto" w:fill="C4C413"/>
    </w:rPr>
  </w:style>
  <w:style w:type="paragraph" w:customStyle="1" w:styleId="affffffb">
    <w:name w:val="Ссылка на официальную публикацию"/>
    <w:basedOn w:val="a1"/>
    <w:next w:val="a1"/>
    <w:uiPriority w:val="99"/>
    <w:rsid w:val="00003A38"/>
    <w:pPr>
      <w:keepLines w:val="0"/>
      <w:widowControl w:val="0"/>
      <w:overflowPunct/>
      <w:spacing w:line="240" w:lineRule="auto"/>
      <w:ind w:firstLine="720"/>
    </w:pPr>
    <w:rPr>
      <w:rFonts w:ascii="Arial" w:hAnsi="Arial" w:cs="Arial"/>
      <w:sz w:val="24"/>
      <w:szCs w:val="24"/>
    </w:rPr>
  </w:style>
  <w:style w:type="character" w:customStyle="1" w:styleId="affffffc">
    <w:name w:val="Ссылка на утративший силу документ"/>
    <w:uiPriority w:val="99"/>
    <w:rsid w:val="00003A38"/>
    <w:rPr>
      <w:rFonts w:cs="Times New Roman"/>
      <w:b/>
      <w:color w:val="749232"/>
    </w:rPr>
  </w:style>
  <w:style w:type="paragraph" w:customStyle="1" w:styleId="affffffd">
    <w:name w:val="Текст в таблице"/>
    <w:basedOn w:val="aff6"/>
    <w:next w:val="a1"/>
    <w:uiPriority w:val="99"/>
    <w:rsid w:val="00003A38"/>
    <w:pPr>
      <w:suppressAutoHyphens w:val="0"/>
      <w:autoSpaceDN w:val="0"/>
      <w:adjustRightInd w:val="0"/>
      <w:ind w:firstLine="500"/>
    </w:pPr>
    <w:rPr>
      <w:sz w:val="24"/>
      <w:szCs w:val="24"/>
      <w:lang w:eastAsia="ru-RU"/>
    </w:rPr>
  </w:style>
  <w:style w:type="paragraph" w:customStyle="1" w:styleId="affffffe">
    <w:name w:val="Текст ЭР (см. также)"/>
    <w:basedOn w:val="a1"/>
    <w:next w:val="a1"/>
    <w:uiPriority w:val="99"/>
    <w:rsid w:val="00003A38"/>
    <w:pPr>
      <w:keepLines w:val="0"/>
      <w:widowControl w:val="0"/>
      <w:overflowPunct/>
      <w:spacing w:before="200" w:line="240" w:lineRule="auto"/>
      <w:ind w:firstLine="0"/>
      <w:jc w:val="left"/>
    </w:pPr>
    <w:rPr>
      <w:rFonts w:ascii="Arial" w:hAnsi="Arial" w:cs="Arial"/>
      <w:sz w:val="20"/>
      <w:szCs w:val="20"/>
    </w:rPr>
  </w:style>
  <w:style w:type="paragraph" w:customStyle="1" w:styleId="afffffff">
    <w:name w:val="Технический комментарий"/>
    <w:basedOn w:val="a1"/>
    <w:next w:val="a1"/>
    <w:uiPriority w:val="99"/>
    <w:rsid w:val="00003A38"/>
    <w:pPr>
      <w:keepLines w:val="0"/>
      <w:widowControl w:val="0"/>
      <w:overflowPunct/>
      <w:spacing w:line="240" w:lineRule="auto"/>
      <w:ind w:firstLine="0"/>
      <w:jc w:val="left"/>
    </w:pPr>
    <w:rPr>
      <w:rFonts w:ascii="Arial" w:hAnsi="Arial" w:cs="Arial"/>
      <w:color w:val="463F31"/>
      <w:sz w:val="24"/>
      <w:szCs w:val="24"/>
      <w:shd w:val="clear" w:color="auto" w:fill="FFFFA6"/>
    </w:rPr>
  </w:style>
  <w:style w:type="character" w:customStyle="1" w:styleId="afffffff0">
    <w:name w:val="Утратил силу"/>
    <w:uiPriority w:val="99"/>
    <w:rsid w:val="00003A38"/>
    <w:rPr>
      <w:rFonts w:cs="Times New Roman"/>
      <w:b/>
      <w:strike/>
      <w:color w:val="666600"/>
    </w:rPr>
  </w:style>
  <w:style w:type="paragraph" w:customStyle="1" w:styleId="afffffff1">
    <w:name w:val="Формула"/>
    <w:basedOn w:val="a1"/>
    <w:next w:val="a1"/>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ffff2">
    <w:name w:val="Центрированный (таблица)"/>
    <w:basedOn w:val="aff6"/>
    <w:next w:val="a1"/>
    <w:uiPriority w:val="99"/>
    <w:rsid w:val="00003A38"/>
    <w:pPr>
      <w:suppressAutoHyphens w:val="0"/>
      <w:autoSpaceDN w:val="0"/>
      <w:adjustRightInd w:val="0"/>
      <w:jc w:val="center"/>
    </w:pPr>
    <w:rPr>
      <w:sz w:val="24"/>
      <w:szCs w:val="24"/>
      <w:lang w:eastAsia="ru-RU"/>
    </w:rPr>
  </w:style>
  <w:style w:type="paragraph" w:customStyle="1" w:styleId="-">
    <w:name w:val="ЭР-содержание (правое окно)"/>
    <w:basedOn w:val="a1"/>
    <w:next w:val="a1"/>
    <w:uiPriority w:val="99"/>
    <w:rsid w:val="00003A38"/>
    <w:pPr>
      <w:keepLines w:val="0"/>
      <w:widowControl w:val="0"/>
      <w:overflowPunct/>
      <w:spacing w:before="300" w:line="240" w:lineRule="auto"/>
      <w:ind w:firstLine="0"/>
      <w:jc w:val="left"/>
    </w:pPr>
    <w:rPr>
      <w:rFonts w:ascii="Arial" w:hAnsi="Arial" w:cs="Arial"/>
      <w:sz w:val="24"/>
      <w:szCs w:val="24"/>
    </w:rPr>
  </w:style>
  <w:style w:type="paragraph" w:customStyle="1" w:styleId="s1">
    <w:name w:val="s_1"/>
    <w:basedOn w:val="a1"/>
    <w:rsid w:val="002227E4"/>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s22">
    <w:name w:val="s_22"/>
    <w:basedOn w:val="a1"/>
    <w:rsid w:val="002227E4"/>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highlightsearch">
    <w:name w:val="highlightsearch"/>
    <w:rsid w:val="002227E4"/>
  </w:style>
  <w:style w:type="paragraph" w:customStyle="1" w:styleId="s9">
    <w:name w:val="s_9"/>
    <w:basedOn w:val="a1"/>
    <w:rsid w:val="00474A76"/>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entry">
    <w:name w:val="entry"/>
    <w:rsid w:val="00710C93"/>
  </w:style>
  <w:style w:type="character" w:customStyle="1" w:styleId="s10">
    <w:name w:val="s_10"/>
    <w:rsid w:val="00AE1E2C"/>
  </w:style>
  <w:style w:type="paragraph" w:customStyle="1" w:styleId="s16">
    <w:name w:val="s_16"/>
    <w:basedOn w:val="a1"/>
    <w:rsid w:val="007A2D8F"/>
    <w:pPr>
      <w:keepLines w:val="0"/>
      <w:overflowPunct/>
      <w:autoSpaceDE/>
      <w:autoSpaceDN/>
      <w:adjustRightInd/>
      <w:spacing w:before="100" w:beforeAutospacing="1" w:after="100" w:afterAutospacing="1" w:line="240" w:lineRule="auto"/>
      <w:ind w:firstLine="0"/>
      <w:jc w:val="left"/>
    </w:pPr>
    <w:rPr>
      <w:sz w:val="24"/>
      <w:szCs w:val="24"/>
    </w:rPr>
  </w:style>
  <w:style w:type="paragraph" w:styleId="afffffff3">
    <w:name w:val="TOC Heading"/>
    <w:basedOn w:val="12"/>
    <w:next w:val="a1"/>
    <w:uiPriority w:val="39"/>
    <w:unhideWhenUsed/>
    <w:qFormat/>
    <w:rsid w:val="00E55591"/>
    <w:pPr>
      <w:overflowPunct/>
      <w:autoSpaceDE/>
      <w:autoSpaceDN/>
      <w:adjustRightInd/>
      <w:spacing w:after="0" w:line="259" w:lineRule="auto"/>
      <w:ind w:firstLine="0"/>
      <w:jc w:val="left"/>
      <w:outlineLvl w:val="9"/>
    </w:pPr>
    <w:rPr>
      <w:rFonts w:ascii="Calibri Light" w:hAnsi="Calibri Light"/>
      <w:b w:val="0"/>
      <w:bCs w:val="0"/>
      <w:color w:val="2E74B5"/>
      <w:kern w:val="0"/>
    </w:rPr>
  </w:style>
  <w:style w:type="paragraph" w:styleId="3b">
    <w:name w:val="toc 3"/>
    <w:basedOn w:val="a1"/>
    <w:next w:val="a1"/>
    <w:autoRedefine/>
    <w:uiPriority w:val="39"/>
    <w:unhideWhenUsed/>
    <w:qFormat/>
    <w:rsid w:val="00E972C9"/>
    <w:pPr>
      <w:tabs>
        <w:tab w:val="right" w:leader="dot" w:pos="9628"/>
      </w:tabs>
      <w:ind w:left="560" w:firstLine="7"/>
    </w:pPr>
    <w:rPr>
      <w:bCs/>
      <w:noProof/>
      <w:sz w:val="24"/>
      <w:szCs w:val="24"/>
    </w:rPr>
  </w:style>
  <w:style w:type="paragraph" w:styleId="1ff">
    <w:name w:val="toc 1"/>
    <w:basedOn w:val="a1"/>
    <w:next w:val="a1"/>
    <w:autoRedefine/>
    <w:uiPriority w:val="39"/>
    <w:unhideWhenUsed/>
    <w:qFormat/>
    <w:rsid w:val="005D0DDA"/>
    <w:pPr>
      <w:tabs>
        <w:tab w:val="right" w:leader="dot" w:pos="9628"/>
      </w:tabs>
    </w:pPr>
    <w:rPr>
      <w:bCs/>
      <w:noProof/>
      <w:sz w:val="24"/>
      <w:szCs w:val="24"/>
    </w:rPr>
  </w:style>
  <w:style w:type="paragraph" w:styleId="2d">
    <w:name w:val="toc 2"/>
    <w:basedOn w:val="a1"/>
    <w:next w:val="a1"/>
    <w:autoRedefine/>
    <w:uiPriority w:val="39"/>
    <w:unhideWhenUsed/>
    <w:qFormat/>
    <w:rsid w:val="00CB300A"/>
    <w:pPr>
      <w:tabs>
        <w:tab w:val="right" w:leader="dot" w:pos="9628"/>
      </w:tabs>
      <w:spacing w:line="240" w:lineRule="auto"/>
    </w:pPr>
    <w:rPr>
      <w:bCs/>
      <w:noProof/>
      <w:sz w:val="24"/>
      <w:szCs w:val="24"/>
    </w:rPr>
  </w:style>
  <w:style w:type="paragraph" w:styleId="72">
    <w:name w:val="toc 7"/>
    <w:basedOn w:val="a1"/>
    <w:next w:val="a1"/>
    <w:autoRedefine/>
    <w:uiPriority w:val="39"/>
    <w:unhideWhenUsed/>
    <w:rsid w:val="008D44BE"/>
    <w:pPr>
      <w:tabs>
        <w:tab w:val="right" w:leader="dot" w:pos="9628"/>
      </w:tabs>
    </w:pPr>
    <w:rPr>
      <w:noProof/>
      <w:sz w:val="24"/>
      <w:szCs w:val="24"/>
      <w:lang w:val="x-none" w:eastAsia="x-none"/>
    </w:rPr>
  </w:style>
  <w:style w:type="paragraph" w:styleId="53">
    <w:name w:val="toc 5"/>
    <w:basedOn w:val="a1"/>
    <w:next w:val="a1"/>
    <w:autoRedefine/>
    <w:uiPriority w:val="39"/>
    <w:unhideWhenUsed/>
    <w:rsid w:val="00E55591"/>
    <w:pPr>
      <w:ind w:left="1120"/>
    </w:pPr>
  </w:style>
  <w:style w:type="character" w:customStyle="1" w:styleId="blk">
    <w:name w:val="blk"/>
    <w:rsid w:val="00CA6866"/>
  </w:style>
  <w:style w:type="paragraph" w:styleId="afffffff4">
    <w:name w:val="Document Map"/>
    <w:basedOn w:val="a1"/>
    <w:link w:val="afffffff5"/>
    <w:semiHidden/>
    <w:unhideWhenUsed/>
    <w:rsid w:val="00566D5B"/>
    <w:rPr>
      <w:rFonts w:ascii="Tahoma" w:hAnsi="Tahoma" w:cs="Tahoma"/>
      <w:sz w:val="16"/>
      <w:szCs w:val="16"/>
    </w:rPr>
  </w:style>
  <w:style w:type="character" w:customStyle="1" w:styleId="afffffff5">
    <w:name w:val="Схема документа Знак"/>
    <w:basedOn w:val="a2"/>
    <w:link w:val="afffffff4"/>
    <w:semiHidden/>
    <w:rsid w:val="00566D5B"/>
    <w:rPr>
      <w:rFonts w:ascii="Tahoma" w:eastAsia="Times New Roman" w:hAnsi="Tahoma" w:cs="Tahoma"/>
      <w:sz w:val="16"/>
      <w:szCs w:val="16"/>
    </w:rPr>
  </w:style>
  <w:style w:type="paragraph" w:customStyle="1" w:styleId="ConsPlusDocList">
    <w:name w:val="ConsPlusDocList"/>
    <w:rsid w:val="00A70051"/>
    <w:pPr>
      <w:widowControl w:val="0"/>
      <w:autoSpaceDE w:val="0"/>
      <w:autoSpaceDN w:val="0"/>
    </w:pPr>
    <w:rPr>
      <w:rFonts w:eastAsia="Times New Roman" w:cs="Calibri"/>
      <w:sz w:val="22"/>
    </w:rPr>
  </w:style>
  <w:style w:type="paragraph" w:customStyle="1" w:styleId="ConsPlusTitlePage">
    <w:name w:val="ConsPlusTitlePage"/>
    <w:rsid w:val="00A70051"/>
    <w:pPr>
      <w:widowControl w:val="0"/>
      <w:autoSpaceDE w:val="0"/>
      <w:autoSpaceDN w:val="0"/>
    </w:pPr>
    <w:rPr>
      <w:rFonts w:ascii="Tahoma" w:eastAsia="Times New Roman" w:hAnsi="Tahoma" w:cs="Tahoma"/>
    </w:rPr>
  </w:style>
  <w:style w:type="paragraph" w:customStyle="1" w:styleId="ConsPlusJurTerm">
    <w:name w:val="ConsPlusJurTerm"/>
    <w:rsid w:val="00A70051"/>
    <w:pPr>
      <w:widowControl w:val="0"/>
      <w:autoSpaceDE w:val="0"/>
      <w:autoSpaceDN w:val="0"/>
    </w:pPr>
    <w:rPr>
      <w:rFonts w:ascii="Tahoma" w:eastAsia="Times New Roman" w:hAnsi="Tahoma" w:cs="Tahoma"/>
      <w:sz w:val="26"/>
    </w:rPr>
  </w:style>
  <w:style w:type="paragraph" w:customStyle="1" w:styleId="ConsPlusTextList">
    <w:name w:val="ConsPlusTextList"/>
    <w:rsid w:val="00A70051"/>
    <w:pPr>
      <w:widowControl w:val="0"/>
      <w:autoSpaceDE w:val="0"/>
      <w:autoSpaceDN w:val="0"/>
    </w:pPr>
    <w:rPr>
      <w:rFonts w:ascii="Arial" w:eastAsia="Times New Roman" w:hAnsi="Arial" w:cs="Arial"/>
    </w:rPr>
  </w:style>
  <w:style w:type="paragraph" w:styleId="45">
    <w:name w:val="toc 4"/>
    <w:basedOn w:val="a1"/>
    <w:next w:val="a1"/>
    <w:autoRedefine/>
    <w:uiPriority w:val="39"/>
    <w:unhideWhenUsed/>
    <w:rsid w:val="00CF3774"/>
    <w:pPr>
      <w:keepLines w:val="0"/>
      <w:overflowPunct/>
      <w:autoSpaceDE/>
      <w:autoSpaceDN/>
      <w:adjustRightInd/>
      <w:spacing w:after="100" w:line="276" w:lineRule="auto"/>
      <w:ind w:left="660" w:firstLine="0"/>
      <w:jc w:val="left"/>
    </w:pPr>
    <w:rPr>
      <w:rFonts w:asciiTheme="minorHAnsi" w:eastAsiaTheme="minorEastAsia" w:hAnsiTheme="minorHAnsi" w:cstheme="minorBidi"/>
      <w:sz w:val="22"/>
      <w:szCs w:val="22"/>
    </w:rPr>
  </w:style>
  <w:style w:type="paragraph" w:styleId="62">
    <w:name w:val="toc 6"/>
    <w:basedOn w:val="a1"/>
    <w:next w:val="a1"/>
    <w:autoRedefine/>
    <w:uiPriority w:val="39"/>
    <w:unhideWhenUsed/>
    <w:rsid w:val="00CF3774"/>
    <w:pPr>
      <w:keepLines w:val="0"/>
      <w:overflowPunct/>
      <w:autoSpaceDE/>
      <w:autoSpaceDN/>
      <w:adjustRightInd/>
      <w:spacing w:after="100" w:line="276" w:lineRule="auto"/>
      <w:ind w:left="1100" w:firstLine="0"/>
      <w:jc w:val="left"/>
    </w:pPr>
    <w:rPr>
      <w:rFonts w:asciiTheme="minorHAnsi" w:eastAsiaTheme="minorEastAsia" w:hAnsiTheme="minorHAnsi" w:cstheme="minorBidi"/>
      <w:sz w:val="22"/>
      <w:szCs w:val="22"/>
    </w:rPr>
  </w:style>
  <w:style w:type="paragraph" w:styleId="82">
    <w:name w:val="toc 8"/>
    <w:basedOn w:val="a1"/>
    <w:next w:val="a1"/>
    <w:autoRedefine/>
    <w:uiPriority w:val="39"/>
    <w:unhideWhenUsed/>
    <w:rsid w:val="00CF3774"/>
    <w:pPr>
      <w:keepLines w:val="0"/>
      <w:overflowPunct/>
      <w:autoSpaceDE/>
      <w:autoSpaceDN/>
      <w:adjustRightInd/>
      <w:spacing w:after="100" w:line="276" w:lineRule="auto"/>
      <w:ind w:left="1540" w:firstLine="0"/>
      <w:jc w:val="left"/>
    </w:pPr>
    <w:rPr>
      <w:rFonts w:asciiTheme="minorHAnsi" w:eastAsiaTheme="minorEastAsia" w:hAnsiTheme="minorHAnsi" w:cstheme="minorBidi"/>
      <w:sz w:val="22"/>
      <w:szCs w:val="22"/>
    </w:rPr>
  </w:style>
  <w:style w:type="paragraph" w:styleId="92">
    <w:name w:val="toc 9"/>
    <w:basedOn w:val="a1"/>
    <w:next w:val="a1"/>
    <w:autoRedefine/>
    <w:uiPriority w:val="39"/>
    <w:unhideWhenUsed/>
    <w:rsid w:val="00CF3774"/>
    <w:pPr>
      <w:keepLines w:val="0"/>
      <w:overflowPunct/>
      <w:autoSpaceDE/>
      <w:autoSpaceDN/>
      <w:adjustRightInd/>
      <w:spacing w:after="100" w:line="276" w:lineRule="auto"/>
      <w:ind w:left="1760" w:firstLine="0"/>
      <w:jc w:val="left"/>
    </w:pPr>
    <w:rPr>
      <w:rFonts w:asciiTheme="minorHAnsi" w:eastAsiaTheme="minorEastAsia" w:hAnsiTheme="minorHAnsi" w:cstheme="minorBidi"/>
      <w:sz w:val="22"/>
      <w:szCs w:val="22"/>
    </w:rPr>
  </w:style>
  <w:style w:type="character" w:styleId="afffffff6">
    <w:name w:val="Unresolved Mention"/>
    <w:basedOn w:val="a2"/>
    <w:uiPriority w:val="99"/>
    <w:semiHidden/>
    <w:unhideWhenUsed/>
    <w:rsid w:val="000B5BF1"/>
    <w:rPr>
      <w:color w:val="605E5C"/>
      <w:shd w:val="clear" w:color="auto" w:fill="E1DFDD"/>
    </w:rPr>
  </w:style>
  <w:style w:type="character" w:customStyle="1" w:styleId="afffffff7">
    <w:name w:val="Основной текст_"/>
    <w:basedOn w:val="a2"/>
    <w:link w:val="1ff0"/>
    <w:rsid w:val="009A628E"/>
    <w:rPr>
      <w:rFonts w:ascii="Times New Roman" w:eastAsia="Times New Roman" w:hAnsi="Times New Roman"/>
      <w:sz w:val="28"/>
      <w:szCs w:val="28"/>
    </w:rPr>
  </w:style>
  <w:style w:type="paragraph" w:customStyle="1" w:styleId="1ff0">
    <w:name w:val="Основной текст1"/>
    <w:basedOn w:val="a1"/>
    <w:link w:val="afffffff7"/>
    <w:rsid w:val="009A628E"/>
    <w:pPr>
      <w:keepLines w:val="0"/>
      <w:widowControl w:val="0"/>
      <w:overflowPunct/>
      <w:autoSpaceDE/>
      <w:autoSpaceDN/>
      <w:adjustRightInd/>
      <w:spacing w:line="240" w:lineRule="auto"/>
      <w:ind w:firstLine="400"/>
      <w:jc w:val="left"/>
    </w:pPr>
  </w:style>
  <w:style w:type="table" w:customStyle="1" w:styleId="2e">
    <w:name w:val="Сетка таблицы2"/>
    <w:basedOn w:val="a3"/>
    <w:next w:val="aff7"/>
    <w:uiPriority w:val="39"/>
    <w:rsid w:val="00E313F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
    <w:name w:val="Абзац списка Знак"/>
    <w:link w:val="ae"/>
    <w:uiPriority w:val="34"/>
    <w:locked/>
    <w:rsid w:val="00E820E7"/>
    <w:rPr>
      <w:rFonts w:ascii="Times New Roman" w:eastAsia="Times New Roman" w:hAnsi="Times New Roman"/>
      <w:sz w:val="28"/>
      <w:szCs w:val="28"/>
    </w:rPr>
  </w:style>
  <w:style w:type="character" w:customStyle="1" w:styleId="1ff1">
    <w:name w:val="Основной текст Знак1"/>
    <w:basedOn w:val="a2"/>
    <w:uiPriority w:val="99"/>
    <w:semiHidden/>
    <w:rsid w:val="00E820E7"/>
    <w:rPr>
      <w:rFonts w:ascii="Times New Roman" w:eastAsia="Times New Roman" w:hAnsi="Times New Roman" w:cs="Times New Roman"/>
      <w:sz w:val="24"/>
      <w:lang w:eastAsia="ru-RU"/>
    </w:rPr>
  </w:style>
  <w:style w:type="character" w:customStyle="1" w:styleId="afffffff8">
    <w:name w:val="Заголовок записки Знак"/>
    <w:basedOn w:val="a2"/>
    <w:uiPriority w:val="99"/>
    <w:semiHidden/>
    <w:rsid w:val="00E820E7"/>
    <w:rPr>
      <w:rFonts w:ascii="Times New Roman" w:eastAsia="Times New Roman" w:hAnsi="Times New Roman" w:cs="Times New Roman"/>
      <w:sz w:val="24"/>
      <w:lang w:eastAsia="ru-RU"/>
    </w:rPr>
  </w:style>
  <w:style w:type="paragraph" w:styleId="1ff2">
    <w:name w:val="index 1"/>
    <w:basedOn w:val="a1"/>
    <w:next w:val="a1"/>
    <w:autoRedefine/>
    <w:uiPriority w:val="99"/>
    <w:semiHidden/>
    <w:unhideWhenUsed/>
    <w:rsid w:val="00E820E7"/>
    <w:pPr>
      <w:keepLines w:val="0"/>
      <w:overflowPunct/>
      <w:autoSpaceDE/>
      <w:autoSpaceDN/>
      <w:adjustRightInd/>
      <w:spacing w:line="240" w:lineRule="auto"/>
      <w:ind w:left="240" w:hanging="240"/>
    </w:pPr>
    <w:rPr>
      <w:sz w:val="24"/>
      <w:szCs w:val="24"/>
    </w:rPr>
  </w:style>
  <w:style w:type="paragraph" w:styleId="afffffff9">
    <w:name w:val="Revision"/>
    <w:hidden/>
    <w:uiPriority w:val="99"/>
    <w:semiHidden/>
    <w:rsid w:val="00E820E7"/>
    <w:rPr>
      <w:rFonts w:ascii="Times New Roman" w:eastAsia="Times New Roman" w:hAnsi="Times New Roman"/>
      <w:sz w:val="24"/>
      <w:szCs w:val="22"/>
    </w:rPr>
  </w:style>
  <w:style w:type="paragraph" w:customStyle="1" w:styleId="a0">
    <w:name w:val="Список (черточки)"/>
    <w:basedOn w:val="a1"/>
    <w:qFormat/>
    <w:rsid w:val="00E820E7"/>
    <w:pPr>
      <w:keepLines w:val="0"/>
      <w:numPr>
        <w:numId w:val="12"/>
      </w:numPr>
      <w:tabs>
        <w:tab w:val="left" w:pos="851"/>
      </w:tabs>
      <w:overflowPunct/>
      <w:autoSpaceDE/>
      <w:autoSpaceDN/>
      <w:adjustRightInd/>
      <w:spacing w:line="240" w:lineRule="auto"/>
    </w:pPr>
    <w:rPr>
      <w:bCs/>
      <w:spacing w:val="-1"/>
      <w:sz w:val="24"/>
      <w:szCs w:val="24"/>
    </w:rPr>
  </w:style>
  <w:style w:type="paragraph" w:customStyle="1" w:styleId="a">
    <w:name w:val="Абзац списка цифирки"/>
    <w:basedOn w:val="a1"/>
    <w:rsid w:val="00E820E7"/>
    <w:pPr>
      <w:keepLines w:val="0"/>
      <w:numPr>
        <w:numId w:val="13"/>
      </w:numPr>
      <w:tabs>
        <w:tab w:val="left" w:pos="851"/>
      </w:tabs>
      <w:overflowPunct/>
      <w:autoSpaceDE/>
      <w:autoSpaceDN/>
      <w:adjustRightInd/>
      <w:spacing w:line="240" w:lineRule="auto"/>
      <w:ind w:left="0" w:firstLine="709"/>
    </w:pPr>
    <w:rPr>
      <w:bCs/>
      <w:spacing w:val="-1"/>
      <w:sz w:val="24"/>
      <w:szCs w:val="24"/>
    </w:rPr>
  </w:style>
  <w:style w:type="character" w:customStyle="1" w:styleId="1ff3">
    <w:name w:val="Неразрешенное упоминание1"/>
    <w:basedOn w:val="a2"/>
    <w:uiPriority w:val="99"/>
    <w:semiHidden/>
    <w:unhideWhenUsed/>
    <w:rsid w:val="00E820E7"/>
    <w:rPr>
      <w:color w:val="808080"/>
      <w:shd w:val="clear" w:color="auto" w:fill="E6E6E6"/>
    </w:rPr>
  </w:style>
  <w:style w:type="paragraph" w:customStyle="1" w:styleId="afffffffa">
    <w:name w:val="Табличный_по_ширине"/>
    <w:basedOn w:val="a1"/>
    <w:link w:val="afffffffb"/>
    <w:qFormat/>
    <w:rsid w:val="00E820E7"/>
    <w:pPr>
      <w:keepLines w:val="0"/>
      <w:overflowPunct/>
      <w:autoSpaceDE/>
      <w:autoSpaceDN/>
      <w:adjustRightInd/>
      <w:spacing w:line="240" w:lineRule="auto"/>
      <w:ind w:firstLine="0"/>
    </w:pPr>
    <w:rPr>
      <w:sz w:val="24"/>
      <w:szCs w:val="22"/>
    </w:rPr>
  </w:style>
  <w:style w:type="paragraph" w:customStyle="1" w:styleId="afffffffc">
    <w:name w:val="Табличный_по_центру"/>
    <w:basedOn w:val="afffffffa"/>
    <w:qFormat/>
    <w:rsid w:val="00E820E7"/>
    <w:pPr>
      <w:jc w:val="center"/>
    </w:pPr>
  </w:style>
  <w:style w:type="paragraph" w:customStyle="1" w:styleId="123">
    <w:name w:val="Табличный_список_1_2_3"/>
    <w:basedOn w:val="afffffffa"/>
    <w:link w:val="1230"/>
    <w:qFormat/>
    <w:rsid w:val="00E820E7"/>
    <w:pPr>
      <w:tabs>
        <w:tab w:val="left" w:pos="357"/>
      </w:tabs>
    </w:pPr>
    <w:rPr>
      <w:color w:val="2D2D2D"/>
      <w:spacing w:val="2"/>
    </w:rPr>
  </w:style>
  <w:style w:type="paragraph" w:customStyle="1" w:styleId="11">
    <w:name w:val="Табличный_список_черточки_1_порядок"/>
    <w:basedOn w:val="afffffffa"/>
    <w:link w:val="1ff4"/>
    <w:qFormat/>
    <w:rsid w:val="00E820E7"/>
    <w:pPr>
      <w:numPr>
        <w:numId w:val="11"/>
      </w:numPr>
      <w:tabs>
        <w:tab w:val="left" w:pos="567"/>
      </w:tabs>
    </w:pPr>
    <w:rPr>
      <w:color w:val="2D2D2D"/>
      <w:spacing w:val="2"/>
    </w:rPr>
  </w:style>
  <w:style w:type="paragraph" w:customStyle="1" w:styleId="2f">
    <w:name w:val="Табличный_список_черточки_2_порядок"/>
    <w:basedOn w:val="11"/>
    <w:link w:val="2f0"/>
    <w:qFormat/>
    <w:rsid w:val="00E820E7"/>
    <w:pPr>
      <w:tabs>
        <w:tab w:val="decimal" w:pos="567"/>
        <w:tab w:val="left" w:pos="1134"/>
      </w:tabs>
    </w:pPr>
  </w:style>
  <w:style w:type="paragraph" w:customStyle="1" w:styleId="afffffffd">
    <w:name w:val="Табличный_заголовок"/>
    <w:basedOn w:val="afffffffc"/>
    <w:qFormat/>
    <w:rsid w:val="00E820E7"/>
    <w:rPr>
      <w:b/>
    </w:rPr>
  </w:style>
  <w:style w:type="paragraph" w:customStyle="1" w:styleId="afffffffe">
    <w:name w:val="Табличный_нумерация"/>
    <w:basedOn w:val="afffffffc"/>
    <w:qFormat/>
    <w:rsid w:val="00E820E7"/>
    <w:pPr>
      <w:contextualSpacing/>
      <w:jc w:val="left"/>
    </w:pPr>
  </w:style>
  <w:style w:type="character" w:styleId="affffffff">
    <w:name w:val="annotation reference"/>
    <w:basedOn w:val="a2"/>
    <w:semiHidden/>
    <w:unhideWhenUsed/>
    <w:rsid w:val="00E820E7"/>
    <w:rPr>
      <w:sz w:val="16"/>
      <w:szCs w:val="16"/>
    </w:rPr>
  </w:style>
  <w:style w:type="paragraph" w:customStyle="1" w:styleId="affffffff0">
    <w:name w:val="Таблица в таблице"/>
    <w:basedOn w:val="a1"/>
    <w:qFormat/>
    <w:rsid w:val="00E820E7"/>
    <w:pPr>
      <w:keepLines w:val="0"/>
      <w:overflowPunct/>
      <w:autoSpaceDE/>
      <w:autoSpaceDN/>
      <w:adjustRightInd/>
      <w:spacing w:line="240" w:lineRule="auto"/>
      <w:ind w:firstLine="0"/>
      <w:jc w:val="center"/>
      <w:textAlignment w:val="baseline"/>
    </w:pPr>
    <w:rPr>
      <w:spacing w:val="2"/>
      <w:sz w:val="20"/>
      <w:szCs w:val="20"/>
    </w:rPr>
  </w:style>
  <w:style w:type="character" w:customStyle="1" w:styleId="blk1">
    <w:name w:val="blk1"/>
    <w:basedOn w:val="a2"/>
    <w:rsid w:val="00E820E7"/>
    <w:rPr>
      <w:vanish w:val="0"/>
      <w:webHidden w:val="0"/>
      <w:specVanish w:val="0"/>
    </w:rPr>
  </w:style>
  <w:style w:type="character" w:customStyle="1" w:styleId="19">
    <w:name w:val="Заголовок1 Знак"/>
    <w:basedOn w:val="a2"/>
    <w:link w:val="18"/>
    <w:locked/>
    <w:rsid w:val="00E820E7"/>
    <w:rPr>
      <w:rFonts w:ascii="Arial" w:eastAsia="Lucida Sans Unicode" w:hAnsi="Arial" w:cs="Tahoma"/>
      <w:sz w:val="28"/>
      <w:szCs w:val="28"/>
      <w:lang w:eastAsia="ar-SA"/>
    </w:rPr>
  </w:style>
  <w:style w:type="character" w:customStyle="1" w:styleId="fontstyle21">
    <w:name w:val="fontstyle21"/>
    <w:basedOn w:val="a2"/>
    <w:rsid w:val="00E820E7"/>
    <w:rPr>
      <w:rFonts w:ascii="Arial???????" w:hAnsi="Arial???????" w:hint="default"/>
      <w:b w:val="0"/>
      <w:bCs w:val="0"/>
      <w:i w:val="0"/>
      <w:iCs w:val="0"/>
      <w:color w:val="000000"/>
      <w:sz w:val="18"/>
      <w:szCs w:val="18"/>
    </w:rPr>
  </w:style>
  <w:style w:type="character" w:customStyle="1" w:styleId="211pt">
    <w:name w:val="Основной текст (2) + 11 pt;Не полужирный"/>
    <w:basedOn w:val="a2"/>
    <w:rsid w:val="00E820E7"/>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f1">
    <w:name w:val="Основной текст (2)_"/>
    <w:basedOn w:val="a2"/>
    <w:link w:val="2f2"/>
    <w:rsid w:val="00E820E7"/>
    <w:rPr>
      <w:rFonts w:ascii="Times New Roman" w:eastAsia="Times New Roman" w:hAnsi="Times New Roman"/>
      <w:b/>
      <w:bCs/>
      <w:sz w:val="23"/>
      <w:szCs w:val="23"/>
      <w:shd w:val="clear" w:color="auto" w:fill="FFFFFF"/>
    </w:rPr>
  </w:style>
  <w:style w:type="paragraph" w:customStyle="1" w:styleId="2f2">
    <w:name w:val="Основной текст (2)"/>
    <w:basedOn w:val="a1"/>
    <w:link w:val="2f1"/>
    <w:rsid w:val="00E820E7"/>
    <w:pPr>
      <w:keepLines w:val="0"/>
      <w:widowControl w:val="0"/>
      <w:shd w:val="clear" w:color="auto" w:fill="FFFFFF"/>
      <w:overflowPunct/>
      <w:autoSpaceDE/>
      <w:autoSpaceDN/>
      <w:adjustRightInd/>
      <w:spacing w:before="720" w:after="600" w:line="274" w:lineRule="exact"/>
      <w:ind w:firstLine="0"/>
      <w:jc w:val="center"/>
    </w:pPr>
    <w:rPr>
      <w:b/>
      <w:bCs/>
      <w:sz w:val="23"/>
      <w:szCs w:val="23"/>
    </w:rPr>
  </w:style>
  <w:style w:type="paragraph" w:customStyle="1" w:styleId="affffffff1">
    <w:name w:val="a"/>
    <w:basedOn w:val="a1"/>
    <w:rsid w:val="00E820E7"/>
    <w:pPr>
      <w:keepLines w:val="0"/>
      <w:overflowPunct/>
      <w:adjustRightInd/>
      <w:spacing w:line="240" w:lineRule="auto"/>
      <w:ind w:firstLine="0"/>
    </w:pPr>
    <w:rPr>
      <w:rFonts w:ascii="Arial" w:eastAsiaTheme="minorEastAsia" w:hAnsi="Arial" w:cs="Arial"/>
      <w:sz w:val="24"/>
      <w:szCs w:val="24"/>
    </w:rPr>
  </w:style>
  <w:style w:type="character" w:customStyle="1" w:styleId="46">
    <w:name w:val="Основной текст (4)"/>
    <w:basedOn w:val="a2"/>
    <w:rsid w:val="00E820E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1"/>
    <w:rsid w:val="00E820E7"/>
    <w:pPr>
      <w:keepLines w:val="0"/>
      <w:overflowPunct/>
      <w:autoSpaceDE/>
      <w:autoSpaceDN/>
      <w:adjustRightInd/>
      <w:spacing w:before="100" w:beforeAutospacing="1" w:after="180" w:line="330" w:lineRule="atLeast"/>
      <w:ind w:firstLine="0"/>
    </w:pPr>
    <w:rPr>
      <w:sz w:val="24"/>
      <w:szCs w:val="24"/>
    </w:rPr>
  </w:style>
  <w:style w:type="character" w:customStyle="1" w:styleId="fontstyle01">
    <w:name w:val="fontstyle01"/>
    <w:basedOn w:val="a2"/>
    <w:rsid w:val="00E820E7"/>
    <w:rPr>
      <w:rFonts w:ascii="Times New Roman" w:hAnsi="Times New Roman" w:cs="Times New Roman" w:hint="default"/>
      <w:b w:val="0"/>
      <w:bCs w:val="0"/>
      <w:i w:val="0"/>
      <w:iCs w:val="0"/>
      <w:color w:val="000000"/>
      <w:sz w:val="28"/>
      <w:szCs w:val="28"/>
    </w:rPr>
  </w:style>
  <w:style w:type="character" w:customStyle="1" w:styleId="2f3">
    <w:name w:val="Основной текст (2) + Полужирный"/>
    <w:basedOn w:val="2f1"/>
    <w:rsid w:val="00E820E7"/>
    <w:rPr>
      <w:rFonts w:ascii="Times New Roman" w:eastAsia="Times New Roman" w:hAnsi="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f1"/>
    <w:rsid w:val="00E820E7"/>
    <w:rPr>
      <w:rFonts w:ascii="Times New Roman" w:eastAsia="Times New Roman" w:hAnsi="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f1"/>
    <w:rsid w:val="00E820E7"/>
    <w:rPr>
      <w:rFonts w:ascii="Times New Roman" w:eastAsia="Times New Roman" w:hAnsi="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1">
    <w:name w:val="1.2.3. в таблице для работы"/>
    <w:basedOn w:val="11"/>
    <w:qFormat/>
    <w:rsid w:val="00E820E7"/>
    <w:pPr>
      <w:widowControl w:val="0"/>
      <w:numPr>
        <w:numId w:val="0"/>
      </w:numPr>
      <w:tabs>
        <w:tab w:val="left" w:pos="0"/>
        <w:tab w:val="left" w:pos="357"/>
      </w:tabs>
      <w:ind w:left="227" w:hanging="227"/>
    </w:pPr>
  </w:style>
  <w:style w:type="paragraph" w:customStyle="1" w:styleId="affffffff2">
    <w:name w:val="Таблица_Текст по центру"/>
    <w:basedOn w:val="a1"/>
    <w:next w:val="a1"/>
    <w:rsid w:val="00E820E7"/>
    <w:pPr>
      <w:keepLines w:val="0"/>
      <w:overflowPunct/>
      <w:autoSpaceDE/>
      <w:autoSpaceDN/>
      <w:adjustRightInd/>
      <w:spacing w:line="240" w:lineRule="auto"/>
      <w:ind w:firstLine="0"/>
      <w:jc w:val="center"/>
    </w:pPr>
    <w:rPr>
      <w:sz w:val="22"/>
      <w:szCs w:val="20"/>
    </w:rPr>
  </w:style>
  <w:style w:type="paragraph" w:customStyle="1" w:styleId="affffffff3">
    <w:name w:val="Общий"/>
    <w:basedOn w:val="a1"/>
    <w:qFormat/>
    <w:rsid w:val="00E820E7"/>
    <w:pPr>
      <w:keepLines w:val="0"/>
      <w:suppressAutoHyphens/>
      <w:overflowPunct/>
      <w:autoSpaceDE/>
      <w:autoSpaceDN/>
      <w:adjustRightInd/>
      <w:spacing w:line="240" w:lineRule="auto"/>
      <w:ind w:firstLine="709"/>
    </w:pPr>
    <w:rPr>
      <w:sz w:val="24"/>
      <w:szCs w:val="24"/>
      <w:lang w:val="x-none" w:eastAsia="zh-CN"/>
    </w:rPr>
  </w:style>
  <w:style w:type="paragraph" w:customStyle="1" w:styleId="10">
    <w:name w:val="Список_черточки_1_ур"/>
    <w:basedOn w:val="a1"/>
    <w:uiPriority w:val="99"/>
    <w:qFormat/>
    <w:rsid w:val="00E820E7"/>
    <w:pPr>
      <w:keepLines w:val="0"/>
      <w:numPr>
        <w:numId w:val="14"/>
      </w:numPr>
      <w:overflowPunct/>
      <w:autoSpaceDE/>
      <w:autoSpaceDN/>
      <w:adjustRightInd/>
      <w:spacing w:line="240" w:lineRule="auto"/>
    </w:pPr>
    <w:rPr>
      <w:sz w:val="24"/>
      <w:szCs w:val="24"/>
    </w:rPr>
  </w:style>
  <w:style w:type="paragraph" w:customStyle="1" w:styleId="affffffff4">
    <w:name w:val="Табличный_название"/>
    <w:basedOn w:val="a1"/>
    <w:qFormat/>
    <w:rsid w:val="00E820E7"/>
    <w:pPr>
      <w:keepLines w:val="0"/>
      <w:overflowPunct/>
      <w:autoSpaceDE/>
      <w:autoSpaceDN/>
      <w:adjustRightInd/>
      <w:spacing w:before="120" w:after="120" w:line="240" w:lineRule="auto"/>
      <w:ind w:firstLine="709"/>
    </w:pPr>
    <w:rPr>
      <w:sz w:val="24"/>
      <w:szCs w:val="24"/>
    </w:rPr>
  </w:style>
  <w:style w:type="paragraph" w:customStyle="1" w:styleId="affffffff5">
    <w:name w:val="Табличный_слева"/>
    <w:basedOn w:val="2d"/>
    <w:uiPriority w:val="99"/>
    <w:qFormat/>
    <w:rsid w:val="00E820E7"/>
    <w:pPr>
      <w:keepLines w:val="0"/>
      <w:tabs>
        <w:tab w:val="clear" w:pos="9628"/>
        <w:tab w:val="right" w:leader="dot" w:pos="9488"/>
        <w:tab w:val="right" w:leader="dot" w:pos="10195"/>
      </w:tabs>
      <w:overflowPunct/>
      <w:autoSpaceDE/>
      <w:autoSpaceDN/>
      <w:adjustRightInd/>
      <w:ind w:firstLine="0"/>
    </w:pPr>
    <w:rPr>
      <w:rFonts w:cstheme="minorHAnsi"/>
      <w:bCs w:val="0"/>
      <w:i/>
      <w:noProof w:val="0"/>
      <w:sz w:val="28"/>
      <w:szCs w:val="22"/>
    </w:rPr>
  </w:style>
  <w:style w:type="paragraph" w:customStyle="1" w:styleId="affffffff6">
    <w:name w:val="Название_рисунка"/>
    <w:basedOn w:val="affffffff4"/>
    <w:qFormat/>
    <w:rsid w:val="00E820E7"/>
    <w:pPr>
      <w:jc w:val="center"/>
    </w:pPr>
  </w:style>
  <w:style w:type="paragraph" w:styleId="affffffff7">
    <w:name w:val="index heading"/>
    <w:basedOn w:val="a1"/>
    <w:qFormat/>
    <w:rsid w:val="00E820E7"/>
    <w:pPr>
      <w:keepLines w:val="0"/>
      <w:suppressLineNumbers/>
      <w:overflowPunct/>
      <w:autoSpaceDE/>
      <w:autoSpaceDN/>
      <w:adjustRightInd/>
      <w:spacing w:after="160" w:line="259" w:lineRule="auto"/>
      <w:ind w:firstLine="0"/>
      <w:jc w:val="left"/>
    </w:pPr>
    <w:rPr>
      <w:rFonts w:asciiTheme="minorHAnsi" w:eastAsiaTheme="minorHAnsi" w:hAnsiTheme="minorHAnsi" w:cs="Arial"/>
      <w:sz w:val="22"/>
      <w:szCs w:val="22"/>
      <w:lang w:eastAsia="en-US"/>
    </w:rPr>
  </w:style>
  <w:style w:type="paragraph" w:styleId="2">
    <w:name w:val="List Number 2"/>
    <w:basedOn w:val="a1"/>
    <w:uiPriority w:val="99"/>
    <w:unhideWhenUsed/>
    <w:rsid w:val="00E820E7"/>
    <w:pPr>
      <w:keepLines w:val="0"/>
      <w:numPr>
        <w:numId w:val="15"/>
      </w:numPr>
      <w:overflowPunct/>
      <w:spacing w:line="360" w:lineRule="auto"/>
      <w:contextualSpacing/>
    </w:pPr>
    <w:rPr>
      <w:rFonts w:eastAsia="Calibri"/>
      <w:sz w:val="24"/>
      <w:szCs w:val="24"/>
      <w:lang w:eastAsia="en-US"/>
    </w:rPr>
  </w:style>
  <w:style w:type="character" w:customStyle="1" w:styleId="apple-converted-space">
    <w:name w:val="apple-converted-space"/>
    <w:basedOn w:val="aff"/>
    <w:rsid w:val="00E820E7"/>
  </w:style>
  <w:style w:type="paragraph" w:customStyle="1" w:styleId="313">
    <w:name w:val="Заголовок 3_1"/>
    <w:basedOn w:val="3"/>
    <w:next w:val="a1"/>
    <w:rsid w:val="00E820E7"/>
    <w:pPr>
      <w:overflowPunct/>
      <w:autoSpaceDE/>
      <w:autoSpaceDN/>
      <w:adjustRightInd/>
      <w:spacing w:before="120" w:after="120" w:line="240" w:lineRule="auto"/>
      <w:ind w:firstLine="709"/>
    </w:pPr>
    <w:rPr>
      <w:rFonts w:ascii="Times New Roman" w:hAnsi="Times New Roman"/>
      <w:b w:val="0"/>
      <w:bCs w:val="0"/>
      <w:iCs/>
      <w:sz w:val="24"/>
      <w:szCs w:val="28"/>
      <w:lang w:eastAsia="ar-SA"/>
    </w:rPr>
  </w:style>
  <w:style w:type="character" w:customStyle="1" w:styleId="1ff5">
    <w:name w:val="Обычный 1 Знак"/>
    <w:link w:val="1ff6"/>
    <w:locked/>
    <w:rsid w:val="00E820E7"/>
    <w:rPr>
      <w:rFonts w:ascii="Times New Roman" w:hAnsi="Times New Roman"/>
      <w:bCs/>
      <w:sz w:val="28"/>
      <w:szCs w:val="28"/>
    </w:rPr>
  </w:style>
  <w:style w:type="paragraph" w:customStyle="1" w:styleId="1ff6">
    <w:name w:val="Обычный 1"/>
    <w:basedOn w:val="a1"/>
    <w:link w:val="1ff5"/>
    <w:autoRedefine/>
    <w:rsid w:val="00E820E7"/>
    <w:pPr>
      <w:keepLines w:val="0"/>
      <w:overflowPunct/>
      <w:autoSpaceDE/>
      <w:autoSpaceDN/>
      <w:adjustRightInd/>
      <w:spacing w:line="240" w:lineRule="auto"/>
      <w:ind w:right="-2" w:firstLine="709"/>
    </w:pPr>
    <w:rPr>
      <w:rFonts w:eastAsia="Calibri"/>
      <w:bCs/>
    </w:rPr>
  </w:style>
  <w:style w:type="paragraph" w:customStyle="1" w:styleId="affffffff8">
    <w:name w:val="Информация о версии"/>
    <w:basedOn w:val="affffe"/>
    <w:next w:val="a1"/>
    <w:uiPriority w:val="99"/>
    <w:rsid w:val="00E820E7"/>
    <w:rPr>
      <w:rFonts w:ascii="Times New Roman CYR" w:eastAsiaTheme="minorEastAsia" w:hAnsi="Times New Roman CYR" w:cs="Times New Roman CYR"/>
      <w:i/>
      <w:iCs/>
      <w:shd w:val="clear" w:color="auto" w:fill="auto"/>
    </w:rPr>
  </w:style>
  <w:style w:type="paragraph" w:customStyle="1" w:styleId="affffffff9">
    <w:name w:val="Разрыв таблицы"/>
    <w:basedOn w:val="a1"/>
    <w:link w:val="affffffffa"/>
    <w:qFormat/>
    <w:rsid w:val="00E820E7"/>
    <w:pPr>
      <w:keepLines w:val="0"/>
      <w:overflowPunct/>
      <w:autoSpaceDE/>
      <w:autoSpaceDN/>
      <w:adjustRightInd/>
      <w:spacing w:line="144" w:lineRule="auto"/>
      <w:ind w:firstLine="709"/>
    </w:pPr>
    <w:rPr>
      <w:sz w:val="2"/>
      <w:szCs w:val="2"/>
    </w:rPr>
  </w:style>
  <w:style w:type="paragraph" w:customStyle="1" w:styleId="affffffffb">
    <w:name w:val="Отсутп Таблица"/>
    <w:basedOn w:val="2f"/>
    <w:link w:val="affffffffc"/>
    <w:qFormat/>
    <w:rsid w:val="00E820E7"/>
    <w:pPr>
      <w:numPr>
        <w:numId w:val="0"/>
      </w:numPr>
      <w:tabs>
        <w:tab w:val="clear" w:pos="567"/>
        <w:tab w:val="decimal" w:pos="614"/>
      </w:tabs>
      <w:ind w:left="227"/>
    </w:pPr>
    <w:rPr>
      <w:bCs/>
    </w:rPr>
  </w:style>
  <w:style w:type="character" w:customStyle="1" w:styleId="affffffffa">
    <w:name w:val="Разрыв таблицы Знак"/>
    <w:basedOn w:val="a2"/>
    <w:link w:val="affffffff9"/>
    <w:rsid w:val="00E820E7"/>
    <w:rPr>
      <w:rFonts w:ascii="Times New Roman" w:eastAsia="Times New Roman" w:hAnsi="Times New Roman"/>
      <w:sz w:val="2"/>
      <w:szCs w:val="2"/>
    </w:rPr>
  </w:style>
  <w:style w:type="character" w:customStyle="1" w:styleId="afffffffb">
    <w:name w:val="Табличный_по_ширине Знак"/>
    <w:basedOn w:val="a2"/>
    <w:link w:val="afffffffa"/>
    <w:rsid w:val="00E820E7"/>
    <w:rPr>
      <w:rFonts w:ascii="Times New Roman" w:eastAsia="Times New Roman" w:hAnsi="Times New Roman"/>
      <w:sz w:val="24"/>
      <w:szCs w:val="22"/>
    </w:rPr>
  </w:style>
  <w:style w:type="character" w:customStyle="1" w:styleId="1ff4">
    <w:name w:val="Табличный_список_черточки_1_порядок Знак"/>
    <w:basedOn w:val="afffffffb"/>
    <w:link w:val="11"/>
    <w:rsid w:val="00E820E7"/>
    <w:rPr>
      <w:rFonts w:ascii="Times New Roman" w:eastAsia="Times New Roman" w:hAnsi="Times New Roman"/>
      <w:color w:val="2D2D2D"/>
      <w:spacing w:val="2"/>
      <w:sz w:val="24"/>
      <w:szCs w:val="22"/>
    </w:rPr>
  </w:style>
  <w:style w:type="character" w:customStyle="1" w:styleId="2f0">
    <w:name w:val="Табличный_список_черточки_2_порядок Знак"/>
    <w:basedOn w:val="1ff4"/>
    <w:link w:val="2f"/>
    <w:rsid w:val="00E820E7"/>
    <w:rPr>
      <w:rFonts w:ascii="Times New Roman" w:eastAsia="Times New Roman" w:hAnsi="Times New Roman"/>
      <w:color w:val="2D2D2D"/>
      <w:spacing w:val="2"/>
      <w:sz w:val="24"/>
      <w:szCs w:val="22"/>
    </w:rPr>
  </w:style>
  <w:style w:type="character" w:customStyle="1" w:styleId="affffffffc">
    <w:name w:val="Отсутп Таблица Знак"/>
    <w:basedOn w:val="2f0"/>
    <w:link w:val="affffffffb"/>
    <w:rsid w:val="00E820E7"/>
    <w:rPr>
      <w:rFonts w:ascii="Times New Roman" w:eastAsia="Times New Roman" w:hAnsi="Times New Roman"/>
      <w:bCs/>
      <w:color w:val="2D2D2D"/>
      <w:spacing w:val="2"/>
      <w:sz w:val="24"/>
      <w:szCs w:val="22"/>
    </w:rPr>
  </w:style>
  <w:style w:type="paragraph" w:customStyle="1" w:styleId="1ff7">
    <w:name w:val="Стиль1"/>
    <w:basedOn w:val="11"/>
    <w:link w:val="1ff8"/>
    <w:qFormat/>
    <w:rsid w:val="00E820E7"/>
    <w:pPr>
      <w:numPr>
        <w:numId w:val="0"/>
      </w:numPr>
      <w:ind w:left="454"/>
    </w:pPr>
    <w:rPr>
      <w:bCs/>
    </w:rPr>
  </w:style>
  <w:style w:type="character" w:customStyle="1" w:styleId="1ff8">
    <w:name w:val="Стиль1 Знак"/>
    <w:basedOn w:val="1ff4"/>
    <w:link w:val="1ff7"/>
    <w:rsid w:val="00E820E7"/>
    <w:rPr>
      <w:rFonts w:ascii="Times New Roman" w:eastAsia="Times New Roman" w:hAnsi="Times New Roman"/>
      <w:bCs/>
      <w:color w:val="2D2D2D"/>
      <w:spacing w:val="2"/>
      <w:sz w:val="24"/>
      <w:szCs w:val="22"/>
    </w:rPr>
  </w:style>
  <w:style w:type="paragraph" w:customStyle="1" w:styleId="affffffffd">
    <w:name w:val="Подпункт в таблице"/>
    <w:basedOn w:val="123"/>
    <w:link w:val="affffffffe"/>
    <w:qFormat/>
    <w:rsid w:val="00E820E7"/>
    <w:pPr>
      <w:ind w:left="227"/>
      <w:contextualSpacing/>
    </w:pPr>
    <w:rPr>
      <w:bCs/>
      <w:color w:val="000000" w:themeColor="text1"/>
    </w:rPr>
  </w:style>
  <w:style w:type="character" w:customStyle="1" w:styleId="1230">
    <w:name w:val="Табличный_список_1_2_3 Знак"/>
    <w:basedOn w:val="afffffffb"/>
    <w:link w:val="123"/>
    <w:rsid w:val="00E820E7"/>
    <w:rPr>
      <w:rFonts w:ascii="Times New Roman" w:eastAsia="Times New Roman" w:hAnsi="Times New Roman"/>
      <w:color w:val="2D2D2D"/>
      <w:spacing w:val="2"/>
      <w:sz w:val="24"/>
      <w:szCs w:val="22"/>
    </w:rPr>
  </w:style>
  <w:style w:type="character" w:customStyle="1" w:styleId="affffffffe">
    <w:name w:val="Подпункт в таблице Знак"/>
    <w:basedOn w:val="1230"/>
    <w:link w:val="affffffffd"/>
    <w:rsid w:val="00E820E7"/>
    <w:rPr>
      <w:rFonts w:ascii="Times New Roman" w:eastAsia="Times New Roman" w:hAnsi="Times New Roman"/>
      <w:bCs/>
      <w:color w:val="000000" w:themeColor="text1"/>
      <w:spacing w:val="2"/>
      <w:sz w:val="24"/>
      <w:szCs w:val="22"/>
    </w:rPr>
  </w:style>
  <w:style w:type="paragraph" w:customStyle="1" w:styleId="2f4">
    <w:name w:val="2 подпункт"/>
    <w:basedOn w:val="2f"/>
    <w:link w:val="2f5"/>
    <w:qFormat/>
    <w:rsid w:val="00E820E7"/>
    <w:pPr>
      <w:numPr>
        <w:numId w:val="0"/>
      </w:numPr>
      <w:tabs>
        <w:tab w:val="decimal" w:pos="284"/>
      </w:tabs>
      <w:ind w:left="454"/>
      <w:contextualSpacing/>
    </w:pPr>
    <w:rPr>
      <w:bCs/>
      <w:color w:val="000000" w:themeColor="text1"/>
    </w:rPr>
  </w:style>
  <w:style w:type="character" w:customStyle="1" w:styleId="2f5">
    <w:name w:val="2 подпункт Знак"/>
    <w:basedOn w:val="2f0"/>
    <w:link w:val="2f4"/>
    <w:rsid w:val="00E820E7"/>
    <w:rPr>
      <w:rFonts w:ascii="Times New Roman" w:eastAsia="Times New Roman" w:hAnsi="Times New Roman"/>
      <w:bCs/>
      <w:color w:val="000000" w:themeColor="text1"/>
      <w:spacing w:val="2"/>
      <w:sz w:val="24"/>
      <w:szCs w:val="22"/>
    </w:rPr>
  </w:style>
  <w:style w:type="character" w:customStyle="1" w:styleId="afffffffff">
    <w:name w:val="Другое_"/>
    <w:basedOn w:val="a2"/>
    <w:link w:val="afffffffff0"/>
    <w:rsid w:val="00E820E7"/>
    <w:rPr>
      <w:rFonts w:ascii="Times New Roman" w:eastAsia="Times New Roman" w:hAnsi="Times New Roman"/>
      <w:color w:val="464246"/>
      <w:sz w:val="26"/>
      <w:szCs w:val="26"/>
    </w:rPr>
  </w:style>
  <w:style w:type="paragraph" w:customStyle="1" w:styleId="afffffffff0">
    <w:name w:val="Другое"/>
    <w:basedOn w:val="a1"/>
    <w:link w:val="afffffffff"/>
    <w:rsid w:val="00E820E7"/>
    <w:pPr>
      <w:keepLines w:val="0"/>
      <w:widowControl w:val="0"/>
      <w:overflowPunct/>
      <w:autoSpaceDE/>
      <w:autoSpaceDN/>
      <w:adjustRightInd/>
      <w:spacing w:line="240" w:lineRule="auto"/>
      <w:ind w:firstLine="400"/>
      <w:jc w:val="left"/>
    </w:pPr>
    <w:rPr>
      <w:color w:val="464246"/>
      <w:sz w:val="26"/>
      <w:szCs w:val="26"/>
    </w:rPr>
  </w:style>
  <w:style w:type="paragraph" w:customStyle="1" w:styleId="afffffffff1">
    <w:name w:val="маркированный"/>
    <w:basedOn w:val="a1"/>
    <w:rsid w:val="00E820E7"/>
    <w:pPr>
      <w:keepLines w:val="0"/>
      <w:tabs>
        <w:tab w:val="left" w:pos="1080"/>
      </w:tabs>
      <w:suppressAutoHyphens/>
      <w:overflowPunct/>
      <w:autoSpaceDE/>
      <w:autoSpaceDN/>
      <w:adjustRightInd/>
      <w:spacing w:line="360" w:lineRule="auto"/>
      <w:ind w:left="1080" w:hanging="360"/>
    </w:pPr>
    <w:rPr>
      <w:color w:val="00000A"/>
      <w:lang w:eastAsia="zh-CN"/>
    </w:rPr>
  </w:style>
  <w:style w:type="character" w:customStyle="1" w:styleId="afffffffff2">
    <w:name w:val="Цветовое выделение для Текст"/>
    <w:uiPriority w:val="99"/>
    <w:rsid w:val="00E820E7"/>
    <w:rPr>
      <w:rFonts w:ascii="Times New Roman CYR" w:hAnsi="Times New Roman CYR" w:cs="Times New Roman CY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1629">
      <w:bodyDiv w:val="1"/>
      <w:marLeft w:val="0"/>
      <w:marRight w:val="0"/>
      <w:marTop w:val="0"/>
      <w:marBottom w:val="0"/>
      <w:divBdr>
        <w:top w:val="none" w:sz="0" w:space="0" w:color="auto"/>
        <w:left w:val="none" w:sz="0" w:space="0" w:color="auto"/>
        <w:bottom w:val="none" w:sz="0" w:space="0" w:color="auto"/>
        <w:right w:val="none" w:sz="0" w:space="0" w:color="auto"/>
      </w:divBdr>
      <w:divsChild>
        <w:div w:id="322392176">
          <w:marLeft w:val="0"/>
          <w:marRight w:val="0"/>
          <w:marTop w:val="240"/>
          <w:marBottom w:val="240"/>
          <w:divBdr>
            <w:top w:val="none" w:sz="0" w:space="0" w:color="auto"/>
            <w:left w:val="none" w:sz="0" w:space="0" w:color="auto"/>
            <w:bottom w:val="none" w:sz="0" w:space="0" w:color="auto"/>
            <w:right w:val="none" w:sz="0" w:space="0" w:color="auto"/>
          </w:divBdr>
        </w:div>
        <w:div w:id="1125195075">
          <w:marLeft w:val="0"/>
          <w:marRight w:val="0"/>
          <w:marTop w:val="240"/>
          <w:marBottom w:val="240"/>
          <w:divBdr>
            <w:top w:val="none" w:sz="0" w:space="0" w:color="auto"/>
            <w:left w:val="none" w:sz="0" w:space="0" w:color="auto"/>
            <w:bottom w:val="none" w:sz="0" w:space="0" w:color="auto"/>
            <w:right w:val="none" w:sz="0" w:space="0" w:color="auto"/>
          </w:divBdr>
        </w:div>
      </w:divsChild>
    </w:div>
    <w:div w:id="97993003">
      <w:bodyDiv w:val="1"/>
      <w:marLeft w:val="0"/>
      <w:marRight w:val="0"/>
      <w:marTop w:val="0"/>
      <w:marBottom w:val="0"/>
      <w:divBdr>
        <w:top w:val="none" w:sz="0" w:space="0" w:color="auto"/>
        <w:left w:val="none" w:sz="0" w:space="0" w:color="auto"/>
        <w:bottom w:val="none" w:sz="0" w:space="0" w:color="auto"/>
        <w:right w:val="none" w:sz="0" w:space="0" w:color="auto"/>
      </w:divBdr>
    </w:div>
    <w:div w:id="205148669">
      <w:bodyDiv w:val="1"/>
      <w:marLeft w:val="0"/>
      <w:marRight w:val="0"/>
      <w:marTop w:val="0"/>
      <w:marBottom w:val="0"/>
      <w:divBdr>
        <w:top w:val="none" w:sz="0" w:space="0" w:color="auto"/>
        <w:left w:val="none" w:sz="0" w:space="0" w:color="auto"/>
        <w:bottom w:val="none" w:sz="0" w:space="0" w:color="auto"/>
        <w:right w:val="none" w:sz="0" w:space="0" w:color="auto"/>
      </w:divBdr>
      <w:divsChild>
        <w:div w:id="2010672533">
          <w:marLeft w:val="0"/>
          <w:marRight w:val="0"/>
          <w:marTop w:val="0"/>
          <w:marBottom w:val="0"/>
          <w:divBdr>
            <w:top w:val="none" w:sz="0" w:space="0" w:color="auto"/>
            <w:left w:val="none" w:sz="0" w:space="0" w:color="auto"/>
            <w:bottom w:val="none" w:sz="0" w:space="0" w:color="auto"/>
            <w:right w:val="none" w:sz="0" w:space="0" w:color="auto"/>
          </w:divBdr>
        </w:div>
      </w:divsChild>
    </w:div>
    <w:div w:id="217328817">
      <w:bodyDiv w:val="1"/>
      <w:marLeft w:val="0"/>
      <w:marRight w:val="0"/>
      <w:marTop w:val="0"/>
      <w:marBottom w:val="0"/>
      <w:divBdr>
        <w:top w:val="none" w:sz="0" w:space="0" w:color="auto"/>
        <w:left w:val="none" w:sz="0" w:space="0" w:color="auto"/>
        <w:bottom w:val="none" w:sz="0" w:space="0" w:color="auto"/>
        <w:right w:val="none" w:sz="0" w:space="0" w:color="auto"/>
      </w:divBdr>
    </w:div>
    <w:div w:id="218905559">
      <w:bodyDiv w:val="1"/>
      <w:marLeft w:val="0"/>
      <w:marRight w:val="0"/>
      <w:marTop w:val="0"/>
      <w:marBottom w:val="0"/>
      <w:divBdr>
        <w:top w:val="none" w:sz="0" w:space="0" w:color="auto"/>
        <w:left w:val="none" w:sz="0" w:space="0" w:color="auto"/>
        <w:bottom w:val="none" w:sz="0" w:space="0" w:color="auto"/>
        <w:right w:val="none" w:sz="0" w:space="0" w:color="auto"/>
      </w:divBdr>
    </w:div>
    <w:div w:id="304815834">
      <w:bodyDiv w:val="1"/>
      <w:marLeft w:val="0"/>
      <w:marRight w:val="0"/>
      <w:marTop w:val="0"/>
      <w:marBottom w:val="0"/>
      <w:divBdr>
        <w:top w:val="none" w:sz="0" w:space="0" w:color="auto"/>
        <w:left w:val="none" w:sz="0" w:space="0" w:color="auto"/>
        <w:bottom w:val="none" w:sz="0" w:space="0" w:color="auto"/>
        <w:right w:val="none" w:sz="0" w:space="0" w:color="auto"/>
      </w:divBdr>
    </w:div>
    <w:div w:id="309095341">
      <w:bodyDiv w:val="1"/>
      <w:marLeft w:val="0"/>
      <w:marRight w:val="0"/>
      <w:marTop w:val="0"/>
      <w:marBottom w:val="0"/>
      <w:divBdr>
        <w:top w:val="none" w:sz="0" w:space="0" w:color="auto"/>
        <w:left w:val="none" w:sz="0" w:space="0" w:color="auto"/>
        <w:bottom w:val="none" w:sz="0" w:space="0" w:color="auto"/>
        <w:right w:val="none" w:sz="0" w:space="0" w:color="auto"/>
      </w:divBdr>
    </w:div>
    <w:div w:id="355884484">
      <w:bodyDiv w:val="1"/>
      <w:marLeft w:val="0"/>
      <w:marRight w:val="0"/>
      <w:marTop w:val="0"/>
      <w:marBottom w:val="0"/>
      <w:divBdr>
        <w:top w:val="none" w:sz="0" w:space="0" w:color="auto"/>
        <w:left w:val="none" w:sz="0" w:space="0" w:color="auto"/>
        <w:bottom w:val="none" w:sz="0" w:space="0" w:color="auto"/>
        <w:right w:val="none" w:sz="0" w:space="0" w:color="auto"/>
      </w:divBdr>
    </w:div>
    <w:div w:id="361709317">
      <w:bodyDiv w:val="1"/>
      <w:marLeft w:val="0"/>
      <w:marRight w:val="0"/>
      <w:marTop w:val="0"/>
      <w:marBottom w:val="0"/>
      <w:divBdr>
        <w:top w:val="none" w:sz="0" w:space="0" w:color="auto"/>
        <w:left w:val="none" w:sz="0" w:space="0" w:color="auto"/>
        <w:bottom w:val="none" w:sz="0" w:space="0" w:color="auto"/>
        <w:right w:val="none" w:sz="0" w:space="0" w:color="auto"/>
      </w:divBdr>
    </w:div>
    <w:div w:id="377321454">
      <w:bodyDiv w:val="1"/>
      <w:marLeft w:val="0"/>
      <w:marRight w:val="0"/>
      <w:marTop w:val="0"/>
      <w:marBottom w:val="0"/>
      <w:divBdr>
        <w:top w:val="none" w:sz="0" w:space="0" w:color="auto"/>
        <w:left w:val="none" w:sz="0" w:space="0" w:color="auto"/>
        <w:bottom w:val="none" w:sz="0" w:space="0" w:color="auto"/>
        <w:right w:val="none" w:sz="0" w:space="0" w:color="auto"/>
      </w:divBdr>
    </w:div>
    <w:div w:id="398676617">
      <w:bodyDiv w:val="1"/>
      <w:marLeft w:val="0"/>
      <w:marRight w:val="0"/>
      <w:marTop w:val="0"/>
      <w:marBottom w:val="0"/>
      <w:divBdr>
        <w:top w:val="none" w:sz="0" w:space="0" w:color="auto"/>
        <w:left w:val="none" w:sz="0" w:space="0" w:color="auto"/>
        <w:bottom w:val="none" w:sz="0" w:space="0" w:color="auto"/>
        <w:right w:val="none" w:sz="0" w:space="0" w:color="auto"/>
      </w:divBdr>
    </w:div>
    <w:div w:id="407919021">
      <w:bodyDiv w:val="1"/>
      <w:marLeft w:val="0"/>
      <w:marRight w:val="0"/>
      <w:marTop w:val="0"/>
      <w:marBottom w:val="0"/>
      <w:divBdr>
        <w:top w:val="none" w:sz="0" w:space="0" w:color="auto"/>
        <w:left w:val="none" w:sz="0" w:space="0" w:color="auto"/>
        <w:bottom w:val="none" w:sz="0" w:space="0" w:color="auto"/>
        <w:right w:val="none" w:sz="0" w:space="0" w:color="auto"/>
      </w:divBdr>
    </w:div>
    <w:div w:id="493763028">
      <w:bodyDiv w:val="1"/>
      <w:marLeft w:val="0"/>
      <w:marRight w:val="0"/>
      <w:marTop w:val="0"/>
      <w:marBottom w:val="0"/>
      <w:divBdr>
        <w:top w:val="none" w:sz="0" w:space="0" w:color="auto"/>
        <w:left w:val="none" w:sz="0" w:space="0" w:color="auto"/>
        <w:bottom w:val="none" w:sz="0" w:space="0" w:color="auto"/>
        <w:right w:val="none" w:sz="0" w:space="0" w:color="auto"/>
      </w:divBdr>
    </w:div>
    <w:div w:id="580145324">
      <w:bodyDiv w:val="1"/>
      <w:marLeft w:val="0"/>
      <w:marRight w:val="0"/>
      <w:marTop w:val="0"/>
      <w:marBottom w:val="0"/>
      <w:divBdr>
        <w:top w:val="none" w:sz="0" w:space="0" w:color="auto"/>
        <w:left w:val="none" w:sz="0" w:space="0" w:color="auto"/>
        <w:bottom w:val="none" w:sz="0" w:space="0" w:color="auto"/>
        <w:right w:val="none" w:sz="0" w:space="0" w:color="auto"/>
      </w:divBdr>
      <w:divsChild>
        <w:div w:id="1551306750">
          <w:marLeft w:val="0"/>
          <w:marRight w:val="0"/>
          <w:marTop w:val="0"/>
          <w:marBottom w:val="0"/>
          <w:divBdr>
            <w:top w:val="none" w:sz="0" w:space="0" w:color="auto"/>
            <w:left w:val="none" w:sz="0" w:space="0" w:color="auto"/>
            <w:bottom w:val="none" w:sz="0" w:space="0" w:color="auto"/>
            <w:right w:val="none" w:sz="0" w:space="0" w:color="auto"/>
          </w:divBdr>
          <w:divsChild>
            <w:div w:id="2098163549">
              <w:marLeft w:val="0"/>
              <w:marRight w:val="0"/>
              <w:marTop w:val="0"/>
              <w:marBottom w:val="0"/>
              <w:divBdr>
                <w:top w:val="none" w:sz="0" w:space="0" w:color="auto"/>
                <w:left w:val="none" w:sz="0" w:space="0" w:color="auto"/>
                <w:bottom w:val="none" w:sz="0" w:space="0" w:color="auto"/>
                <w:right w:val="none" w:sz="0" w:space="0" w:color="auto"/>
              </w:divBdr>
              <w:divsChild>
                <w:div w:id="758599444">
                  <w:marLeft w:val="0"/>
                  <w:marRight w:val="0"/>
                  <w:marTop w:val="0"/>
                  <w:marBottom w:val="0"/>
                  <w:divBdr>
                    <w:top w:val="none" w:sz="0" w:space="0" w:color="auto"/>
                    <w:left w:val="none" w:sz="0" w:space="0" w:color="auto"/>
                    <w:bottom w:val="none" w:sz="0" w:space="0" w:color="auto"/>
                    <w:right w:val="none" w:sz="0" w:space="0" w:color="auto"/>
                  </w:divBdr>
                </w:div>
                <w:div w:id="889802595">
                  <w:marLeft w:val="0"/>
                  <w:marRight w:val="0"/>
                  <w:marTop w:val="0"/>
                  <w:marBottom w:val="0"/>
                  <w:divBdr>
                    <w:top w:val="none" w:sz="0" w:space="0" w:color="auto"/>
                    <w:left w:val="none" w:sz="0" w:space="0" w:color="auto"/>
                    <w:bottom w:val="none" w:sz="0" w:space="0" w:color="auto"/>
                    <w:right w:val="none" w:sz="0" w:space="0" w:color="auto"/>
                  </w:divBdr>
                </w:div>
                <w:div w:id="1142771495">
                  <w:marLeft w:val="0"/>
                  <w:marRight w:val="0"/>
                  <w:marTop w:val="0"/>
                  <w:marBottom w:val="0"/>
                  <w:divBdr>
                    <w:top w:val="none" w:sz="0" w:space="0" w:color="auto"/>
                    <w:left w:val="none" w:sz="0" w:space="0" w:color="auto"/>
                    <w:bottom w:val="none" w:sz="0" w:space="0" w:color="auto"/>
                    <w:right w:val="none" w:sz="0" w:space="0" w:color="auto"/>
                  </w:divBdr>
                  <w:divsChild>
                    <w:div w:id="183053361">
                      <w:marLeft w:val="0"/>
                      <w:marRight w:val="0"/>
                      <w:marTop w:val="0"/>
                      <w:marBottom w:val="0"/>
                      <w:divBdr>
                        <w:top w:val="none" w:sz="0" w:space="0" w:color="auto"/>
                        <w:left w:val="none" w:sz="0" w:space="0" w:color="auto"/>
                        <w:bottom w:val="none" w:sz="0" w:space="0" w:color="auto"/>
                        <w:right w:val="none" w:sz="0" w:space="0" w:color="auto"/>
                      </w:divBdr>
                    </w:div>
                    <w:div w:id="607465049">
                      <w:marLeft w:val="0"/>
                      <w:marRight w:val="0"/>
                      <w:marTop w:val="0"/>
                      <w:marBottom w:val="0"/>
                      <w:divBdr>
                        <w:top w:val="none" w:sz="0" w:space="0" w:color="auto"/>
                        <w:left w:val="none" w:sz="0" w:space="0" w:color="auto"/>
                        <w:bottom w:val="none" w:sz="0" w:space="0" w:color="auto"/>
                        <w:right w:val="none" w:sz="0" w:space="0" w:color="auto"/>
                      </w:divBdr>
                    </w:div>
                    <w:div w:id="620041914">
                      <w:marLeft w:val="0"/>
                      <w:marRight w:val="0"/>
                      <w:marTop w:val="0"/>
                      <w:marBottom w:val="0"/>
                      <w:divBdr>
                        <w:top w:val="none" w:sz="0" w:space="0" w:color="auto"/>
                        <w:left w:val="none" w:sz="0" w:space="0" w:color="auto"/>
                        <w:bottom w:val="none" w:sz="0" w:space="0" w:color="auto"/>
                        <w:right w:val="none" w:sz="0" w:space="0" w:color="auto"/>
                      </w:divBdr>
                    </w:div>
                    <w:div w:id="1212154388">
                      <w:marLeft w:val="0"/>
                      <w:marRight w:val="0"/>
                      <w:marTop w:val="0"/>
                      <w:marBottom w:val="0"/>
                      <w:divBdr>
                        <w:top w:val="none" w:sz="0" w:space="0" w:color="auto"/>
                        <w:left w:val="none" w:sz="0" w:space="0" w:color="auto"/>
                        <w:bottom w:val="none" w:sz="0" w:space="0" w:color="auto"/>
                        <w:right w:val="none" w:sz="0" w:space="0" w:color="auto"/>
                      </w:divBdr>
                      <w:divsChild>
                        <w:div w:id="554004103">
                          <w:marLeft w:val="0"/>
                          <w:marRight w:val="0"/>
                          <w:marTop w:val="240"/>
                          <w:marBottom w:val="240"/>
                          <w:divBdr>
                            <w:top w:val="none" w:sz="0" w:space="0" w:color="auto"/>
                            <w:left w:val="none" w:sz="0" w:space="0" w:color="auto"/>
                            <w:bottom w:val="none" w:sz="0" w:space="0" w:color="auto"/>
                            <w:right w:val="none" w:sz="0" w:space="0" w:color="auto"/>
                          </w:divBdr>
                        </w:div>
                      </w:divsChild>
                    </w:div>
                    <w:div w:id="1631858579">
                      <w:marLeft w:val="0"/>
                      <w:marRight w:val="0"/>
                      <w:marTop w:val="0"/>
                      <w:marBottom w:val="0"/>
                      <w:divBdr>
                        <w:top w:val="none" w:sz="0" w:space="0" w:color="auto"/>
                        <w:left w:val="none" w:sz="0" w:space="0" w:color="auto"/>
                        <w:bottom w:val="none" w:sz="0" w:space="0" w:color="auto"/>
                        <w:right w:val="none" w:sz="0" w:space="0" w:color="auto"/>
                      </w:divBdr>
                    </w:div>
                    <w:div w:id="1678773643">
                      <w:marLeft w:val="0"/>
                      <w:marRight w:val="0"/>
                      <w:marTop w:val="0"/>
                      <w:marBottom w:val="0"/>
                      <w:divBdr>
                        <w:top w:val="none" w:sz="0" w:space="0" w:color="auto"/>
                        <w:left w:val="none" w:sz="0" w:space="0" w:color="auto"/>
                        <w:bottom w:val="none" w:sz="0" w:space="0" w:color="auto"/>
                        <w:right w:val="none" w:sz="0" w:space="0" w:color="auto"/>
                      </w:divBdr>
                    </w:div>
                  </w:divsChild>
                </w:div>
                <w:div w:id="1192262784">
                  <w:marLeft w:val="0"/>
                  <w:marRight w:val="0"/>
                  <w:marTop w:val="0"/>
                  <w:marBottom w:val="0"/>
                  <w:divBdr>
                    <w:top w:val="none" w:sz="0" w:space="0" w:color="auto"/>
                    <w:left w:val="none" w:sz="0" w:space="0" w:color="auto"/>
                    <w:bottom w:val="none" w:sz="0" w:space="0" w:color="auto"/>
                    <w:right w:val="none" w:sz="0" w:space="0" w:color="auto"/>
                  </w:divBdr>
                </w:div>
                <w:div w:id="1614169630">
                  <w:marLeft w:val="0"/>
                  <w:marRight w:val="0"/>
                  <w:marTop w:val="0"/>
                  <w:marBottom w:val="0"/>
                  <w:divBdr>
                    <w:top w:val="none" w:sz="0" w:space="0" w:color="auto"/>
                    <w:left w:val="none" w:sz="0" w:space="0" w:color="auto"/>
                    <w:bottom w:val="none" w:sz="0" w:space="0" w:color="auto"/>
                    <w:right w:val="none" w:sz="0" w:space="0" w:color="auto"/>
                  </w:divBdr>
                  <w:divsChild>
                    <w:div w:id="796143632">
                      <w:marLeft w:val="0"/>
                      <w:marRight w:val="0"/>
                      <w:marTop w:val="240"/>
                      <w:marBottom w:val="240"/>
                      <w:divBdr>
                        <w:top w:val="none" w:sz="0" w:space="0" w:color="auto"/>
                        <w:left w:val="none" w:sz="0" w:space="0" w:color="auto"/>
                        <w:bottom w:val="none" w:sz="0" w:space="0" w:color="auto"/>
                        <w:right w:val="none" w:sz="0" w:space="0" w:color="auto"/>
                      </w:divBdr>
                    </w:div>
                  </w:divsChild>
                </w:div>
                <w:div w:id="191346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23125">
          <w:marLeft w:val="0"/>
          <w:marRight w:val="0"/>
          <w:marTop w:val="0"/>
          <w:marBottom w:val="0"/>
          <w:divBdr>
            <w:top w:val="none" w:sz="0" w:space="0" w:color="auto"/>
            <w:left w:val="none" w:sz="0" w:space="0" w:color="auto"/>
            <w:bottom w:val="none" w:sz="0" w:space="0" w:color="auto"/>
            <w:right w:val="none" w:sz="0" w:space="0" w:color="auto"/>
          </w:divBdr>
          <w:divsChild>
            <w:div w:id="2079788005">
              <w:marLeft w:val="0"/>
              <w:marRight w:val="0"/>
              <w:marTop w:val="0"/>
              <w:marBottom w:val="0"/>
              <w:divBdr>
                <w:top w:val="none" w:sz="0" w:space="0" w:color="auto"/>
                <w:left w:val="none" w:sz="0" w:space="0" w:color="auto"/>
                <w:bottom w:val="none" w:sz="0" w:space="0" w:color="auto"/>
                <w:right w:val="none" w:sz="0" w:space="0" w:color="auto"/>
              </w:divBdr>
              <w:divsChild>
                <w:div w:id="678428737">
                  <w:marLeft w:val="0"/>
                  <w:marRight w:val="0"/>
                  <w:marTop w:val="0"/>
                  <w:marBottom w:val="0"/>
                  <w:divBdr>
                    <w:top w:val="none" w:sz="0" w:space="0" w:color="auto"/>
                    <w:left w:val="none" w:sz="0" w:space="0" w:color="auto"/>
                    <w:bottom w:val="none" w:sz="0" w:space="0" w:color="auto"/>
                    <w:right w:val="none" w:sz="0" w:space="0" w:color="auto"/>
                  </w:divBdr>
                  <w:divsChild>
                    <w:div w:id="817497900">
                      <w:marLeft w:val="0"/>
                      <w:marRight w:val="0"/>
                      <w:marTop w:val="0"/>
                      <w:marBottom w:val="0"/>
                      <w:divBdr>
                        <w:top w:val="none" w:sz="0" w:space="0" w:color="auto"/>
                        <w:left w:val="none" w:sz="0" w:space="0" w:color="auto"/>
                        <w:bottom w:val="none" w:sz="0" w:space="0" w:color="auto"/>
                        <w:right w:val="none" w:sz="0" w:space="0" w:color="auto"/>
                      </w:divBdr>
                    </w:div>
                    <w:div w:id="1701081477">
                      <w:marLeft w:val="0"/>
                      <w:marRight w:val="0"/>
                      <w:marTop w:val="0"/>
                      <w:marBottom w:val="0"/>
                      <w:divBdr>
                        <w:top w:val="none" w:sz="0" w:space="0" w:color="auto"/>
                        <w:left w:val="none" w:sz="0" w:space="0" w:color="auto"/>
                        <w:bottom w:val="none" w:sz="0" w:space="0" w:color="auto"/>
                        <w:right w:val="none" w:sz="0" w:space="0" w:color="auto"/>
                      </w:divBdr>
                    </w:div>
                  </w:divsChild>
                </w:div>
                <w:div w:id="752514329">
                  <w:marLeft w:val="0"/>
                  <w:marRight w:val="0"/>
                  <w:marTop w:val="0"/>
                  <w:marBottom w:val="0"/>
                  <w:divBdr>
                    <w:top w:val="none" w:sz="0" w:space="0" w:color="auto"/>
                    <w:left w:val="none" w:sz="0" w:space="0" w:color="auto"/>
                    <w:bottom w:val="none" w:sz="0" w:space="0" w:color="auto"/>
                    <w:right w:val="none" w:sz="0" w:space="0" w:color="auto"/>
                  </w:divBdr>
                  <w:divsChild>
                    <w:div w:id="125244208">
                      <w:marLeft w:val="0"/>
                      <w:marRight w:val="0"/>
                      <w:marTop w:val="0"/>
                      <w:marBottom w:val="0"/>
                      <w:divBdr>
                        <w:top w:val="none" w:sz="0" w:space="0" w:color="auto"/>
                        <w:left w:val="none" w:sz="0" w:space="0" w:color="auto"/>
                        <w:bottom w:val="none" w:sz="0" w:space="0" w:color="auto"/>
                        <w:right w:val="none" w:sz="0" w:space="0" w:color="auto"/>
                      </w:divBdr>
                    </w:div>
                    <w:div w:id="428738676">
                      <w:marLeft w:val="0"/>
                      <w:marRight w:val="0"/>
                      <w:marTop w:val="0"/>
                      <w:marBottom w:val="0"/>
                      <w:divBdr>
                        <w:top w:val="none" w:sz="0" w:space="0" w:color="auto"/>
                        <w:left w:val="none" w:sz="0" w:space="0" w:color="auto"/>
                        <w:bottom w:val="none" w:sz="0" w:space="0" w:color="auto"/>
                        <w:right w:val="none" w:sz="0" w:space="0" w:color="auto"/>
                      </w:divBdr>
                    </w:div>
                    <w:div w:id="740835717">
                      <w:marLeft w:val="0"/>
                      <w:marRight w:val="0"/>
                      <w:marTop w:val="0"/>
                      <w:marBottom w:val="0"/>
                      <w:divBdr>
                        <w:top w:val="none" w:sz="0" w:space="0" w:color="auto"/>
                        <w:left w:val="none" w:sz="0" w:space="0" w:color="auto"/>
                        <w:bottom w:val="none" w:sz="0" w:space="0" w:color="auto"/>
                        <w:right w:val="none" w:sz="0" w:space="0" w:color="auto"/>
                      </w:divBdr>
                      <w:divsChild>
                        <w:div w:id="1127626987">
                          <w:marLeft w:val="0"/>
                          <w:marRight w:val="0"/>
                          <w:marTop w:val="240"/>
                          <w:marBottom w:val="240"/>
                          <w:divBdr>
                            <w:top w:val="none" w:sz="0" w:space="0" w:color="auto"/>
                            <w:left w:val="none" w:sz="0" w:space="0" w:color="auto"/>
                            <w:bottom w:val="none" w:sz="0" w:space="0" w:color="auto"/>
                            <w:right w:val="none" w:sz="0" w:space="0" w:color="auto"/>
                          </w:divBdr>
                        </w:div>
                      </w:divsChild>
                    </w:div>
                    <w:div w:id="925649657">
                      <w:marLeft w:val="0"/>
                      <w:marRight w:val="0"/>
                      <w:marTop w:val="0"/>
                      <w:marBottom w:val="0"/>
                      <w:divBdr>
                        <w:top w:val="none" w:sz="0" w:space="0" w:color="auto"/>
                        <w:left w:val="none" w:sz="0" w:space="0" w:color="auto"/>
                        <w:bottom w:val="none" w:sz="0" w:space="0" w:color="auto"/>
                        <w:right w:val="none" w:sz="0" w:space="0" w:color="auto"/>
                      </w:divBdr>
                    </w:div>
                    <w:div w:id="1134758593">
                      <w:marLeft w:val="0"/>
                      <w:marRight w:val="0"/>
                      <w:marTop w:val="0"/>
                      <w:marBottom w:val="0"/>
                      <w:divBdr>
                        <w:top w:val="none" w:sz="0" w:space="0" w:color="auto"/>
                        <w:left w:val="none" w:sz="0" w:space="0" w:color="auto"/>
                        <w:bottom w:val="none" w:sz="0" w:space="0" w:color="auto"/>
                        <w:right w:val="none" w:sz="0" w:space="0" w:color="auto"/>
                      </w:divBdr>
                    </w:div>
                  </w:divsChild>
                </w:div>
                <w:div w:id="754589587">
                  <w:marLeft w:val="0"/>
                  <w:marRight w:val="0"/>
                  <w:marTop w:val="0"/>
                  <w:marBottom w:val="0"/>
                  <w:divBdr>
                    <w:top w:val="none" w:sz="0" w:space="0" w:color="auto"/>
                    <w:left w:val="none" w:sz="0" w:space="0" w:color="auto"/>
                    <w:bottom w:val="none" w:sz="0" w:space="0" w:color="auto"/>
                    <w:right w:val="none" w:sz="0" w:space="0" w:color="auto"/>
                  </w:divBdr>
                </w:div>
                <w:div w:id="783036688">
                  <w:marLeft w:val="0"/>
                  <w:marRight w:val="0"/>
                  <w:marTop w:val="0"/>
                  <w:marBottom w:val="0"/>
                  <w:divBdr>
                    <w:top w:val="none" w:sz="0" w:space="0" w:color="auto"/>
                    <w:left w:val="none" w:sz="0" w:space="0" w:color="auto"/>
                    <w:bottom w:val="none" w:sz="0" w:space="0" w:color="auto"/>
                    <w:right w:val="none" w:sz="0" w:space="0" w:color="auto"/>
                  </w:divBdr>
                  <w:divsChild>
                    <w:div w:id="552038212">
                      <w:marLeft w:val="0"/>
                      <w:marRight w:val="0"/>
                      <w:marTop w:val="0"/>
                      <w:marBottom w:val="0"/>
                      <w:divBdr>
                        <w:top w:val="none" w:sz="0" w:space="0" w:color="auto"/>
                        <w:left w:val="none" w:sz="0" w:space="0" w:color="auto"/>
                        <w:bottom w:val="none" w:sz="0" w:space="0" w:color="auto"/>
                        <w:right w:val="none" w:sz="0" w:space="0" w:color="auto"/>
                      </w:divBdr>
                      <w:divsChild>
                        <w:div w:id="739640418">
                          <w:marLeft w:val="0"/>
                          <w:marRight w:val="0"/>
                          <w:marTop w:val="240"/>
                          <w:marBottom w:val="240"/>
                          <w:divBdr>
                            <w:top w:val="none" w:sz="0" w:space="0" w:color="auto"/>
                            <w:left w:val="none" w:sz="0" w:space="0" w:color="auto"/>
                            <w:bottom w:val="none" w:sz="0" w:space="0" w:color="auto"/>
                            <w:right w:val="none" w:sz="0" w:space="0" w:color="auto"/>
                          </w:divBdr>
                        </w:div>
                      </w:divsChild>
                    </w:div>
                    <w:div w:id="1209029062">
                      <w:marLeft w:val="0"/>
                      <w:marRight w:val="0"/>
                      <w:marTop w:val="0"/>
                      <w:marBottom w:val="0"/>
                      <w:divBdr>
                        <w:top w:val="none" w:sz="0" w:space="0" w:color="auto"/>
                        <w:left w:val="none" w:sz="0" w:space="0" w:color="auto"/>
                        <w:bottom w:val="none" w:sz="0" w:space="0" w:color="auto"/>
                        <w:right w:val="none" w:sz="0" w:space="0" w:color="auto"/>
                      </w:divBdr>
                      <w:divsChild>
                        <w:div w:id="858351478">
                          <w:marLeft w:val="0"/>
                          <w:marRight w:val="0"/>
                          <w:marTop w:val="240"/>
                          <w:marBottom w:val="240"/>
                          <w:divBdr>
                            <w:top w:val="none" w:sz="0" w:space="0" w:color="auto"/>
                            <w:left w:val="none" w:sz="0" w:space="0" w:color="auto"/>
                            <w:bottom w:val="none" w:sz="0" w:space="0" w:color="auto"/>
                            <w:right w:val="none" w:sz="0" w:space="0" w:color="auto"/>
                          </w:divBdr>
                        </w:div>
                      </w:divsChild>
                    </w:div>
                    <w:div w:id="1254973448">
                      <w:marLeft w:val="0"/>
                      <w:marRight w:val="0"/>
                      <w:marTop w:val="0"/>
                      <w:marBottom w:val="0"/>
                      <w:divBdr>
                        <w:top w:val="none" w:sz="0" w:space="0" w:color="auto"/>
                        <w:left w:val="none" w:sz="0" w:space="0" w:color="auto"/>
                        <w:bottom w:val="none" w:sz="0" w:space="0" w:color="auto"/>
                        <w:right w:val="none" w:sz="0" w:space="0" w:color="auto"/>
                      </w:divBdr>
                    </w:div>
                    <w:div w:id="1257057068">
                      <w:marLeft w:val="0"/>
                      <w:marRight w:val="0"/>
                      <w:marTop w:val="0"/>
                      <w:marBottom w:val="0"/>
                      <w:divBdr>
                        <w:top w:val="none" w:sz="0" w:space="0" w:color="auto"/>
                        <w:left w:val="none" w:sz="0" w:space="0" w:color="auto"/>
                        <w:bottom w:val="none" w:sz="0" w:space="0" w:color="auto"/>
                        <w:right w:val="none" w:sz="0" w:space="0" w:color="auto"/>
                      </w:divBdr>
                    </w:div>
                    <w:div w:id="1428622442">
                      <w:marLeft w:val="0"/>
                      <w:marRight w:val="0"/>
                      <w:marTop w:val="0"/>
                      <w:marBottom w:val="0"/>
                      <w:divBdr>
                        <w:top w:val="none" w:sz="0" w:space="0" w:color="auto"/>
                        <w:left w:val="none" w:sz="0" w:space="0" w:color="auto"/>
                        <w:bottom w:val="none" w:sz="0" w:space="0" w:color="auto"/>
                        <w:right w:val="none" w:sz="0" w:space="0" w:color="auto"/>
                      </w:divBdr>
                    </w:div>
                  </w:divsChild>
                </w:div>
                <w:div w:id="1225531816">
                  <w:marLeft w:val="0"/>
                  <w:marRight w:val="0"/>
                  <w:marTop w:val="0"/>
                  <w:marBottom w:val="0"/>
                  <w:divBdr>
                    <w:top w:val="none" w:sz="0" w:space="0" w:color="auto"/>
                    <w:left w:val="none" w:sz="0" w:space="0" w:color="auto"/>
                    <w:bottom w:val="none" w:sz="0" w:space="0" w:color="auto"/>
                    <w:right w:val="none" w:sz="0" w:space="0" w:color="auto"/>
                  </w:divBdr>
                </w:div>
                <w:div w:id="1741829099">
                  <w:marLeft w:val="0"/>
                  <w:marRight w:val="0"/>
                  <w:marTop w:val="0"/>
                  <w:marBottom w:val="0"/>
                  <w:divBdr>
                    <w:top w:val="none" w:sz="0" w:space="0" w:color="auto"/>
                    <w:left w:val="none" w:sz="0" w:space="0" w:color="auto"/>
                    <w:bottom w:val="none" w:sz="0" w:space="0" w:color="auto"/>
                    <w:right w:val="none" w:sz="0" w:space="0" w:color="auto"/>
                  </w:divBdr>
                </w:div>
                <w:div w:id="1957329148">
                  <w:marLeft w:val="0"/>
                  <w:marRight w:val="0"/>
                  <w:marTop w:val="0"/>
                  <w:marBottom w:val="0"/>
                  <w:divBdr>
                    <w:top w:val="none" w:sz="0" w:space="0" w:color="auto"/>
                    <w:left w:val="none" w:sz="0" w:space="0" w:color="auto"/>
                    <w:bottom w:val="none" w:sz="0" w:space="0" w:color="auto"/>
                    <w:right w:val="none" w:sz="0" w:space="0" w:color="auto"/>
                  </w:divBdr>
                  <w:divsChild>
                    <w:div w:id="20423136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02960965">
      <w:bodyDiv w:val="1"/>
      <w:marLeft w:val="0"/>
      <w:marRight w:val="0"/>
      <w:marTop w:val="0"/>
      <w:marBottom w:val="0"/>
      <w:divBdr>
        <w:top w:val="none" w:sz="0" w:space="0" w:color="auto"/>
        <w:left w:val="none" w:sz="0" w:space="0" w:color="auto"/>
        <w:bottom w:val="none" w:sz="0" w:space="0" w:color="auto"/>
        <w:right w:val="none" w:sz="0" w:space="0" w:color="auto"/>
      </w:divBdr>
      <w:divsChild>
        <w:div w:id="112870939">
          <w:marLeft w:val="0"/>
          <w:marRight w:val="0"/>
          <w:marTop w:val="240"/>
          <w:marBottom w:val="240"/>
          <w:divBdr>
            <w:top w:val="none" w:sz="0" w:space="0" w:color="auto"/>
            <w:left w:val="none" w:sz="0" w:space="0" w:color="auto"/>
            <w:bottom w:val="none" w:sz="0" w:space="0" w:color="auto"/>
            <w:right w:val="none" w:sz="0" w:space="0" w:color="auto"/>
          </w:divBdr>
        </w:div>
        <w:div w:id="1104377317">
          <w:marLeft w:val="0"/>
          <w:marRight w:val="0"/>
          <w:marTop w:val="240"/>
          <w:marBottom w:val="240"/>
          <w:divBdr>
            <w:top w:val="none" w:sz="0" w:space="0" w:color="auto"/>
            <w:left w:val="none" w:sz="0" w:space="0" w:color="auto"/>
            <w:bottom w:val="none" w:sz="0" w:space="0" w:color="auto"/>
            <w:right w:val="none" w:sz="0" w:space="0" w:color="auto"/>
          </w:divBdr>
        </w:div>
        <w:div w:id="1473602006">
          <w:marLeft w:val="0"/>
          <w:marRight w:val="0"/>
          <w:marTop w:val="240"/>
          <w:marBottom w:val="240"/>
          <w:divBdr>
            <w:top w:val="none" w:sz="0" w:space="0" w:color="auto"/>
            <w:left w:val="none" w:sz="0" w:space="0" w:color="auto"/>
            <w:bottom w:val="none" w:sz="0" w:space="0" w:color="auto"/>
            <w:right w:val="none" w:sz="0" w:space="0" w:color="auto"/>
          </w:divBdr>
        </w:div>
        <w:div w:id="1830174146">
          <w:marLeft w:val="0"/>
          <w:marRight w:val="0"/>
          <w:marTop w:val="240"/>
          <w:marBottom w:val="240"/>
          <w:divBdr>
            <w:top w:val="none" w:sz="0" w:space="0" w:color="auto"/>
            <w:left w:val="none" w:sz="0" w:space="0" w:color="auto"/>
            <w:bottom w:val="none" w:sz="0" w:space="0" w:color="auto"/>
            <w:right w:val="none" w:sz="0" w:space="0" w:color="auto"/>
          </w:divBdr>
        </w:div>
        <w:div w:id="2032409805">
          <w:marLeft w:val="0"/>
          <w:marRight w:val="0"/>
          <w:marTop w:val="240"/>
          <w:marBottom w:val="240"/>
          <w:divBdr>
            <w:top w:val="none" w:sz="0" w:space="0" w:color="auto"/>
            <w:left w:val="none" w:sz="0" w:space="0" w:color="auto"/>
            <w:bottom w:val="none" w:sz="0" w:space="0" w:color="auto"/>
            <w:right w:val="none" w:sz="0" w:space="0" w:color="auto"/>
          </w:divBdr>
        </w:div>
        <w:div w:id="2085490377">
          <w:marLeft w:val="0"/>
          <w:marRight w:val="0"/>
          <w:marTop w:val="240"/>
          <w:marBottom w:val="240"/>
          <w:divBdr>
            <w:top w:val="none" w:sz="0" w:space="0" w:color="auto"/>
            <w:left w:val="none" w:sz="0" w:space="0" w:color="auto"/>
            <w:bottom w:val="none" w:sz="0" w:space="0" w:color="auto"/>
            <w:right w:val="none" w:sz="0" w:space="0" w:color="auto"/>
          </w:divBdr>
        </w:div>
      </w:divsChild>
    </w:div>
    <w:div w:id="620186617">
      <w:bodyDiv w:val="1"/>
      <w:marLeft w:val="0"/>
      <w:marRight w:val="0"/>
      <w:marTop w:val="0"/>
      <w:marBottom w:val="0"/>
      <w:divBdr>
        <w:top w:val="none" w:sz="0" w:space="0" w:color="auto"/>
        <w:left w:val="none" w:sz="0" w:space="0" w:color="auto"/>
        <w:bottom w:val="none" w:sz="0" w:space="0" w:color="auto"/>
        <w:right w:val="none" w:sz="0" w:space="0" w:color="auto"/>
      </w:divBdr>
      <w:divsChild>
        <w:div w:id="32703781">
          <w:marLeft w:val="0"/>
          <w:marRight w:val="0"/>
          <w:marTop w:val="0"/>
          <w:marBottom w:val="0"/>
          <w:divBdr>
            <w:top w:val="none" w:sz="0" w:space="0" w:color="auto"/>
            <w:left w:val="none" w:sz="0" w:space="0" w:color="auto"/>
            <w:bottom w:val="none" w:sz="0" w:space="0" w:color="auto"/>
            <w:right w:val="none" w:sz="0" w:space="0" w:color="auto"/>
          </w:divBdr>
        </w:div>
        <w:div w:id="84543569">
          <w:marLeft w:val="0"/>
          <w:marRight w:val="0"/>
          <w:marTop w:val="0"/>
          <w:marBottom w:val="0"/>
          <w:divBdr>
            <w:top w:val="none" w:sz="0" w:space="0" w:color="auto"/>
            <w:left w:val="none" w:sz="0" w:space="0" w:color="auto"/>
            <w:bottom w:val="none" w:sz="0" w:space="0" w:color="auto"/>
            <w:right w:val="none" w:sz="0" w:space="0" w:color="auto"/>
          </w:divBdr>
        </w:div>
        <w:div w:id="130826214">
          <w:marLeft w:val="0"/>
          <w:marRight w:val="0"/>
          <w:marTop w:val="0"/>
          <w:marBottom w:val="0"/>
          <w:divBdr>
            <w:top w:val="none" w:sz="0" w:space="0" w:color="auto"/>
            <w:left w:val="none" w:sz="0" w:space="0" w:color="auto"/>
            <w:bottom w:val="none" w:sz="0" w:space="0" w:color="auto"/>
            <w:right w:val="none" w:sz="0" w:space="0" w:color="auto"/>
          </w:divBdr>
          <w:divsChild>
            <w:div w:id="372342449">
              <w:marLeft w:val="0"/>
              <w:marRight w:val="0"/>
              <w:marTop w:val="240"/>
              <w:marBottom w:val="240"/>
              <w:divBdr>
                <w:top w:val="none" w:sz="0" w:space="0" w:color="auto"/>
                <w:left w:val="none" w:sz="0" w:space="0" w:color="auto"/>
                <w:bottom w:val="none" w:sz="0" w:space="0" w:color="auto"/>
                <w:right w:val="none" w:sz="0" w:space="0" w:color="auto"/>
              </w:divBdr>
            </w:div>
          </w:divsChild>
        </w:div>
        <w:div w:id="145049366">
          <w:marLeft w:val="0"/>
          <w:marRight w:val="0"/>
          <w:marTop w:val="0"/>
          <w:marBottom w:val="0"/>
          <w:divBdr>
            <w:top w:val="none" w:sz="0" w:space="0" w:color="auto"/>
            <w:left w:val="none" w:sz="0" w:space="0" w:color="auto"/>
            <w:bottom w:val="none" w:sz="0" w:space="0" w:color="auto"/>
            <w:right w:val="none" w:sz="0" w:space="0" w:color="auto"/>
          </w:divBdr>
        </w:div>
        <w:div w:id="147091923">
          <w:marLeft w:val="0"/>
          <w:marRight w:val="0"/>
          <w:marTop w:val="240"/>
          <w:marBottom w:val="240"/>
          <w:divBdr>
            <w:top w:val="none" w:sz="0" w:space="0" w:color="auto"/>
            <w:left w:val="none" w:sz="0" w:space="0" w:color="auto"/>
            <w:bottom w:val="none" w:sz="0" w:space="0" w:color="auto"/>
            <w:right w:val="none" w:sz="0" w:space="0" w:color="auto"/>
          </w:divBdr>
        </w:div>
        <w:div w:id="173106100">
          <w:marLeft w:val="0"/>
          <w:marRight w:val="0"/>
          <w:marTop w:val="0"/>
          <w:marBottom w:val="0"/>
          <w:divBdr>
            <w:top w:val="none" w:sz="0" w:space="0" w:color="auto"/>
            <w:left w:val="none" w:sz="0" w:space="0" w:color="auto"/>
            <w:bottom w:val="none" w:sz="0" w:space="0" w:color="auto"/>
            <w:right w:val="none" w:sz="0" w:space="0" w:color="auto"/>
          </w:divBdr>
        </w:div>
        <w:div w:id="194125671">
          <w:marLeft w:val="0"/>
          <w:marRight w:val="0"/>
          <w:marTop w:val="240"/>
          <w:marBottom w:val="240"/>
          <w:divBdr>
            <w:top w:val="none" w:sz="0" w:space="0" w:color="auto"/>
            <w:left w:val="none" w:sz="0" w:space="0" w:color="auto"/>
            <w:bottom w:val="none" w:sz="0" w:space="0" w:color="auto"/>
            <w:right w:val="none" w:sz="0" w:space="0" w:color="auto"/>
          </w:divBdr>
        </w:div>
        <w:div w:id="245261083">
          <w:marLeft w:val="0"/>
          <w:marRight w:val="0"/>
          <w:marTop w:val="240"/>
          <w:marBottom w:val="240"/>
          <w:divBdr>
            <w:top w:val="none" w:sz="0" w:space="0" w:color="auto"/>
            <w:left w:val="none" w:sz="0" w:space="0" w:color="auto"/>
            <w:bottom w:val="none" w:sz="0" w:space="0" w:color="auto"/>
            <w:right w:val="none" w:sz="0" w:space="0" w:color="auto"/>
          </w:divBdr>
        </w:div>
        <w:div w:id="315501964">
          <w:marLeft w:val="0"/>
          <w:marRight w:val="0"/>
          <w:marTop w:val="240"/>
          <w:marBottom w:val="240"/>
          <w:divBdr>
            <w:top w:val="none" w:sz="0" w:space="0" w:color="auto"/>
            <w:left w:val="none" w:sz="0" w:space="0" w:color="auto"/>
            <w:bottom w:val="none" w:sz="0" w:space="0" w:color="auto"/>
            <w:right w:val="none" w:sz="0" w:space="0" w:color="auto"/>
          </w:divBdr>
        </w:div>
        <w:div w:id="445194092">
          <w:marLeft w:val="0"/>
          <w:marRight w:val="0"/>
          <w:marTop w:val="0"/>
          <w:marBottom w:val="0"/>
          <w:divBdr>
            <w:top w:val="none" w:sz="0" w:space="0" w:color="auto"/>
            <w:left w:val="none" w:sz="0" w:space="0" w:color="auto"/>
            <w:bottom w:val="none" w:sz="0" w:space="0" w:color="auto"/>
            <w:right w:val="none" w:sz="0" w:space="0" w:color="auto"/>
          </w:divBdr>
        </w:div>
        <w:div w:id="537742110">
          <w:marLeft w:val="0"/>
          <w:marRight w:val="0"/>
          <w:marTop w:val="0"/>
          <w:marBottom w:val="0"/>
          <w:divBdr>
            <w:top w:val="none" w:sz="0" w:space="0" w:color="auto"/>
            <w:left w:val="none" w:sz="0" w:space="0" w:color="auto"/>
            <w:bottom w:val="none" w:sz="0" w:space="0" w:color="auto"/>
            <w:right w:val="none" w:sz="0" w:space="0" w:color="auto"/>
          </w:divBdr>
        </w:div>
        <w:div w:id="541359892">
          <w:marLeft w:val="0"/>
          <w:marRight w:val="0"/>
          <w:marTop w:val="0"/>
          <w:marBottom w:val="0"/>
          <w:divBdr>
            <w:top w:val="none" w:sz="0" w:space="0" w:color="auto"/>
            <w:left w:val="none" w:sz="0" w:space="0" w:color="auto"/>
            <w:bottom w:val="none" w:sz="0" w:space="0" w:color="auto"/>
            <w:right w:val="none" w:sz="0" w:space="0" w:color="auto"/>
          </w:divBdr>
        </w:div>
        <w:div w:id="667564290">
          <w:marLeft w:val="0"/>
          <w:marRight w:val="0"/>
          <w:marTop w:val="240"/>
          <w:marBottom w:val="240"/>
          <w:divBdr>
            <w:top w:val="none" w:sz="0" w:space="0" w:color="auto"/>
            <w:left w:val="none" w:sz="0" w:space="0" w:color="auto"/>
            <w:bottom w:val="none" w:sz="0" w:space="0" w:color="auto"/>
            <w:right w:val="none" w:sz="0" w:space="0" w:color="auto"/>
          </w:divBdr>
        </w:div>
        <w:div w:id="838278414">
          <w:marLeft w:val="0"/>
          <w:marRight w:val="0"/>
          <w:marTop w:val="0"/>
          <w:marBottom w:val="0"/>
          <w:divBdr>
            <w:top w:val="none" w:sz="0" w:space="0" w:color="auto"/>
            <w:left w:val="none" w:sz="0" w:space="0" w:color="auto"/>
            <w:bottom w:val="none" w:sz="0" w:space="0" w:color="auto"/>
            <w:right w:val="none" w:sz="0" w:space="0" w:color="auto"/>
          </w:divBdr>
        </w:div>
        <w:div w:id="960770322">
          <w:marLeft w:val="0"/>
          <w:marRight w:val="0"/>
          <w:marTop w:val="0"/>
          <w:marBottom w:val="0"/>
          <w:divBdr>
            <w:top w:val="none" w:sz="0" w:space="0" w:color="auto"/>
            <w:left w:val="none" w:sz="0" w:space="0" w:color="auto"/>
            <w:bottom w:val="none" w:sz="0" w:space="0" w:color="auto"/>
            <w:right w:val="none" w:sz="0" w:space="0" w:color="auto"/>
          </w:divBdr>
          <w:divsChild>
            <w:div w:id="495613134">
              <w:marLeft w:val="0"/>
              <w:marRight w:val="0"/>
              <w:marTop w:val="240"/>
              <w:marBottom w:val="240"/>
              <w:divBdr>
                <w:top w:val="none" w:sz="0" w:space="0" w:color="auto"/>
                <w:left w:val="none" w:sz="0" w:space="0" w:color="auto"/>
                <w:bottom w:val="none" w:sz="0" w:space="0" w:color="auto"/>
                <w:right w:val="none" w:sz="0" w:space="0" w:color="auto"/>
              </w:divBdr>
            </w:div>
          </w:divsChild>
        </w:div>
        <w:div w:id="1044795259">
          <w:marLeft w:val="0"/>
          <w:marRight w:val="0"/>
          <w:marTop w:val="240"/>
          <w:marBottom w:val="240"/>
          <w:divBdr>
            <w:top w:val="none" w:sz="0" w:space="0" w:color="auto"/>
            <w:left w:val="none" w:sz="0" w:space="0" w:color="auto"/>
            <w:bottom w:val="none" w:sz="0" w:space="0" w:color="auto"/>
            <w:right w:val="none" w:sz="0" w:space="0" w:color="auto"/>
          </w:divBdr>
        </w:div>
        <w:div w:id="1068260142">
          <w:marLeft w:val="0"/>
          <w:marRight w:val="0"/>
          <w:marTop w:val="240"/>
          <w:marBottom w:val="240"/>
          <w:divBdr>
            <w:top w:val="none" w:sz="0" w:space="0" w:color="auto"/>
            <w:left w:val="none" w:sz="0" w:space="0" w:color="auto"/>
            <w:bottom w:val="none" w:sz="0" w:space="0" w:color="auto"/>
            <w:right w:val="none" w:sz="0" w:space="0" w:color="auto"/>
          </w:divBdr>
        </w:div>
        <w:div w:id="1087076472">
          <w:marLeft w:val="0"/>
          <w:marRight w:val="0"/>
          <w:marTop w:val="240"/>
          <w:marBottom w:val="240"/>
          <w:divBdr>
            <w:top w:val="none" w:sz="0" w:space="0" w:color="auto"/>
            <w:left w:val="none" w:sz="0" w:space="0" w:color="auto"/>
            <w:bottom w:val="none" w:sz="0" w:space="0" w:color="auto"/>
            <w:right w:val="none" w:sz="0" w:space="0" w:color="auto"/>
          </w:divBdr>
        </w:div>
        <w:div w:id="1206914443">
          <w:marLeft w:val="0"/>
          <w:marRight w:val="0"/>
          <w:marTop w:val="240"/>
          <w:marBottom w:val="240"/>
          <w:divBdr>
            <w:top w:val="none" w:sz="0" w:space="0" w:color="auto"/>
            <w:left w:val="none" w:sz="0" w:space="0" w:color="auto"/>
            <w:bottom w:val="none" w:sz="0" w:space="0" w:color="auto"/>
            <w:right w:val="none" w:sz="0" w:space="0" w:color="auto"/>
          </w:divBdr>
        </w:div>
        <w:div w:id="1406686290">
          <w:marLeft w:val="0"/>
          <w:marRight w:val="0"/>
          <w:marTop w:val="0"/>
          <w:marBottom w:val="0"/>
          <w:divBdr>
            <w:top w:val="none" w:sz="0" w:space="0" w:color="auto"/>
            <w:left w:val="none" w:sz="0" w:space="0" w:color="auto"/>
            <w:bottom w:val="none" w:sz="0" w:space="0" w:color="auto"/>
            <w:right w:val="none" w:sz="0" w:space="0" w:color="auto"/>
          </w:divBdr>
        </w:div>
        <w:div w:id="1541556366">
          <w:marLeft w:val="0"/>
          <w:marRight w:val="0"/>
          <w:marTop w:val="0"/>
          <w:marBottom w:val="0"/>
          <w:divBdr>
            <w:top w:val="none" w:sz="0" w:space="0" w:color="auto"/>
            <w:left w:val="none" w:sz="0" w:space="0" w:color="auto"/>
            <w:bottom w:val="none" w:sz="0" w:space="0" w:color="auto"/>
            <w:right w:val="none" w:sz="0" w:space="0" w:color="auto"/>
          </w:divBdr>
        </w:div>
        <w:div w:id="1672877114">
          <w:marLeft w:val="0"/>
          <w:marRight w:val="0"/>
          <w:marTop w:val="0"/>
          <w:marBottom w:val="0"/>
          <w:divBdr>
            <w:top w:val="none" w:sz="0" w:space="0" w:color="auto"/>
            <w:left w:val="none" w:sz="0" w:space="0" w:color="auto"/>
            <w:bottom w:val="none" w:sz="0" w:space="0" w:color="auto"/>
            <w:right w:val="none" w:sz="0" w:space="0" w:color="auto"/>
          </w:divBdr>
          <w:divsChild>
            <w:div w:id="1814635218">
              <w:marLeft w:val="0"/>
              <w:marRight w:val="0"/>
              <w:marTop w:val="240"/>
              <w:marBottom w:val="240"/>
              <w:divBdr>
                <w:top w:val="none" w:sz="0" w:space="0" w:color="auto"/>
                <w:left w:val="none" w:sz="0" w:space="0" w:color="auto"/>
                <w:bottom w:val="none" w:sz="0" w:space="0" w:color="auto"/>
                <w:right w:val="none" w:sz="0" w:space="0" w:color="auto"/>
              </w:divBdr>
            </w:div>
          </w:divsChild>
        </w:div>
        <w:div w:id="1715617026">
          <w:marLeft w:val="0"/>
          <w:marRight w:val="0"/>
          <w:marTop w:val="240"/>
          <w:marBottom w:val="240"/>
          <w:divBdr>
            <w:top w:val="none" w:sz="0" w:space="0" w:color="auto"/>
            <w:left w:val="none" w:sz="0" w:space="0" w:color="auto"/>
            <w:bottom w:val="none" w:sz="0" w:space="0" w:color="auto"/>
            <w:right w:val="none" w:sz="0" w:space="0" w:color="auto"/>
          </w:divBdr>
        </w:div>
        <w:div w:id="1742289675">
          <w:marLeft w:val="0"/>
          <w:marRight w:val="0"/>
          <w:marTop w:val="240"/>
          <w:marBottom w:val="240"/>
          <w:divBdr>
            <w:top w:val="none" w:sz="0" w:space="0" w:color="auto"/>
            <w:left w:val="none" w:sz="0" w:space="0" w:color="auto"/>
            <w:bottom w:val="none" w:sz="0" w:space="0" w:color="auto"/>
            <w:right w:val="none" w:sz="0" w:space="0" w:color="auto"/>
          </w:divBdr>
        </w:div>
        <w:div w:id="1764451563">
          <w:marLeft w:val="0"/>
          <w:marRight w:val="0"/>
          <w:marTop w:val="240"/>
          <w:marBottom w:val="240"/>
          <w:divBdr>
            <w:top w:val="none" w:sz="0" w:space="0" w:color="auto"/>
            <w:left w:val="none" w:sz="0" w:space="0" w:color="auto"/>
            <w:bottom w:val="none" w:sz="0" w:space="0" w:color="auto"/>
            <w:right w:val="none" w:sz="0" w:space="0" w:color="auto"/>
          </w:divBdr>
        </w:div>
        <w:div w:id="1800151065">
          <w:marLeft w:val="0"/>
          <w:marRight w:val="0"/>
          <w:marTop w:val="0"/>
          <w:marBottom w:val="0"/>
          <w:divBdr>
            <w:top w:val="none" w:sz="0" w:space="0" w:color="auto"/>
            <w:left w:val="none" w:sz="0" w:space="0" w:color="auto"/>
            <w:bottom w:val="none" w:sz="0" w:space="0" w:color="auto"/>
            <w:right w:val="none" w:sz="0" w:space="0" w:color="auto"/>
          </w:divBdr>
          <w:divsChild>
            <w:div w:id="1126506221">
              <w:marLeft w:val="0"/>
              <w:marRight w:val="0"/>
              <w:marTop w:val="240"/>
              <w:marBottom w:val="240"/>
              <w:divBdr>
                <w:top w:val="none" w:sz="0" w:space="0" w:color="auto"/>
                <w:left w:val="none" w:sz="0" w:space="0" w:color="auto"/>
                <w:bottom w:val="none" w:sz="0" w:space="0" w:color="auto"/>
                <w:right w:val="none" w:sz="0" w:space="0" w:color="auto"/>
              </w:divBdr>
            </w:div>
          </w:divsChild>
        </w:div>
        <w:div w:id="1928341327">
          <w:marLeft w:val="0"/>
          <w:marRight w:val="0"/>
          <w:marTop w:val="0"/>
          <w:marBottom w:val="0"/>
          <w:divBdr>
            <w:top w:val="none" w:sz="0" w:space="0" w:color="auto"/>
            <w:left w:val="none" w:sz="0" w:space="0" w:color="auto"/>
            <w:bottom w:val="none" w:sz="0" w:space="0" w:color="auto"/>
            <w:right w:val="none" w:sz="0" w:space="0" w:color="auto"/>
          </w:divBdr>
        </w:div>
        <w:div w:id="1938714285">
          <w:marLeft w:val="0"/>
          <w:marRight w:val="0"/>
          <w:marTop w:val="0"/>
          <w:marBottom w:val="0"/>
          <w:divBdr>
            <w:top w:val="none" w:sz="0" w:space="0" w:color="auto"/>
            <w:left w:val="none" w:sz="0" w:space="0" w:color="auto"/>
            <w:bottom w:val="none" w:sz="0" w:space="0" w:color="auto"/>
            <w:right w:val="none" w:sz="0" w:space="0" w:color="auto"/>
          </w:divBdr>
          <w:divsChild>
            <w:div w:id="996806033">
              <w:marLeft w:val="0"/>
              <w:marRight w:val="0"/>
              <w:marTop w:val="240"/>
              <w:marBottom w:val="240"/>
              <w:divBdr>
                <w:top w:val="none" w:sz="0" w:space="0" w:color="auto"/>
                <w:left w:val="none" w:sz="0" w:space="0" w:color="auto"/>
                <w:bottom w:val="none" w:sz="0" w:space="0" w:color="auto"/>
                <w:right w:val="none" w:sz="0" w:space="0" w:color="auto"/>
              </w:divBdr>
            </w:div>
          </w:divsChild>
        </w:div>
        <w:div w:id="1979145496">
          <w:marLeft w:val="0"/>
          <w:marRight w:val="0"/>
          <w:marTop w:val="0"/>
          <w:marBottom w:val="0"/>
          <w:divBdr>
            <w:top w:val="none" w:sz="0" w:space="0" w:color="auto"/>
            <w:left w:val="none" w:sz="0" w:space="0" w:color="auto"/>
            <w:bottom w:val="none" w:sz="0" w:space="0" w:color="auto"/>
            <w:right w:val="none" w:sz="0" w:space="0" w:color="auto"/>
          </w:divBdr>
        </w:div>
        <w:div w:id="1987586426">
          <w:marLeft w:val="0"/>
          <w:marRight w:val="0"/>
          <w:marTop w:val="0"/>
          <w:marBottom w:val="0"/>
          <w:divBdr>
            <w:top w:val="none" w:sz="0" w:space="0" w:color="auto"/>
            <w:left w:val="none" w:sz="0" w:space="0" w:color="auto"/>
            <w:bottom w:val="none" w:sz="0" w:space="0" w:color="auto"/>
            <w:right w:val="none" w:sz="0" w:space="0" w:color="auto"/>
          </w:divBdr>
        </w:div>
        <w:div w:id="1994795688">
          <w:marLeft w:val="0"/>
          <w:marRight w:val="0"/>
          <w:marTop w:val="240"/>
          <w:marBottom w:val="240"/>
          <w:divBdr>
            <w:top w:val="none" w:sz="0" w:space="0" w:color="auto"/>
            <w:left w:val="none" w:sz="0" w:space="0" w:color="auto"/>
            <w:bottom w:val="none" w:sz="0" w:space="0" w:color="auto"/>
            <w:right w:val="none" w:sz="0" w:space="0" w:color="auto"/>
          </w:divBdr>
        </w:div>
      </w:divsChild>
    </w:div>
    <w:div w:id="625551578">
      <w:bodyDiv w:val="1"/>
      <w:marLeft w:val="0"/>
      <w:marRight w:val="0"/>
      <w:marTop w:val="0"/>
      <w:marBottom w:val="0"/>
      <w:divBdr>
        <w:top w:val="none" w:sz="0" w:space="0" w:color="auto"/>
        <w:left w:val="none" w:sz="0" w:space="0" w:color="auto"/>
        <w:bottom w:val="none" w:sz="0" w:space="0" w:color="auto"/>
        <w:right w:val="none" w:sz="0" w:space="0" w:color="auto"/>
      </w:divBdr>
    </w:div>
    <w:div w:id="698892291">
      <w:bodyDiv w:val="1"/>
      <w:marLeft w:val="0"/>
      <w:marRight w:val="0"/>
      <w:marTop w:val="0"/>
      <w:marBottom w:val="0"/>
      <w:divBdr>
        <w:top w:val="none" w:sz="0" w:space="0" w:color="auto"/>
        <w:left w:val="none" w:sz="0" w:space="0" w:color="auto"/>
        <w:bottom w:val="none" w:sz="0" w:space="0" w:color="auto"/>
        <w:right w:val="none" w:sz="0" w:space="0" w:color="auto"/>
      </w:divBdr>
      <w:divsChild>
        <w:div w:id="837036654">
          <w:marLeft w:val="0"/>
          <w:marRight w:val="0"/>
          <w:marTop w:val="240"/>
          <w:marBottom w:val="240"/>
          <w:divBdr>
            <w:top w:val="none" w:sz="0" w:space="0" w:color="auto"/>
            <w:left w:val="none" w:sz="0" w:space="0" w:color="auto"/>
            <w:bottom w:val="none" w:sz="0" w:space="0" w:color="auto"/>
            <w:right w:val="none" w:sz="0" w:space="0" w:color="auto"/>
          </w:divBdr>
        </w:div>
        <w:div w:id="1037579883">
          <w:marLeft w:val="0"/>
          <w:marRight w:val="0"/>
          <w:marTop w:val="240"/>
          <w:marBottom w:val="240"/>
          <w:divBdr>
            <w:top w:val="none" w:sz="0" w:space="0" w:color="auto"/>
            <w:left w:val="none" w:sz="0" w:space="0" w:color="auto"/>
            <w:bottom w:val="none" w:sz="0" w:space="0" w:color="auto"/>
            <w:right w:val="none" w:sz="0" w:space="0" w:color="auto"/>
          </w:divBdr>
        </w:div>
        <w:div w:id="1598252050">
          <w:marLeft w:val="0"/>
          <w:marRight w:val="0"/>
          <w:marTop w:val="240"/>
          <w:marBottom w:val="240"/>
          <w:divBdr>
            <w:top w:val="none" w:sz="0" w:space="0" w:color="auto"/>
            <w:left w:val="none" w:sz="0" w:space="0" w:color="auto"/>
            <w:bottom w:val="none" w:sz="0" w:space="0" w:color="auto"/>
            <w:right w:val="none" w:sz="0" w:space="0" w:color="auto"/>
          </w:divBdr>
        </w:div>
      </w:divsChild>
    </w:div>
    <w:div w:id="702096803">
      <w:bodyDiv w:val="1"/>
      <w:marLeft w:val="0"/>
      <w:marRight w:val="0"/>
      <w:marTop w:val="0"/>
      <w:marBottom w:val="0"/>
      <w:divBdr>
        <w:top w:val="none" w:sz="0" w:space="0" w:color="auto"/>
        <w:left w:val="none" w:sz="0" w:space="0" w:color="auto"/>
        <w:bottom w:val="none" w:sz="0" w:space="0" w:color="auto"/>
        <w:right w:val="none" w:sz="0" w:space="0" w:color="auto"/>
      </w:divBdr>
    </w:div>
    <w:div w:id="720177872">
      <w:bodyDiv w:val="1"/>
      <w:marLeft w:val="0"/>
      <w:marRight w:val="0"/>
      <w:marTop w:val="0"/>
      <w:marBottom w:val="0"/>
      <w:divBdr>
        <w:top w:val="none" w:sz="0" w:space="0" w:color="auto"/>
        <w:left w:val="none" w:sz="0" w:space="0" w:color="auto"/>
        <w:bottom w:val="none" w:sz="0" w:space="0" w:color="auto"/>
        <w:right w:val="none" w:sz="0" w:space="0" w:color="auto"/>
      </w:divBdr>
    </w:div>
    <w:div w:id="760757545">
      <w:bodyDiv w:val="1"/>
      <w:marLeft w:val="0"/>
      <w:marRight w:val="0"/>
      <w:marTop w:val="0"/>
      <w:marBottom w:val="0"/>
      <w:divBdr>
        <w:top w:val="none" w:sz="0" w:space="0" w:color="auto"/>
        <w:left w:val="none" w:sz="0" w:space="0" w:color="auto"/>
        <w:bottom w:val="none" w:sz="0" w:space="0" w:color="auto"/>
        <w:right w:val="none" w:sz="0" w:space="0" w:color="auto"/>
      </w:divBdr>
    </w:div>
    <w:div w:id="769668530">
      <w:bodyDiv w:val="1"/>
      <w:marLeft w:val="0"/>
      <w:marRight w:val="0"/>
      <w:marTop w:val="0"/>
      <w:marBottom w:val="0"/>
      <w:divBdr>
        <w:top w:val="none" w:sz="0" w:space="0" w:color="auto"/>
        <w:left w:val="none" w:sz="0" w:space="0" w:color="auto"/>
        <w:bottom w:val="none" w:sz="0" w:space="0" w:color="auto"/>
        <w:right w:val="none" w:sz="0" w:space="0" w:color="auto"/>
      </w:divBdr>
    </w:div>
    <w:div w:id="788594802">
      <w:bodyDiv w:val="1"/>
      <w:marLeft w:val="0"/>
      <w:marRight w:val="0"/>
      <w:marTop w:val="0"/>
      <w:marBottom w:val="0"/>
      <w:divBdr>
        <w:top w:val="none" w:sz="0" w:space="0" w:color="auto"/>
        <w:left w:val="none" w:sz="0" w:space="0" w:color="auto"/>
        <w:bottom w:val="none" w:sz="0" w:space="0" w:color="auto"/>
        <w:right w:val="none" w:sz="0" w:space="0" w:color="auto"/>
      </w:divBdr>
    </w:div>
    <w:div w:id="792406264">
      <w:bodyDiv w:val="1"/>
      <w:marLeft w:val="0"/>
      <w:marRight w:val="0"/>
      <w:marTop w:val="0"/>
      <w:marBottom w:val="0"/>
      <w:divBdr>
        <w:top w:val="none" w:sz="0" w:space="0" w:color="auto"/>
        <w:left w:val="none" w:sz="0" w:space="0" w:color="auto"/>
        <w:bottom w:val="none" w:sz="0" w:space="0" w:color="auto"/>
        <w:right w:val="none" w:sz="0" w:space="0" w:color="auto"/>
      </w:divBdr>
    </w:div>
    <w:div w:id="878129736">
      <w:bodyDiv w:val="1"/>
      <w:marLeft w:val="0"/>
      <w:marRight w:val="0"/>
      <w:marTop w:val="0"/>
      <w:marBottom w:val="0"/>
      <w:divBdr>
        <w:top w:val="none" w:sz="0" w:space="0" w:color="auto"/>
        <w:left w:val="none" w:sz="0" w:space="0" w:color="auto"/>
        <w:bottom w:val="none" w:sz="0" w:space="0" w:color="auto"/>
        <w:right w:val="none" w:sz="0" w:space="0" w:color="auto"/>
      </w:divBdr>
    </w:div>
    <w:div w:id="911545032">
      <w:bodyDiv w:val="1"/>
      <w:marLeft w:val="0"/>
      <w:marRight w:val="0"/>
      <w:marTop w:val="0"/>
      <w:marBottom w:val="0"/>
      <w:divBdr>
        <w:top w:val="none" w:sz="0" w:space="0" w:color="auto"/>
        <w:left w:val="none" w:sz="0" w:space="0" w:color="auto"/>
        <w:bottom w:val="none" w:sz="0" w:space="0" w:color="auto"/>
        <w:right w:val="none" w:sz="0" w:space="0" w:color="auto"/>
      </w:divBdr>
      <w:divsChild>
        <w:div w:id="654259222">
          <w:marLeft w:val="0"/>
          <w:marRight w:val="0"/>
          <w:marTop w:val="0"/>
          <w:marBottom w:val="0"/>
          <w:divBdr>
            <w:top w:val="none" w:sz="0" w:space="0" w:color="auto"/>
            <w:left w:val="none" w:sz="0" w:space="0" w:color="auto"/>
            <w:bottom w:val="none" w:sz="0" w:space="0" w:color="auto"/>
            <w:right w:val="none" w:sz="0" w:space="0" w:color="auto"/>
          </w:divBdr>
          <w:divsChild>
            <w:div w:id="1550534969">
              <w:marLeft w:val="0"/>
              <w:marRight w:val="0"/>
              <w:marTop w:val="240"/>
              <w:marBottom w:val="240"/>
              <w:divBdr>
                <w:top w:val="none" w:sz="0" w:space="0" w:color="auto"/>
                <w:left w:val="none" w:sz="0" w:space="0" w:color="auto"/>
                <w:bottom w:val="none" w:sz="0" w:space="0" w:color="auto"/>
                <w:right w:val="none" w:sz="0" w:space="0" w:color="auto"/>
              </w:divBdr>
            </w:div>
          </w:divsChild>
        </w:div>
        <w:div w:id="925115466">
          <w:marLeft w:val="0"/>
          <w:marRight w:val="0"/>
          <w:marTop w:val="240"/>
          <w:marBottom w:val="240"/>
          <w:divBdr>
            <w:top w:val="none" w:sz="0" w:space="0" w:color="auto"/>
            <w:left w:val="none" w:sz="0" w:space="0" w:color="auto"/>
            <w:bottom w:val="none" w:sz="0" w:space="0" w:color="auto"/>
            <w:right w:val="none" w:sz="0" w:space="0" w:color="auto"/>
          </w:divBdr>
        </w:div>
        <w:div w:id="1446732078">
          <w:marLeft w:val="0"/>
          <w:marRight w:val="0"/>
          <w:marTop w:val="0"/>
          <w:marBottom w:val="0"/>
          <w:divBdr>
            <w:top w:val="none" w:sz="0" w:space="0" w:color="auto"/>
            <w:left w:val="none" w:sz="0" w:space="0" w:color="auto"/>
            <w:bottom w:val="none" w:sz="0" w:space="0" w:color="auto"/>
            <w:right w:val="none" w:sz="0" w:space="0" w:color="auto"/>
          </w:divBdr>
        </w:div>
        <w:div w:id="1750074010">
          <w:marLeft w:val="0"/>
          <w:marRight w:val="0"/>
          <w:marTop w:val="0"/>
          <w:marBottom w:val="0"/>
          <w:divBdr>
            <w:top w:val="none" w:sz="0" w:space="0" w:color="auto"/>
            <w:left w:val="none" w:sz="0" w:space="0" w:color="auto"/>
            <w:bottom w:val="none" w:sz="0" w:space="0" w:color="auto"/>
            <w:right w:val="none" w:sz="0" w:space="0" w:color="auto"/>
          </w:divBdr>
          <w:divsChild>
            <w:div w:id="14704371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46237247">
      <w:bodyDiv w:val="1"/>
      <w:marLeft w:val="0"/>
      <w:marRight w:val="0"/>
      <w:marTop w:val="0"/>
      <w:marBottom w:val="0"/>
      <w:divBdr>
        <w:top w:val="none" w:sz="0" w:space="0" w:color="auto"/>
        <w:left w:val="none" w:sz="0" w:space="0" w:color="auto"/>
        <w:bottom w:val="none" w:sz="0" w:space="0" w:color="auto"/>
        <w:right w:val="none" w:sz="0" w:space="0" w:color="auto"/>
      </w:divBdr>
    </w:div>
    <w:div w:id="967976975">
      <w:bodyDiv w:val="1"/>
      <w:marLeft w:val="0"/>
      <w:marRight w:val="0"/>
      <w:marTop w:val="0"/>
      <w:marBottom w:val="0"/>
      <w:divBdr>
        <w:top w:val="none" w:sz="0" w:space="0" w:color="auto"/>
        <w:left w:val="none" w:sz="0" w:space="0" w:color="auto"/>
        <w:bottom w:val="none" w:sz="0" w:space="0" w:color="auto"/>
        <w:right w:val="none" w:sz="0" w:space="0" w:color="auto"/>
      </w:divBdr>
      <w:divsChild>
        <w:div w:id="254824805">
          <w:marLeft w:val="0"/>
          <w:marRight w:val="0"/>
          <w:marTop w:val="240"/>
          <w:marBottom w:val="240"/>
          <w:divBdr>
            <w:top w:val="none" w:sz="0" w:space="0" w:color="auto"/>
            <w:left w:val="none" w:sz="0" w:space="0" w:color="auto"/>
            <w:bottom w:val="none" w:sz="0" w:space="0" w:color="auto"/>
            <w:right w:val="none" w:sz="0" w:space="0" w:color="auto"/>
          </w:divBdr>
        </w:div>
        <w:div w:id="705105245">
          <w:marLeft w:val="0"/>
          <w:marRight w:val="0"/>
          <w:marTop w:val="240"/>
          <w:marBottom w:val="240"/>
          <w:divBdr>
            <w:top w:val="none" w:sz="0" w:space="0" w:color="auto"/>
            <w:left w:val="none" w:sz="0" w:space="0" w:color="auto"/>
            <w:bottom w:val="none" w:sz="0" w:space="0" w:color="auto"/>
            <w:right w:val="none" w:sz="0" w:space="0" w:color="auto"/>
          </w:divBdr>
        </w:div>
      </w:divsChild>
    </w:div>
    <w:div w:id="1048576377">
      <w:bodyDiv w:val="1"/>
      <w:marLeft w:val="0"/>
      <w:marRight w:val="0"/>
      <w:marTop w:val="0"/>
      <w:marBottom w:val="0"/>
      <w:divBdr>
        <w:top w:val="none" w:sz="0" w:space="0" w:color="auto"/>
        <w:left w:val="none" w:sz="0" w:space="0" w:color="auto"/>
        <w:bottom w:val="none" w:sz="0" w:space="0" w:color="auto"/>
        <w:right w:val="none" w:sz="0" w:space="0" w:color="auto"/>
      </w:divBdr>
    </w:div>
    <w:div w:id="1079864785">
      <w:bodyDiv w:val="1"/>
      <w:marLeft w:val="0"/>
      <w:marRight w:val="0"/>
      <w:marTop w:val="0"/>
      <w:marBottom w:val="0"/>
      <w:divBdr>
        <w:top w:val="none" w:sz="0" w:space="0" w:color="auto"/>
        <w:left w:val="none" w:sz="0" w:space="0" w:color="auto"/>
        <w:bottom w:val="none" w:sz="0" w:space="0" w:color="auto"/>
        <w:right w:val="none" w:sz="0" w:space="0" w:color="auto"/>
      </w:divBdr>
    </w:div>
    <w:div w:id="1102382282">
      <w:bodyDiv w:val="1"/>
      <w:marLeft w:val="0"/>
      <w:marRight w:val="0"/>
      <w:marTop w:val="0"/>
      <w:marBottom w:val="0"/>
      <w:divBdr>
        <w:top w:val="none" w:sz="0" w:space="0" w:color="auto"/>
        <w:left w:val="none" w:sz="0" w:space="0" w:color="auto"/>
        <w:bottom w:val="none" w:sz="0" w:space="0" w:color="auto"/>
        <w:right w:val="none" w:sz="0" w:space="0" w:color="auto"/>
      </w:divBdr>
    </w:div>
    <w:div w:id="1106735895">
      <w:bodyDiv w:val="1"/>
      <w:marLeft w:val="0"/>
      <w:marRight w:val="0"/>
      <w:marTop w:val="0"/>
      <w:marBottom w:val="0"/>
      <w:divBdr>
        <w:top w:val="none" w:sz="0" w:space="0" w:color="auto"/>
        <w:left w:val="none" w:sz="0" w:space="0" w:color="auto"/>
        <w:bottom w:val="none" w:sz="0" w:space="0" w:color="auto"/>
        <w:right w:val="none" w:sz="0" w:space="0" w:color="auto"/>
      </w:divBdr>
    </w:div>
    <w:div w:id="1143813448">
      <w:bodyDiv w:val="1"/>
      <w:marLeft w:val="0"/>
      <w:marRight w:val="0"/>
      <w:marTop w:val="0"/>
      <w:marBottom w:val="0"/>
      <w:divBdr>
        <w:top w:val="none" w:sz="0" w:space="0" w:color="auto"/>
        <w:left w:val="none" w:sz="0" w:space="0" w:color="auto"/>
        <w:bottom w:val="none" w:sz="0" w:space="0" w:color="auto"/>
        <w:right w:val="none" w:sz="0" w:space="0" w:color="auto"/>
      </w:divBdr>
      <w:divsChild>
        <w:div w:id="438723767">
          <w:marLeft w:val="0"/>
          <w:marRight w:val="0"/>
          <w:marTop w:val="240"/>
          <w:marBottom w:val="240"/>
          <w:divBdr>
            <w:top w:val="none" w:sz="0" w:space="0" w:color="auto"/>
            <w:left w:val="none" w:sz="0" w:space="0" w:color="auto"/>
            <w:bottom w:val="none" w:sz="0" w:space="0" w:color="auto"/>
            <w:right w:val="none" w:sz="0" w:space="0" w:color="auto"/>
          </w:divBdr>
        </w:div>
        <w:div w:id="1481311861">
          <w:marLeft w:val="0"/>
          <w:marRight w:val="0"/>
          <w:marTop w:val="240"/>
          <w:marBottom w:val="240"/>
          <w:divBdr>
            <w:top w:val="none" w:sz="0" w:space="0" w:color="auto"/>
            <w:left w:val="none" w:sz="0" w:space="0" w:color="auto"/>
            <w:bottom w:val="none" w:sz="0" w:space="0" w:color="auto"/>
            <w:right w:val="none" w:sz="0" w:space="0" w:color="auto"/>
          </w:divBdr>
        </w:div>
      </w:divsChild>
    </w:div>
    <w:div w:id="1175143703">
      <w:bodyDiv w:val="1"/>
      <w:marLeft w:val="0"/>
      <w:marRight w:val="0"/>
      <w:marTop w:val="0"/>
      <w:marBottom w:val="0"/>
      <w:divBdr>
        <w:top w:val="none" w:sz="0" w:space="0" w:color="auto"/>
        <w:left w:val="none" w:sz="0" w:space="0" w:color="auto"/>
        <w:bottom w:val="none" w:sz="0" w:space="0" w:color="auto"/>
        <w:right w:val="none" w:sz="0" w:space="0" w:color="auto"/>
      </w:divBdr>
      <w:divsChild>
        <w:div w:id="94639974">
          <w:marLeft w:val="0"/>
          <w:marRight w:val="0"/>
          <w:marTop w:val="0"/>
          <w:marBottom w:val="0"/>
          <w:divBdr>
            <w:top w:val="none" w:sz="0" w:space="0" w:color="auto"/>
            <w:left w:val="none" w:sz="0" w:space="0" w:color="auto"/>
            <w:bottom w:val="none" w:sz="0" w:space="0" w:color="auto"/>
            <w:right w:val="none" w:sz="0" w:space="0" w:color="auto"/>
          </w:divBdr>
          <w:divsChild>
            <w:div w:id="397827893">
              <w:marLeft w:val="0"/>
              <w:marRight w:val="0"/>
              <w:marTop w:val="0"/>
              <w:marBottom w:val="0"/>
              <w:divBdr>
                <w:top w:val="none" w:sz="0" w:space="0" w:color="auto"/>
                <w:left w:val="none" w:sz="0" w:space="0" w:color="auto"/>
                <w:bottom w:val="none" w:sz="0" w:space="0" w:color="auto"/>
                <w:right w:val="none" w:sz="0" w:space="0" w:color="auto"/>
              </w:divBdr>
              <w:divsChild>
                <w:div w:id="1536652617">
                  <w:marLeft w:val="0"/>
                  <w:marRight w:val="0"/>
                  <w:marTop w:val="0"/>
                  <w:marBottom w:val="0"/>
                  <w:divBdr>
                    <w:top w:val="none" w:sz="0" w:space="0" w:color="auto"/>
                    <w:left w:val="none" w:sz="0" w:space="0" w:color="auto"/>
                    <w:bottom w:val="none" w:sz="0" w:space="0" w:color="auto"/>
                    <w:right w:val="none" w:sz="0" w:space="0" w:color="auto"/>
                  </w:divBdr>
                  <w:divsChild>
                    <w:div w:id="191235371">
                      <w:marLeft w:val="0"/>
                      <w:marRight w:val="0"/>
                      <w:marTop w:val="0"/>
                      <w:marBottom w:val="0"/>
                      <w:divBdr>
                        <w:top w:val="none" w:sz="0" w:space="0" w:color="auto"/>
                        <w:left w:val="none" w:sz="0" w:space="0" w:color="auto"/>
                        <w:bottom w:val="none" w:sz="0" w:space="0" w:color="auto"/>
                        <w:right w:val="none" w:sz="0" w:space="0" w:color="auto"/>
                      </w:divBdr>
                    </w:div>
                    <w:div w:id="204291174">
                      <w:marLeft w:val="0"/>
                      <w:marRight w:val="0"/>
                      <w:marTop w:val="0"/>
                      <w:marBottom w:val="0"/>
                      <w:divBdr>
                        <w:top w:val="none" w:sz="0" w:space="0" w:color="auto"/>
                        <w:left w:val="none" w:sz="0" w:space="0" w:color="auto"/>
                        <w:bottom w:val="none" w:sz="0" w:space="0" w:color="auto"/>
                        <w:right w:val="none" w:sz="0" w:space="0" w:color="auto"/>
                      </w:divBdr>
                      <w:divsChild>
                        <w:div w:id="1222523965">
                          <w:marLeft w:val="0"/>
                          <w:marRight w:val="0"/>
                          <w:marTop w:val="240"/>
                          <w:marBottom w:val="240"/>
                          <w:divBdr>
                            <w:top w:val="none" w:sz="0" w:space="0" w:color="auto"/>
                            <w:left w:val="none" w:sz="0" w:space="0" w:color="auto"/>
                            <w:bottom w:val="none" w:sz="0" w:space="0" w:color="auto"/>
                            <w:right w:val="none" w:sz="0" w:space="0" w:color="auto"/>
                          </w:divBdr>
                        </w:div>
                      </w:divsChild>
                    </w:div>
                    <w:div w:id="512306712">
                      <w:marLeft w:val="0"/>
                      <w:marRight w:val="0"/>
                      <w:marTop w:val="0"/>
                      <w:marBottom w:val="0"/>
                      <w:divBdr>
                        <w:top w:val="none" w:sz="0" w:space="0" w:color="auto"/>
                        <w:left w:val="none" w:sz="0" w:space="0" w:color="auto"/>
                        <w:bottom w:val="none" w:sz="0" w:space="0" w:color="auto"/>
                        <w:right w:val="none" w:sz="0" w:space="0" w:color="auto"/>
                      </w:divBdr>
                    </w:div>
                    <w:div w:id="552733917">
                      <w:marLeft w:val="0"/>
                      <w:marRight w:val="0"/>
                      <w:marTop w:val="0"/>
                      <w:marBottom w:val="0"/>
                      <w:divBdr>
                        <w:top w:val="none" w:sz="0" w:space="0" w:color="auto"/>
                        <w:left w:val="none" w:sz="0" w:space="0" w:color="auto"/>
                        <w:bottom w:val="none" w:sz="0" w:space="0" w:color="auto"/>
                        <w:right w:val="none" w:sz="0" w:space="0" w:color="auto"/>
                      </w:divBdr>
                      <w:divsChild>
                        <w:div w:id="711883505">
                          <w:marLeft w:val="0"/>
                          <w:marRight w:val="0"/>
                          <w:marTop w:val="240"/>
                          <w:marBottom w:val="240"/>
                          <w:divBdr>
                            <w:top w:val="none" w:sz="0" w:space="0" w:color="auto"/>
                            <w:left w:val="none" w:sz="0" w:space="0" w:color="auto"/>
                            <w:bottom w:val="none" w:sz="0" w:space="0" w:color="auto"/>
                            <w:right w:val="none" w:sz="0" w:space="0" w:color="auto"/>
                          </w:divBdr>
                        </w:div>
                      </w:divsChild>
                    </w:div>
                    <w:div w:id="708651627">
                      <w:marLeft w:val="0"/>
                      <w:marRight w:val="0"/>
                      <w:marTop w:val="0"/>
                      <w:marBottom w:val="0"/>
                      <w:divBdr>
                        <w:top w:val="none" w:sz="0" w:space="0" w:color="auto"/>
                        <w:left w:val="none" w:sz="0" w:space="0" w:color="auto"/>
                        <w:bottom w:val="none" w:sz="0" w:space="0" w:color="auto"/>
                        <w:right w:val="none" w:sz="0" w:space="0" w:color="auto"/>
                      </w:divBdr>
                      <w:divsChild>
                        <w:div w:id="512107877">
                          <w:marLeft w:val="0"/>
                          <w:marRight w:val="0"/>
                          <w:marTop w:val="240"/>
                          <w:marBottom w:val="240"/>
                          <w:divBdr>
                            <w:top w:val="none" w:sz="0" w:space="0" w:color="auto"/>
                            <w:left w:val="none" w:sz="0" w:space="0" w:color="auto"/>
                            <w:bottom w:val="none" w:sz="0" w:space="0" w:color="auto"/>
                            <w:right w:val="none" w:sz="0" w:space="0" w:color="auto"/>
                          </w:divBdr>
                        </w:div>
                      </w:divsChild>
                    </w:div>
                    <w:div w:id="797453730">
                      <w:marLeft w:val="0"/>
                      <w:marRight w:val="0"/>
                      <w:marTop w:val="0"/>
                      <w:marBottom w:val="0"/>
                      <w:divBdr>
                        <w:top w:val="none" w:sz="0" w:space="0" w:color="auto"/>
                        <w:left w:val="none" w:sz="0" w:space="0" w:color="auto"/>
                        <w:bottom w:val="none" w:sz="0" w:space="0" w:color="auto"/>
                        <w:right w:val="none" w:sz="0" w:space="0" w:color="auto"/>
                      </w:divBdr>
                    </w:div>
                    <w:div w:id="826018867">
                      <w:marLeft w:val="0"/>
                      <w:marRight w:val="0"/>
                      <w:marTop w:val="0"/>
                      <w:marBottom w:val="0"/>
                      <w:divBdr>
                        <w:top w:val="none" w:sz="0" w:space="0" w:color="auto"/>
                        <w:left w:val="none" w:sz="0" w:space="0" w:color="auto"/>
                        <w:bottom w:val="none" w:sz="0" w:space="0" w:color="auto"/>
                        <w:right w:val="none" w:sz="0" w:space="0" w:color="auto"/>
                      </w:divBdr>
                    </w:div>
                    <w:div w:id="849369795">
                      <w:marLeft w:val="0"/>
                      <w:marRight w:val="0"/>
                      <w:marTop w:val="0"/>
                      <w:marBottom w:val="0"/>
                      <w:divBdr>
                        <w:top w:val="none" w:sz="0" w:space="0" w:color="auto"/>
                        <w:left w:val="none" w:sz="0" w:space="0" w:color="auto"/>
                        <w:bottom w:val="none" w:sz="0" w:space="0" w:color="auto"/>
                        <w:right w:val="none" w:sz="0" w:space="0" w:color="auto"/>
                      </w:divBdr>
                    </w:div>
                    <w:div w:id="893656555">
                      <w:marLeft w:val="0"/>
                      <w:marRight w:val="0"/>
                      <w:marTop w:val="0"/>
                      <w:marBottom w:val="0"/>
                      <w:divBdr>
                        <w:top w:val="none" w:sz="0" w:space="0" w:color="auto"/>
                        <w:left w:val="none" w:sz="0" w:space="0" w:color="auto"/>
                        <w:bottom w:val="none" w:sz="0" w:space="0" w:color="auto"/>
                        <w:right w:val="none" w:sz="0" w:space="0" w:color="auto"/>
                      </w:divBdr>
                      <w:divsChild>
                        <w:div w:id="42752271">
                          <w:marLeft w:val="0"/>
                          <w:marRight w:val="0"/>
                          <w:marTop w:val="240"/>
                          <w:marBottom w:val="240"/>
                          <w:divBdr>
                            <w:top w:val="none" w:sz="0" w:space="0" w:color="auto"/>
                            <w:left w:val="none" w:sz="0" w:space="0" w:color="auto"/>
                            <w:bottom w:val="none" w:sz="0" w:space="0" w:color="auto"/>
                            <w:right w:val="none" w:sz="0" w:space="0" w:color="auto"/>
                          </w:divBdr>
                        </w:div>
                      </w:divsChild>
                    </w:div>
                    <w:div w:id="929779849">
                      <w:marLeft w:val="0"/>
                      <w:marRight w:val="0"/>
                      <w:marTop w:val="0"/>
                      <w:marBottom w:val="0"/>
                      <w:divBdr>
                        <w:top w:val="none" w:sz="0" w:space="0" w:color="auto"/>
                        <w:left w:val="none" w:sz="0" w:space="0" w:color="auto"/>
                        <w:bottom w:val="none" w:sz="0" w:space="0" w:color="auto"/>
                        <w:right w:val="none" w:sz="0" w:space="0" w:color="auto"/>
                      </w:divBdr>
                    </w:div>
                    <w:div w:id="938102961">
                      <w:marLeft w:val="0"/>
                      <w:marRight w:val="0"/>
                      <w:marTop w:val="0"/>
                      <w:marBottom w:val="0"/>
                      <w:divBdr>
                        <w:top w:val="none" w:sz="0" w:space="0" w:color="auto"/>
                        <w:left w:val="none" w:sz="0" w:space="0" w:color="auto"/>
                        <w:bottom w:val="none" w:sz="0" w:space="0" w:color="auto"/>
                        <w:right w:val="none" w:sz="0" w:space="0" w:color="auto"/>
                      </w:divBdr>
                    </w:div>
                    <w:div w:id="1161771410">
                      <w:marLeft w:val="0"/>
                      <w:marRight w:val="0"/>
                      <w:marTop w:val="0"/>
                      <w:marBottom w:val="0"/>
                      <w:divBdr>
                        <w:top w:val="none" w:sz="0" w:space="0" w:color="auto"/>
                        <w:left w:val="none" w:sz="0" w:space="0" w:color="auto"/>
                        <w:bottom w:val="none" w:sz="0" w:space="0" w:color="auto"/>
                        <w:right w:val="none" w:sz="0" w:space="0" w:color="auto"/>
                      </w:divBdr>
                    </w:div>
                    <w:div w:id="1287082257">
                      <w:marLeft w:val="0"/>
                      <w:marRight w:val="0"/>
                      <w:marTop w:val="0"/>
                      <w:marBottom w:val="0"/>
                      <w:divBdr>
                        <w:top w:val="none" w:sz="0" w:space="0" w:color="auto"/>
                        <w:left w:val="none" w:sz="0" w:space="0" w:color="auto"/>
                        <w:bottom w:val="none" w:sz="0" w:space="0" w:color="auto"/>
                        <w:right w:val="none" w:sz="0" w:space="0" w:color="auto"/>
                      </w:divBdr>
                    </w:div>
                    <w:div w:id="1356728768">
                      <w:marLeft w:val="0"/>
                      <w:marRight w:val="0"/>
                      <w:marTop w:val="0"/>
                      <w:marBottom w:val="0"/>
                      <w:divBdr>
                        <w:top w:val="none" w:sz="0" w:space="0" w:color="auto"/>
                        <w:left w:val="none" w:sz="0" w:space="0" w:color="auto"/>
                        <w:bottom w:val="none" w:sz="0" w:space="0" w:color="auto"/>
                        <w:right w:val="none" w:sz="0" w:space="0" w:color="auto"/>
                      </w:divBdr>
                    </w:div>
                    <w:div w:id="1392731356">
                      <w:marLeft w:val="0"/>
                      <w:marRight w:val="0"/>
                      <w:marTop w:val="0"/>
                      <w:marBottom w:val="0"/>
                      <w:divBdr>
                        <w:top w:val="none" w:sz="0" w:space="0" w:color="auto"/>
                        <w:left w:val="none" w:sz="0" w:space="0" w:color="auto"/>
                        <w:bottom w:val="none" w:sz="0" w:space="0" w:color="auto"/>
                        <w:right w:val="none" w:sz="0" w:space="0" w:color="auto"/>
                      </w:divBdr>
                      <w:divsChild>
                        <w:div w:id="1356081837">
                          <w:marLeft w:val="0"/>
                          <w:marRight w:val="0"/>
                          <w:marTop w:val="240"/>
                          <w:marBottom w:val="240"/>
                          <w:divBdr>
                            <w:top w:val="none" w:sz="0" w:space="0" w:color="auto"/>
                            <w:left w:val="none" w:sz="0" w:space="0" w:color="auto"/>
                            <w:bottom w:val="none" w:sz="0" w:space="0" w:color="auto"/>
                            <w:right w:val="none" w:sz="0" w:space="0" w:color="auto"/>
                          </w:divBdr>
                        </w:div>
                      </w:divsChild>
                    </w:div>
                    <w:div w:id="1394347648">
                      <w:marLeft w:val="0"/>
                      <w:marRight w:val="0"/>
                      <w:marTop w:val="0"/>
                      <w:marBottom w:val="0"/>
                      <w:divBdr>
                        <w:top w:val="none" w:sz="0" w:space="0" w:color="auto"/>
                        <w:left w:val="none" w:sz="0" w:space="0" w:color="auto"/>
                        <w:bottom w:val="none" w:sz="0" w:space="0" w:color="auto"/>
                        <w:right w:val="none" w:sz="0" w:space="0" w:color="auto"/>
                      </w:divBdr>
                    </w:div>
                    <w:div w:id="1430008150">
                      <w:marLeft w:val="0"/>
                      <w:marRight w:val="0"/>
                      <w:marTop w:val="0"/>
                      <w:marBottom w:val="0"/>
                      <w:divBdr>
                        <w:top w:val="none" w:sz="0" w:space="0" w:color="auto"/>
                        <w:left w:val="none" w:sz="0" w:space="0" w:color="auto"/>
                        <w:bottom w:val="none" w:sz="0" w:space="0" w:color="auto"/>
                        <w:right w:val="none" w:sz="0" w:space="0" w:color="auto"/>
                      </w:divBdr>
                      <w:divsChild>
                        <w:div w:id="195625114">
                          <w:marLeft w:val="0"/>
                          <w:marRight w:val="0"/>
                          <w:marTop w:val="240"/>
                          <w:marBottom w:val="240"/>
                          <w:divBdr>
                            <w:top w:val="none" w:sz="0" w:space="0" w:color="auto"/>
                            <w:left w:val="none" w:sz="0" w:space="0" w:color="auto"/>
                            <w:bottom w:val="none" w:sz="0" w:space="0" w:color="auto"/>
                            <w:right w:val="none" w:sz="0" w:space="0" w:color="auto"/>
                          </w:divBdr>
                        </w:div>
                        <w:div w:id="599218671">
                          <w:marLeft w:val="0"/>
                          <w:marRight w:val="0"/>
                          <w:marTop w:val="240"/>
                          <w:marBottom w:val="240"/>
                          <w:divBdr>
                            <w:top w:val="none" w:sz="0" w:space="0" w:color="auto"/>
                            <w:left w:val="none" w:sz="0" w:space="0" w:color="auto"/>
                            <w:bottom w:val="none" w:sz="0" w:space="0" w:color="auto"/>
                            <w:right w:val="none" w:sz="0" w:space="0" w:color="auto"/>
                          </w:divBdr>
                        </w:div>
                        <w:div w:id="1123427713">
                          <w:marLeft w:val="0"/>
                          <w:marRight w:val="0"/>
                          <w:marTop w:val="240"/>
                          <w:marBottom w:val="240"/>
                          <w:divBdr>
                            <w:top w:val="none" w:sz="0" w:space="0" w:color="auto"/>
                            <w:left w:val="none" w:sz="0" w:space="0" w:color="auto"/>
                            <w:bottom w:val="none" w:sz="0" w:space="0" w:color="auto"/>
                            <w:right w:val="none" w:sz="0" w:space="0" w:color="auto"/>
                          </w:divBdr>
                        </w:div>
                      </w:divsChild>
                    </w:div>
                    <w:div w:id="1444576014">
                      <w:marLeft w:val="0"/>
                      <w:marRight w:val="0"/>
                      <w:marTop w:val="0"/>
                      <w:marBottom w:val="0"/>
                      <w:divBdr>
                        <w:top w:val="none" w:sz="0" w:space="0" w:color="auto"/>
                        <w:left w:val="none" w:sz="0" w:space="0" w:color="auto"/>
                        <w:bottom w:val="none" w:sz="0" w:space="0" w:color="auto"/>
                        <w:right w:val="none" w:sz="0" w:space="0" w:color="auto"/>
                      </w:divBdr>
                    </w:div>
                    <w:div w:id="1519466046">
                      <w:marLeft w:val="0"/>
                      <w:marRight w:val="0"/>
                      <w:marTop w:val="0"/>
                      <w:marBottom w:val="0"/>
                      <w:divBdr>
                        <w:top w:val="none" w:sz="0" w:space="0" w:color="auto"/>
                        <w:left w:val="none" w:sz="0" w:space="0" w:color="auto"/>
                        <w:bottom w:val="none" w:sz="0" w:space="0" w:color="auto"/>
                        <w:right w:val="none" w:sz="0" w:space="0" w:color="auto"/>
                      </w:divBdr>
                    </w:div>
                    <w:div w:id="1581135900">
                      <w:marLeft w:val="0"/>
                      <w:marRight w:val="0"/>
                      <w:marTop w:val="0"/>
                      <w:marBottom w:val="0"/>
                      <w:divBdr>
                        <w:top w:val="none" w:sz="0" w:space="0" w:color="auto"/>
                        <w:left w:val="none" w:sz="0" w:space="0" w:color="auto"/>
                        <w:bottom w:val="none" w:sz="0" w:space="0" w:color="auto"/>
                        <w:right w:val="none" w:sz="0" w:space="0" w:color="auto"/>
                      </w:divBdr>
                      <w:divsChild>
                        <w:div w:id="145170543">
                          <w:marLeft w:val="0"/>
                          <w:marRight w:val="0"/>
                          <w:marTop w:val="240"/>
                          <w:marBottom w:val="240"/>
                          <w:divBdr>
                            <w:top w:val="none" w:sz="0" w:space="0" w:color="auto"/>
                            <w:left w:val="none" w:sz="0" w:space="0" w:color="auto"/>
                            <w:bottom w:val="none" w:sz="0" w:space="0" w:color="auto"/>
                            <w:right w:val="none" w:sz="0" w:space="0" w:color="auto"/>
                          </w:divBdr>
                        </w:div>
                      </w:divsChild>
                    </w:div>
                    <w:div w:id="1638099857">
                      <w:marLeft w:val="0"/>
                      <w:marRight w:val="0"/>
                      <w:marTop w:val="0"/>
                      <w:marBottom w:val="0"/>
                      <w:divBdr>
                        <w:top w:val="none" w:sz="0" w:space="0" w:color="auto"/>
                        <w:left w:val="none" w:sz="0" w:space="0" w:color="auto"/>
                        <w:bottom w:val="none" w:sz="0" w:space="0" w:color="auto"/>
                        <w:right w:val="none" w:sz="0" w:space="0" w:color="auto"/>
                      </w:divBdr>
                    </w:div>
                    <w:div w:id="1681931397">
                      <w:marLeft w:val="0"/>
                      <w:marRight w:val="0"/>
                      <w:marTop w:val="0"/>
                      <w:marBottom w:val="0"/>
                      <w:divBdr>
                        <w:top w:val="none" w:sz="0" w:space="0" w:color="auto"/>
                        <w:left w:val="none" w:sz="0" w:space="0" w:color="auto"/>
                        <w:bottom w:val="none" w:sz="0" w:space="0" w:color="auto"/>
                        <w:right w:val="none" w:sz="0" w:space="0" w:color="auto"/>
                      </w:divBdr>
                    </w:div>
                    <w:div w:id="1707556974">
                      <w:marLeft w:val="0"/>
                      <w:marRight w:val="0"/>
                      <w:marTop w:val="0"/>
                      <w:marBottom w:val="0"/>
                      <w:divBdr>
                        <w:top w:val="none" w:sz="0" w:space="0" w:color="auto"/>
                        <w:left w:val="none" w:sz="0" w:space="0" w:color="auto"/>
                        <w:bottom w:val="none" w:sz="0" w:space="0" w:color="auto"/>
                        <w:right w:val="none" w:sz="0" w:space="0" w:color="auto"/>
                      </w:divBdr>
                    </w:div>
                    <w:div w:id="1737432462">
                      <w:marLeft w:val="0"/>
                      <w:marRight w:val="0"/>
                      <w:marTop w:val="0"/>
                      <w:marBottom w:val="0"/>
                      <w:divBdr>
                        <w:top w:val="none" w:sz="0" w:space="0" w:color="auto"/>
                        <w:left w:val="none" w:sz="0" w:space="0" w:color="auto"/>
                        <w:bottom w:val="none" w:sz="0" w:space="0" w:color="auto"/>
                        <w:right w:val="none" w:sz="0" w:space="0" w:color="auto"/>
                      </w:divBdr>
                    </w:div>
                    <w:div w:id="1900087441">
                      <w:marLeft w:val="0"/>
                      <w:marRight w:val="0"/>
                      <w:marTop w:val="0"/>
                      <w:marBottom w:val="0"/>
                      <w:divBdr>
                        <w:top w:val="none" w:sz="0" w:space="0" w:color="auto"/>
                        <w:left w:val="none" w:sz="0" w:space="0" w:color="auto"/>
                        <w:bottom w:val="none" w:sz="0" w:space="0" w:color="auto"/>
                        <w:right w:val="none" w:sz="0" w:space="0" w:color="auto"/>
                      </w:divBdr>
                    </w:div>
                    <w:div w:id="1963151440">
                      <w:marLeft w:val="0"/>
                      <w:marRight w:val="0"/>
                      <w:marTop w:val="0"/>
                      <w:marBottom w:val="0"/>
                      <w:divBdr>
                        <w:top w:val="none" w:sz="0" w:space="0" w:color="auto"/>
                        <w:left w:val="none" w:sz="0" w:space="0" w:color="auto"/>
                        <w:bottom w:val="none" w:sz="0" w:space="0" w:color="auto"/>
                        <w:right w:val="none" w:sz="0" w:space="0" w:color="auto"/>
                      </w:divBdr>
                      <w:divsChild>
                        <w:div w:id="769157397">
                          <w:marLeft w:val="0"/>
                          <w:marRight w:val="0"/>
                          <w:marTop w:val="240"/>
                          <w:marBottom w:val="240"/>
                          <w:divBdr>
                            <w:top w:val="none" w:sz="0" w:space="0" w:color="auto"/>
                            <w:left w:val="none" w:sz="0" w:space="0" w:color="auto"/>
                            <w:bottom w:val="none" w:sz="0" w:space="0" w:color="auto"/>
                            <w:right w:val="none" w:sz="0" w:space="0" w:color="auto"/>
                          </w:divBdr>
                        </w:div>
                      </w:divsChild>
                    </w:div>
                    <w:div w:id="2028287455">
                      <w:marLeft w:val="0"/>
                      <w:marRight w:val="0"/>
                      <w:marTop w:val="0"/>
                      <w:marBottom w:val="0"/>
                      <w:divBdr>
                        <w:top w:val="none" w:sz="0" w:space="0" w:color="auto"/>
                        <w:left w:val="none" w:sz="0" w:space="0" w:color="auto"/>
                        <w:bottom w:val="none" w:sz="0" w:space="0" w:color="auto"/>
                        <w:right w:val="none" w:sz="0" w:space="0" w:color="auto"/>
                      </w:divBdr>
                      <w:divsChild>
                        <w:div w:id="808279093">
                          <w:marLeft w:val="0"/>
                          <w:marRight w:val="0"/>
                          <w:marTop w:val="240"/>
                          <w:marBottom w:val="240"/>
                          <w:divBdr>
                            <w:top w:val="none" w:sz="0" w:space="0" w:color="auto"/>
                            <w:left w:val="none" w:sz="0" w:space="0" w:color="auto"/>
                            <w:bottom w:val="none" w:sz="0" w:space="0" w:color="auto"/>
                            <w:right w:val="none" w:sz="0" w:space="0" w:color="auto"/>
                          </w:divBdr>
                        </w:div>
                      </w:divsChild>
                    </w:div>
                    <w:div w:id="2032418202">
                      <w:marLeft w:val="0"/>
                      <w:marRight w:val="0"/>
                      <w:marTop w:val="0"/>
                      <w:marBottom w:val="0"/>
                      <w:divBdr>
                        <w:top w:val="none" w:sz="0" w:space="0" w:color="auto"/>
                        <w:left w:val="none" w:sz="0" w:space="0" w:color="auto"/>
                        <w:bottom w:val="none" w:sz="0" w:space="0" w:color="auto"/>
                        <w:right w:val="none" w:sz="0" w:space="0" w:color="auto"/>
                      </w:divBdr>
                      <w:divsChild>
                        <w:div w:id="9521729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27566184">
          <w:marLeft w:val="0"/>
          <w:marRight w:val="0"/>
          <w:marTop w:val="0"/>
          <w:marBottom w:val="0"/>
          <w:divBdr>
            <w:top w:val="none" w:sz="0" w:space="0" w:color="auto"/>
            <w:left w:val="none" w:sz="0" w:space="0" w:color="auto"/>
            <w:bottom w:val="none" w:sz="0" w:space="0" w:color="auto"/>
            <w:right w:val="none" w:sz="0" w:space="0" w:color="auto"/>
          </w:divBdr>
          <w:divsChild>
            <w:div w:id="1763719647">
              <w:marLeft w:val="0"/>
              <w:marRight w:val="0"/>
              <w:marTop w:val="0"/>
              <w:marBottom w:val="0"/>
              <w:divBdr>
                <w:top w:val="none" w:sz="0" w:space="0" w:color="auto"/>
                <w:left w:val="none" w:sz="0" w:space="0" w:color="auto"/>
                <w:bottom w:val="none" w:sz="0" w:space="0" w:color="auto"/>
                <w:right w:val="none" w:sz="0" w:space="0" w:color="auto"/>
              </w:divBdr>
              <w:divsChild>
                <w:div w:id="275406674">
                  <w:marLeft w:val="0"/>
                  <w:marRight w:val="0"/>
                  <w:marTop w:val="0"/>
                  <w:marBottom w:val="0"/>
                  <w:divBdr>
                    <w:top w:val="none" w:sz="0" w:space="0" w:color="auto"/>
                    <w:left w:val="none" w:sz="0" w:space="0" w:color="auto"/>
                    <w:bottom w:val="none" w:sz="0" w:space="0" w:color="auto"/>
                    <w:right w:val="none" w:sz="0" w:space="0" w:color="auto"/>
                  </w:divBdr>
                  <w:divsChild>
                    <w:div w:id="172646159">
                      <w:marLeft w:val="0"/>
                      <w:marRight w:val="0"/>
                      <w:marTop w:val="0"/>
                      <w:marBottom w:val="0"/>
                      <w:divBdr>
                        <w:top w:val="none" w:sz="0" w:space="0" w:color="auto"/>
                        <w:left w:val="none" w:sz="0" w:space="0" w:color="auto"/>
                        <w:bottom w:val="none" w:sz="0" w:space="0" w:color="auto"/>
                        <w:right w:val="none" w:sz="0" w:space="0" w:color="auto"/>
                      </w:divBdr>
                      <w:divsChild>
                        <w:div w:id="1838381708">
                          <w:marLeft w:val="0"/>
                          <w:marRight w:val="0"/>
                          <w:marTop w:val="240"/>
                          <w:marBottom w:val="240"/>
                          <w:divBdr>
                            <w:top w:val="none" w:sz="0" w:space="0" w:color="auto"/>
                            <w:left w:val="none" w:sz="0" w:space="0" w:color="auto"/>
                            <w:bottom w:val="none" w:sz="0" w:space="0" w:color="auto"/>
                            <w:right w:val="none" w:sz="0" w:space="0" w:color="auto"/>
                          </w:divBdr>
                        </w:div>
                      </w:divsChild>
                    </w:div>
                    <w:div w:id="247275724">
                      <w:marLeft w:val="0"/>
                      <w:marRight w:val="0"/>
                      <w:marTop w:val="0"/>
                      <w:marBottom w:val="0"/>
                      <w:divBdr>
                        <w:top w:val="none" w:sz="0" w:space="0" w:color="auto"/>
                        <w:left w:val="none" w:sz="0" w:space="0" w:color="auto"/>
                        <w:bottom w:val="none" w:sz="0" w:space="0" w:color="auto"/>
                        <w:right w:val="none" w:sz="0" w:space="0" w:color="auto"/>
                      </w:divBdr>
                      <w:divsChild>
                        <w:div w:id="354817636">
                          <w:marLeft w:val="0"/>
                          <w:marRight w:val="0"/>
                          <w:marTop w:val="240"/>
                          <w:marBottom w:val="240"/>
                          <w:divBdr>
                            <w:top w:val="none" w:sz="0" w:space="0" w:color="auto"/>
                            <w:left w:val="none" w:sz="0" w:space="0" w:color="auto"/>
                            <w:bottom w:val="none" w:sz="0" w:space="0" w:color="auto"/>
                            <w:right w:val="none" w:sz="0" w:space="0" w:color="auto"/>
                          </w:divBdr>
                        </w:div>
                      </w:divsChild>
                    </w:div>
                    <w:div w:id="500464250">
                      <w:marLeft w:val="0"/>
                      <w:marRight w:val="0"/>
                      <w:marTop w:val="0"/>
                      <w:marBottom w:val="0"/>
                      <w:divBdr>
                        <w:top w:val="none" w:sz="0" w:space="0" w:color="auto"/>
                        <w:left w:val="none" w:sz="0" w:space="0" w:color="auto"/>
                        <w:bottom w:val="none" w:sz="0" w:space="0" w:color="auto"/>
                        <w:right w:val="none" w:sz="0" w:space="0" w:color="auto"/>
                      </w:divBdr>
                    </w:div>
                    <w:div w:id="647589560">
                      <w:marLeft w:val="0"/>
                      <w:marRight w:val="0"/>
                      <w:marTop w:val="0"/>
                      <w:marBottom w:val="0"/>
                      <w:divBdr>
                        <w:top w:val="none" w:sz="0" w:space="0" w:color="auto"/>
                        <w:left w:val="none" w:sz="0" w:space="0" w:color="auto"/>
                        <w:bottom w:val="none" w:sz="0" w:space="0" w:color="auto"/>
                        <w:right w:val="none" w:sz="0" w:space="0" w:color="auto"/>
                      </w:divBdr>
                      <w:divsChild>
                        <w:div w:id="1050805473">
                          <w:marLeft w:val="0"/>
                          <w:marRight w:val="0"/>
                          <w:marTop w:val="240"/>
                          <w:marBottom w:val="240"/>
                          <w:divBdr>
                            <w:top w:val="none" w:sz="0" w:space="0" w:color="auto"/>
                            <w:left w:val="none" w:sz="0" w:space="0" w:color="auto"/>
                            <w:bottom w:val="none" w:sz="0" w:space="0" w:color="auto"/>
                            <w:right w:val="none" w:sz="0" w:space="0" w:color="auto"/>
                          </w:divBdr>
                        </w:div>
                      </w:divsChild>
                    </w:div>
                    <w:div w:id="719596527">
                      <w:marLeft w:val="0"/>
                      <w:marRight w:val="0"/>
                      <w:marTop w:val="0"/>
                      <w:marBottom w:val="0"/>
                      <w:divBdr>
                        <w:top w:val="none" w:sz="0" w:space="0" w:color="auto"/>
                        <w:left w:val="none" w:sz="0" w:space="0" w:color="auto"/>
                        <w:bottom w:val="none" w:sz="0" w:space="0" w:color="auto"/>
                        <w:right w:val="none" w:sz="0" w:space="0" w:color="auto"/>
                      </w:divBdr>
                      <w:divsChild>
                        <w:div w:id="1821723754">
                          <w:marLeft w:val="0"/>
                          <w:marRight w:val="0"/>
                          <w:marTop w:val="240"/>
                          <w:marBottom w:val="240"/>
                          <w:divBdr>
                            <w:top w:val="none" w:sz="0" w:space="0" w:color="auto"/>
                            <w:left w:val="none" w:sz="0" w:space="0" w:color="auto"/>
                            <w:bottom w:val="none" w:sz="0" w:space="0" w:color="auto"/>
                            <w:right w:val="none" w:sz="0" w:space="0" w:color="auto"/>
                          </w:divBdr>
                        </w:div>
                      </w:divsChild>
                    </w:div>
                    <w:div w:id="852451037">
                      <w:marLeft w:val="0"/>
                      <w:marRight w:val="0"/>
                      <w:marTop w:val="0"/>
                      <w:marBottom w:val="0"/>
                      <w:divBdr>
                        <w:top w:val="none" w:sz="0" w:space="0" w:color="auto"/>
                        <w:left w:val="none" w:sz="0" w:space="0" w:color="auto"/>
                        <w:bottom w:val="none" w:sz="0" w:space="0" w:color="auto"/>
                        <w:right w:val="none" w:sz="0" w:space="0" w:color="auto"/>
                      </w:divBdr>
                      <w:divsChild>
                        <w:div w:id="1704669819">
                          <w:marLeft w:val="0"/>
                          <w:marRight w:val="0"/>
                          <w:marTop w:val="240"/>
                          <w:marBottom w:val="240"/>
                          <w:divBdr>
                            <w:top w:val="none" w:sz="0" w:space="0" w:color="auto"/>
                            <w:left w:val="none" w:sz="0" w:space="0" w:color="auto"/>
                            <w:bottom w:val="none" w:sz="0" w:space="0" w:color="auto"/>
                            <w:right w:val="none" w:sz="0" w:space="0" w:color="auto"/>
                          </w:divBdr>
                        </w:div>
                      </w:divsChild>
                    </w:div>
                    <w:div w:id="1341397353">
                      <w:marLeft w:val="0"/>
                      <w:marRight w:val="0"/>
                      <w:marTop w:val="0"/>
                      <w:marBottom w:val="0"/>
                      <w:divBdr>
                        <w:top w:val="none" w:sz="0" w:space="0" w:color="auto"/>
                        <w:left w:val="none" w:sz="0" w:space="0" w:color="auto"/>
                        <w:bottom w:val="none" w:sz="0" w:space="0" w:color="auto"/>
                        <w:right w:val="none" w:sz="0" w:space="0" w:color="auto"/>
                      </w:divBdr>
                    </w:div>
                    <w:div w:id="1364359360">
                      <w:marLeft w:val="0"/>
                      <w:marRight w:val="0"/>
                      <w:marTop w:val="0"/>
                      <w:marBottom w:val="0"/>
                      <w:divBdr>
                        <w:top w:val="none" w:sz="0" w:space="0" w:color="auto"/>
                        <w:left w:val="none" w:sz="0" w:space="0" w:color="auto"/>
                        <w:bottom w:val="none" w:sz="0" w:space="0" w:color="auto"/>
                        <w:right w:val="none" w:sz="0" w:space="0" w:color="auto"/>
                      </w:divBdr>
                      <w:divsChild>
                        <w:div w:id="724794369">
                          <w:marLeft w:val="0"/>
                          <w:marRight w:val="0"/>
                          <w:marTop w:val="240"/>
                          <w:marBottom w:val="240"/>
                          <w:divBdr>
                            <w:top w:val="none" w:sz="0" w:space="0" w:color="auto"/>
                            <w:left w:val="none" w:sz="0" w:space="0" w:color="auto"/>
                            <w:bottom w:val="none" w:sz="0" w:space="0" w:color="auto"/>
                            <w:right w:val="none" w:sz="0" w:space="0" w:color="auto"/>
                          </w:divBdr>
                        </w:div>
                      </w:divsChild>
                    </w:div>
                    <w:div w:id="1430468585">
                      <w:marLeft w:val="0"/>
                      <w:marRight w:val="0"/>
                      <w:marTop w:val="0"/>
                      <w:marBottom w:val="0"/>
                      <w:divBdr>
                        <w:top w:val="none" w:sz="0" w:space="0" w:color="auto"/>
                        <w:left w:val="none" w:sz="0" w:space="0" w:color="auto"/>
                        <w:bottom w:val="none" w:sz="0" w:space="0" w:color="auto"/>
                        <w:right w:val="none" w:sz="0" w:space="0" w:color="auto"/>
                      </w:divBdr>
                      <w:divsChild>
                        <w:div w:id="21251299">
                          <w:marLeft w:val="0"/>
                          <w:marRight w:val="0"/>
                          <w:marTop w:val="240"/>
                          <w:marBottom w:val="240"/>
                          <w:divBdr>
                            <w:top w:val="none" w:sz="0" w:space="0" w:color="auto"/>
                            <w:left w:val="none" w:sz="0" w:space="0" w:color="auto"/>
                            <w:bottom w:val="none" w:sz="0" w:space="0" w:color="auto"/>
                            <w:right w:val="none" w:sz="0" w:space="0" w:color="auto"/>
                          </w:divBdr>
                        </w:div>
                      </w:divsChild>
                    </w:div>
                    <w:div w:id="1540514582">
                      <w:marLeft w:val="0"/>
                      <w:marRight w:val="0"/>
                      <w:marTop w:val="0"/>
                      <w:marBottom w:val="0"/>
                      <w:divBdr>
                        <w:top w:val="none" w:sz="0" w:space="0" w:color="auto"/>
                        <w:left w:val="none" w:sz="0" w:space="0" w:color="auto"/>
                        <w:bottom w:val="none" w:sz="0" w:space="0" w:color="auto"/>
                        <w:right w:val="none" w:sz="0" w:space="0" w:color="auto"/>
                      </w:divBdr>
                    </w:div>
                    <w:div w:id="1548906580">
                      <w:marLeft w:val="0"/>
                      <w:marRight w:val="0"/>
                      <w:marTop w:val="0"/>
                      <w:marBottom w:val="0"/>
                      <w:divBdr>
                        <w:top w:val="none" w:sz="0" w:space="0" w:color="auto"/>
                        <w:left w:val="none" w:sz="0" w:space="0" w:color="auto"/>
                        <w:bottom w:val="none" w:sz="0" w:space="0" w:color="auto"/>
                        <w:right w:val="none" w:sz="0" w:space="0" w:color="auto"/>
                      </w:divBdr>
                      <w:divsChild>
                        <w:div w:id="321736592">
                          <w:marLeft w:val="0"/>
                          <w:marRight w:val="0"/>
                          <w:marTop w:val="240"/>
                          <w:marBottom w:val="240"/>
                          <w:divBdr>
                            <w:top w:val="none" w:sz="0" w:space="0" w:color="auto"/>
                            <w:left w:val="none" w:sz="0" w:space="0" w:color="auto"/>
                            <w:bottom w:val="none" w:sz="0" w:space="0" w:color="auto"/>
                            <w:right w:val="none" w:sz="0" w:space="0" w:color="auto"/>
                          </w:divBdr>
                        </w:div>
                      </w:divsChild>
                    </w:div>
                    <w:div w:id="1595018478">
                      <w:marLeft w:val="0"/>
                      <w:marRight w:val="0"/>
                      <w:marTop w:val="0"/>
                      <w:marBottom w:val="0"/>
                      <w:divBdr>
                        <w:top w:val="none" w:sz="0" w:space="0" w:color="auto"/>
                        <w:left w:val="none" w:sz="0" w:space="0" w:color="auto"/>
                        <w:bottom w:val="none" w:sz="0" w:space="0" w:color="auto"/>
                        <w:right w:val="none" w:sz="0" w:space="0" w:color="auto"/>
                      </w:divBdr>
                    </w:div>
                    <w:div w:id="1726368407">
                      <w:marLeft w:val="0"/>
                      <w:marRight w:val="0"/>
                      <w:marTop w:val="0"/>
                      <w:marBottom w:val="0"/>
                      <w:divBdr>
                        <w:top w:val="none" w:sz="0" w:space="0" w:color="auto"/>
                        <w:left w:val="none" w:sz="0" w:space="0" w:color="auto"/>
                        <w:bottom w:val="none" w:sz="0" w:space="0" w:color="auto"/>
                        <w:right w:val="none" w:sz="0" w:space="0" w:color="auto"/>
                      </w:divBdr>
                      <w:divsChild>
                        <w:div w:id="1268468941">
                          <w:marLeft w:val="0"/>
                          <w:marRight w:val="0"/>
                          <w:marTop w:val="240"/>
                          <w:marBottom w:val="240"/>
                          <w:divBdr>
                            <w:top w:val="none" w:sz="0" w:space="0" w:color="auto"/>
                            <w:left w:val="none" w:sz="0" w:space="0" w:color="auto"/>
                            <w:bottom w:val="none" w:sz="0" w:space="0" w:color="auto"/>
                            <w:right w:val="none" w:sz="0" w:space="0" w:color="auto"/>
                          </w:divBdr>
                        </w:div>
                      </w:divsChild>
                    </w:div>
                    <w:div w:id="1743286986">
                      <w:marLeft w:val="0"/>
                      <w:marRight w:val="0"/>
                      <w:marTop w:val="0"/>
                      <w:marBottom w:val="0"/>
                      <w:divBdr>
                        <w:top w:val="none" w:sz="0" w:space="0" w:color="auto"/>
                        <w:left w:val="none" w:sz="0" w:space="0" w:color="auto"/>
                        <w:bottom w:val="none" w:sz="0" w:space="0" w:color="auto"/>
                        <w:right w:val="none" w:sz="0" w:space="0" w:color="auto"/>
                      </w:divBdr>
                      <w:divsChild>
                        <w:div w:id="1078526065">
                          <w:marLeft w:val="0"/>
                          <w:marRight w:val="0"/>
                          <w:marTop w:val="240"/>
                          <w:marBottom w:val="240"/>
                          <w:divBdr>
                            <w:top w:val="none" w:sz="0" w:space="0" w:color="auto"/>
                            <w:left w:val="none" w:sz="0" w:space="0" w:color="auto"/>
                            <w:bottom w:val="none" w:sz="0" w:space="0" w:color="auto"/>
                            <w:right w:val="none" w:sz="0" w:space="0" w:color="auto"/>
                          </w:divBdr>
                        </w:div>
                      </w:divsChild>
                    </w:div>
                    <w:div w:id="1756510146">
                      <w:marLeft w:val="0"/>
                      <w:marRight w:val="0"/>
                      <w:marTop w:val="0"/>
                      <w:marBottom w:val="0"/>
                      <w:divBdr>
                        <w:top w:val="none" w:sz="0" w:space="0" w:color="auto"/>
                        <w:left w:val="none" w:sz="0" w:space="0" w:color="auto"/>
                        <w:bottom w:val="none" w:sz="0" w:space="0" w:color="auto"/>
                        <w:right w:val="none" w:sz="0" w:space="0" w:color="auto"/>
                      </w:divBdr>
                    </w:div>
                    <w:div w:id="1837109002">
                      <w:marLeft w:val="0"/>
                      <w:marRight w:val="0"/>
                      <w:marTop w:val="0"/>
                      <w:marBottom w:val="0"/>
                      <w:divBdr>
                        <w:top w:val="none" w:sz="0" w:space="0" w:color="auto"/>
                        <w:left w:val="none" w:sz="0" w:space="0" w:color="auto"/>
                        <w:bottom w:val="none" w:sz="0" w:space="0" w:color="auto"/>
                        <w:right w:val="none" w:sz="0" w:space="0" w:color="auto"/>
                      </w:divBdr>
                      <w:divsChild>
                        <w:div w:id="1556232792">
                          <w:marLeft w:val="0"/>
                          <w:marRight w:val="0"/>
                          <w:marTop w:val="240"/>
                          <w:marBottom w:val="240"/>
                          <w:divBdr>
                            <w:top w:val="none" w:sz="0" w:space="0" w:color="auto"/>
                            <w:left w:val="none" w:sz="0" w:space="0" w:color="auto"/>
                            <w:bottom w:val="none" w:sz="0" w:space="0" w:color="auto"/>
                            <w:right w:val="none" w:sz="0" w:space="0" w:color="auto"/>
                          </w:divBdr>
                        </w:div>
                      </w:divsChild>
                    </w:div>
                    <w:div w:id="1972666194">
                      <w:marLeft w:val="0"/>
                      <w:marRight w:val="0"/>
                      <w:marTop w:val="0"/>
                      <w:marBottom w:val="0"/>
                      <w:divBdr>
                        <w:top w:val="none" w:sz="0" w:space="0" w:color="auto"/>
                        <w:left w:val="none" w:sz="0" w:space="0" w:color="auto"/>
                        <w:bottom w:val="none" w:sz="0" w:space="0" w:color="auto"/>
                        <w:right w:val="none" w:sz="0" w:space="0" w:color="auto"/>
                      </w:divBdr>
                    </w:div>
                    <w:div w:id="2021465583">
                      <w:marLeft w:val="0"/>
                      <w:marRight w:val="0"/>
                      <w:marTop w:val="0"/>
                      <w:marBottom w:val="0"/>
                      <w:divBdr>
                        <w:top w:val="none" w:sz="0" w:space="0" w:color="auto"/>
                        <w:left w:val="none" w:sz="0" w:space="0" w:color="auto"/>
                        <w:bottom w:val="none" w:sz="0" w:space="0" w:color="auto"/>
                        <w:right w:val="none" w:sz="0" w:space="0" w:color="auto"/>
                      </w:divBdr>
                    </w:div>
                    <w:div w:id="2044282210">
                      <w:marLeft w:val="0"/>
                      <w:marRight w:val="0"/>
                      <w:marTop w:val="0"/>
                      <w:marBottom w:val="0"/>
                      <w:divBdr>
                        <w:top w:val="none" w:sz="0" w:space="0" w:color="auto"/>
                        <w:left w:val="none" w:sz="0" w:space="0" w:color="auto"/>
                        <w:bottom w:val="none" w:sz="0" w:space="0" w:color="auto"/>
                        <w:right w:val="none" w:sz="0" w:space="0" w:color="auto"/>
                      </w:divBdr>
                      <w:divsChild>
                        <w:div w:id="654723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03400805">
      <w:bodyDiv w:val="1"/>
      <w:marLeft w:val="0"/>
      <w:marRight w:val="0"/>
      <w:marTop w:val="0"/>
      <w:marBottom w:val="0"/>
      <w:divBdr>
        <w:top w:val="none" w:sz="0" w:space="0" w:color="auto"/>
        <w:left w:val="none" w:sz="0" w:space="0" w:color="auto"/>
        <w:bottom w:val="none" w:sz="0" w:space="0" w:color="auto"/>
        <w:right w:val="none" w:sz="0" w:space="0" w:color="auto"/>
      </w:divBdr>
      <w:divsChild>
        <w:div w:id="76709608">
          <w:marLeft w:val="0"/>
          <w:marRight w:val="0"/>
          <w:marTop w:val="240"/>
          <w:marBottom w:val="240"/>
          <w:divBdr>
            <w:top w:val="none" w:sz="0" w:space="0" w:color="auto"/>
            <w:left w:val="none" w:sz="0" w:space="0" w:color="auto"/>
            <w:bottom w:val="none" w:sz="0" w:space="0" w:color="auto"/>
            <w:right w:val="none" w:sz="0" w:space="0" w:color="auto"/>
          </w:divBdr>
        </w:div>
        <w:div w:id="496271284">
          <w:marLeft w:val="0"/>
          <w:marRight w:val="0"/>
          <w:marTop w:val="0"/>
          <w:marBottom w:val="0"/>
          <w:divBdr>
            <w:top w:val="none" w:sz="0" w:space="0" w:color="auto"/>
            <w:left w:val="none" w:sz="0" w:space="0" w:color="auto"/>
            <w:bottom w:val="none" w:sz="0" w:space="0" w:color="auto"/>
            <w:right w:val="none" w:sz="0" w:space="0" w:color="auto"/>
          </w:divBdr>
        </w:div>
        <w:div w:id="655190089">
          <w:marLeft w:val="0"/>
          <w:marRight w:val="0"/>
          <w:marTop w:val="0"/>
          <w:marBottom w:val="0"/>
          <w:divBdr>
            <w:top w:val="none" w:sz="0" w:space="0" w:color="auto"/>
            <w:left w:val="none" w:sz="0" w:space="0" w:color="auto"/>
            <w:bottom w:val="none" w:sz="0" w:space="0" w:color="auto"/>
            <w:right w:val="none" w:sz="0" w:space="0" w:color="auto"/>
          </w:divBdr>
          <w:divsChild>
            <w:div w:id="1580166960">
              <w:marLeft w:val="0"/>
              <w:marRight w:val="0"/>
              <w:marTop w:val="240"/>
              <w:marBottom w:val="240"/>
              <w:divBdr>
                <w:top w:val="none" w:sz="0" w:space="0" w:color="auto"/>
                <w:left w:val="none" w:sz="0" w:space="0" w:color="auto"/>
                <w:bottom w:val="none" w:sz="0" w:space="0" w:color="auto"/>
                <w:right w:val="none" w:sz="0" w:space="0" w:color="auto"/>
              </w:divBdr>
            </w:div>
          </w:divsChild>
        </w:div>
        <w:div w:id="1088845796">
          <w:marLeft w:val="0"/>
          <w:marRight w:val="0"/>
          <w:marTop w:val="0"/>
          <w:marBottom w:val="0"/>
          <w:divBdr>
            <w:top w:val="none" w:sz="0" w:space="0" w:color="auto"/>
            <w:left w:val="none" w:sz="0" w:space="0" w:color="auto"/>
            <w:bottom w:val="none" w:sz="0" w:space="0" w:color="auto"/>
            <w:right w:val="none" w:sz="0" w:space="0" w:color="auto"/>
          </w:divBdr>
          <w:divsChild>
            <w:div w:id="191115706">
              <w:marLeft w:val="0"/>
              <w:marRight w:val="0"/>
              <w:marTop w:val="240"/>
              <w:marBottom w:val="240"/>
              <w:divBdr>
                <w:top w:val="none" w:sz="0" w:space="0" w:color="auto"/>
                <w:left w:val="none" w:sz="0" w:space="0" w:color="auto"/>
                <w:bottom w:val="none" w:sz="0" w:space="0" w:color="auto"/>
                <w:right w:val="none" w:sz="0" w:space="0" w:color="auto"/>
              </w:divBdr>
            </w:div>
          </w:divsChild>
        </w:div>
        <w:div w:id="1435785569">
          <w:marLeft w:val="0"/>
          <w:marRight w:val="0"/>
          <w:marTop w:val="240"/>
          <w:marBottom w:val="240"/>
          <w:divBdr>
            <w:top w:val="none" w:sz="0" w:space="0" w:color="auto"/>
            <w:left w:val="none" w:sz="0" w:space="0" w:color="auto"/>
            <w:bottom w:val="none" w:sz="0" w:space="0" w:color="auto"/>
            <w:right w:val="none" w:sz="0" w:space="0" w:color="auto"/>
          </w:divBdr>
        </w:div>
        <w:div w:id="1449204254">
          <w:marLeft w:val="0"/>
          <w:marRight w:val="0"/>
          <w:marTop w:val="0"/>
          <w:marBottom w:val="0"/>
          <w:divBdr>
            <w:top w:val="none" w:sz="0" w:space="0" w:color="auto"/>
            <w:left w:val="none" w:sz="0" w:space="0" w:color="auto"/>
            <w:bottom w:val="none" w:sz="0" w:space="0" w:color="auto"/>
            <w:right w:val="none" w:sz="0" w:space="0" w:color="auto"/>
          </w:divBdr>
        </w:div>
      </w:divsChild>
    </w:div>
    <w:div w:id="1267925962">
      <w:bodyDiv w:val="1"/>
      <w:marLeft w:val="0"/>
      <w:marRight w:val="0"/>
      <w:marTop w:val="0"/>
      <w:marBottom w:val="0"/>
      <w:divBdr>
        <w:top w:val="none" w:sz="0" w:space="0" w:color="auto"/>
        <w:left w:val="none" w:sz="0" w:space="0" w:color="auto"/>
        <w:bottom w:val="none" w:sz="0" w:space="0" w:color="auto"/>
        <w:right w:val="none" w:sz="0" w:space="0" w:color="auto"/>
      </w:divBdr>
      <w:divsChild>
        <w:div w:id="358092229">
          <w:marLeft w:val="0"/>
          <w:marRight w:val="0"/>
          <w:marTop w:val="240"/>
          <w:marBottom w:val="240"/>
          <w:divBdr>
            <w:top w:val="none" w:sz="0" w:space="0" w:color="auto"/>
            <w:left w:val="none" w:sz="0" w:space="0" w:color="auto"/>
            <w:bottom w:val="none" w:sz="0" w:space="0" w:color="auto"/>
            <w:right w:val="none" w:sz="0" w:space="0" w:color="auto"/>
          </w:divBdr>
        </w:div>
        <w:div w:id="576593070">
          <w:marLeft w:val="0"/>
          <w:marRight w:val="0"/>
          <w:marTop w:val="240"/>
          <w:marBottom w:val="240"/>
          <w:divBdr>
            <w:top w:val="none" w:sz="0" w:space="0" w:color="auto"/>
            <w:left w:val="none" w:sz="0" w:space="0" w:color="auto"/>
            <w:bottom w:val="none" w:sz="0" w:space="0" w:color="auto"/>
            <w:right w:val="none" w:sz="0" w:space="0" w:color="auto"/>
          </w:divBdr>
        </w:div>
        <w:div w:id="1129131248">
          <w:marLeft w:val="0"/>
          <w:marRight w:val="0"/>
          <w:marTop w:val="240"/>
          <w:marBottom w:val="240"/>
          <w:divBdr>
            <w:top w:val="none" w:sz="0" w:space="0" w:color="auto"/>
            <w:left w:val="none" w:sz="0" w:space="0" w:color="auto"/>
            <w:bottom w:val="none" w:sz="0" w:space="0" w:color="auto"/>
            <w:right w:val="none" w:sz="0" w:space="0" w:color="auto"/>
          </w:divBdr>
        </w:div>
        <w:div w:id="1380935562">
          <w:marLeft w:val="0"/>
          <w:marRight w:val="0"/>
          <w:marTop w:val="240"/>
          <w:marBottom w:val="240"/>
          <w:divBdr>
            <w:top w:val="none" w:sz="0" w:space="0" w:color="auto"/>
            <w:left w:val="none" w:sz="0" w:space="0" w:color="auto"/>
            <w:bottom w:val="none" w:sz="0" w:space="0" w:color="auto"/>
            <w:right w:val="none" w:sz="0" w:space="0" w:color="auto"/>
          </w:divBdr>
        </w:div>
      </w:divsChild>
    </w:div>
    <w:div w:id="1271358794">
      <w:bodyDiv w:val="1"/>
      <w:marLeft w:val="0"/>
      <w:marRight w:val="0"/>
      <w:marTop w:val="0"/>
      <w:marBottom w:val="0"/>
      <w:divBdr>
        <w:top w:val="none" w:sz="0" w:space="0" w:color="auto"/>
        <w:left w:val="none" w:sz="0" w:space="0" w:color="auto"/>
        <w:bottom w:val="none" w:sz="0" w:space="0" w:color="auto"/>
        <w:right w:val="none" w:sz="0" w:space="0" w:color="auto"/>
      </w:divBdr>
    </w:div>
    <w:div w:id="1277756294">
      <w:bodyDiv w:val="1"/>
      <w:marLeft w:val="0"/>
      <w:marRight w:val="0"/>
      <w:marTop w:val="0"/>
      <w:marBottom w:val="0"/>
      <w:divBdr>
        <w:top w:val="none" w:sz="0" w:space="0" w:color="auto"/>
        <w:left w:val="none" w:sz="0" w:space="0" w:color="auto"/>
        <w:bottom w:val="none" w:sz="0" w:space="0" w:color="auto"/>
        <w:right w:val="none" w:sz="0" w:space="0" w:color="auto"/>
      </w:divBdr>
      <w:divsChild>
        <w:div w:id="36861230">
          <w:marLeft w:val="0"/>
          <w:marRight w:val="0"/>
          <w:marTop w:val="0"/>
          <w:marBottom w:val="0"/>
          <w:divBdr>
            <w:top w:val="none" w:sz="0" w:space="0" w:color="auto"/>
            <w:left w:val="none" w:sz="0" w:space="0" w:color="auto"/>
            <w:bottom w:val="none" w:sz="0" w:space="0" w:color="auto"/>
            <w:right w:val="none" w:sz="0" w:space="0" w:color="auto"/>
          </w:divBdr>
        </w:div>
        <w:div w:id="136997319">
          <w:marLeft w:val="0"/>
          <w:marRight w:val="0"/>
          <w:marTop w:val="0"/>
          <w:marBottom w:val="0"/>
          <w:divBdr>
            <w:top w:val="none" w:sz="0" w:space="0" w:color="auto"/>
            <w:left w:val="none" w:sz="0" w:space="0" w:color="auto"/>
            <w:bottom w:val="none" w:sz="0" w:space="0" w:color="auto"/>
            <w:right w:val="none" w:sz="0" w:space="0" w:color="auto"/>
          </w:divBdr>
        </w:div>
        <w:div w:id="144201711">
          <w:marLeft w:val="0"/>
          <w:marRight w:val="0"/>
          <w:marTop w:val="0"/>
          <w:marBottom w:val="0"/>
          <w:divBdr>
            <w:top w:val="none" w:sz="0" w:space="0" w:color="auto"/>
            <w:left w:val="none" w:sz="0" w:space="0" w:color="auto"/>
            <w:bottom w:val="none" w:sz="0" w:space="0" w:color="auto"/>
            <w:right w:val="none" w:sz="0" w:space="0" w:color="auto"/>
          </w:divBdr>
        </w:div>
        <w:div w:id="251206654">
          <w:marLeft w:val="0"/>
          <w:marRight w:val="0"/>
          <w:marTop w:val="0"/>
          <w:marBottom w:val="0"/>
          <w:divBdr>
            <w:top w:val="none" w:sz="0" w:space="0" w:color="auto"/>
            <w:left w:val="none" w:sz="0" w:space="0" w:color="auto"/>
            <w:bottom w:val="none" w:sz="0" w:space="0" w:color="auto"/>
            <w:right w:val="none" w:sz="0" w:space="0" w:color="auto"/>
          </w:divBdr>
        </w:div>
        <w:div w:id="255213762">
          <w:marLeft w:val="0"/>
          <w:marRight w:val="0"/>
          <w:marTop w:val="0"/>
          <w:marBottom w:val="0"/>
          <w:divBdr>
            <w:top w:val="none" w:sz="0" w:space="0" w:color="auto"/>
            <w:left w:val="none" w:sz="0" w:space="0" w:color="auto"/>
            <w:bottom w:val="none" w:sz="0" w:space="0" w:color="auto"/>
            <w:right w:val="none" w:sz="0" w:space="0" w:color="auto"/>
          </w:divBdr>
        </w:div>
        <w:div w:id="484129328">
          <w:marLeft w:val="0"/>
          <w:marRight w:val="0"/>
          <w:marTop w:val="240"/>
          <w:marBottom w:val="240"/>
          <w:divBdr>
            <w:top w:val="none" w:sz="0" w:space="0" w:color="auto"/>
            <w:left w:val="none" w:sz="0" w:space="0" w:color="auto"/>
            <w:bottom w:val="none" w:sz="0" w:space="0" w:color="auto"/>
            <w:right w:val="none" w:sz="0" w:space="0" w:color="auto"/>
          </w:divBdr>
        </w:div>
        <w:div w:id="667564483">
          <w:marLeft w:val="0"/>
          <w:marRight w:val="0"/>
          <w:marTop w:val="0"/>
          <w:marBottom w:val="0"/>
          <w:divBdr>
            <w:top w:val="none" w:sz="0" w:space="0" w:color="auto"/>
            <w:left w:val="none" w:sz="0" w:space="0" w:color="auto"/>
            <w:bottom w:val="none" w:sz="0" w:space="0" w:color="auto"/>
            <w:right w:val="none" w:sz="0" w:space="0" w:color="auto"/>
          </w:divBdr>
        </w:div>
        <w:div w:id="971791802">
          <w:marLeft w:val="0"/>
          <w:marRight w:val="0"/>
          <w:marTop w:val="0"/>
          <w:marBottom w:val="0"/>
          <w:divBdr>
            <w:top w:val="none" w:sz="0" w:space="0" w:color="auto"/>
            <w:left w:val="none" w:sz="0" w:space="0" w:color="auto"/>
            <w:bottom w:val="none" w:sz="0" w:space="0" w:color="auto"/>
            <w:right w:val="none" w:sz="0" w:space="0" w:color="auto"/>
          </w:divBdr>
        </w:div>
        <w:div w:id="1315378631">
          <w:marLeft w:val="0"/>
          <w:marRight w:val="0"/>
          <w:marTop w:val="0"/>
          <w:marBottom w:val="0"/>
          <w:divBdr>
            <w:top w:val="none" w:sz="0" w:space="0" w:color="auto"/>
            <w:left w:val="none" w:sz="0" w:space="0" w:color="auto"/>
            <w:bottom w:val="none" w:sz="0" w:space="0" w:color="auto"/>
            <w:right w:val="none" w:sz="0" w:space="0" w:color="auto"/>
          </w:divBdr>
        </w:div>
        <w:div w:id="1359772455">
          <w:marLeft w:val="0"/>
          <w:marRight w:val="0"/>
          <w:marTop w:val="0"/>
          <w:marBottom w:val="0"/>
          <w:divBdr>
            <w:top w:val="none" w:sz="0" w:space="0" w:color="auto"/>
            <w:left w:val="none" w:sz="0" w:space="0" w:color="auto"/>
            <w:bottom w:val="none" w:sz="0" w:space="0" w:color="auto"/>
            <w:right w:val="none" w:sz="0" w:space="0" w:color="auto"/>
          </w:divBdr>
        </w:div>
        <w:div w:id="1370380350">
          <w:marLeft w:val="0"/>
          <w:marRight w:val="0"/>
          <w:marTop w:val="0"/>
          <w:marBottom w:val="0"/>
          <w:divBdr>
            <w:top w:val="none" w:sz="0" w:space="0" w:color="auto"/>
            <w:left w:val="none" w:sz="0" w:space="0" w:color="auto"/>
            <w:bottom w:val="none" w:sz="0" w:space="0" w:color="auto"/>
            <w:right w:val="none" w:sz="0" w:space="0" w:color="auto"/>
          </w:divBdr>
        </w:div>
        <w:div w:id="1569850211">
          <w:marLeft w:val="0"/>
          <w:marRight w:val="0"/>
          <w:marTop w:val="0"/>
          <w:marBottom w:val="0"/>
          <w:divBdr>
            <w:top w:val="none" w:sz="0" w:space="0" w:color="auto"/>
            <w:left w:val="none" w:sz="0" w:space="0" w:color="auto"/>
            <w:bottom w:val="none" w:sz="0" w:space="0" w:color="auto"/>
            <w:right w:val="none" w:sz="0" w:space="0" w:color="auto"/>
          </w:divBdr>
        </w:div>
        <w:div w:id="1642005307">
          <w:marLeft w:val="0"/>
          <w:marRight w:val="0"/>
          <w:marTop w:val="0"/>
          <w:marBottom w:val="0"/>
          <w:divBdr>
            <w:top w:val="none" w:sz="0" w:space="0" w:color="auto"/>
            <w:left w:val="none" w:sz="0" w:space="0" w:color="auto"/>
            <w:bottom w:val="none" w:sz="0" w:space="0" w:color="auto"/>
            <w:right w:val="none" w:sz="0" w:space="0" w:color="auto"/>
          </w:divBdr>
          <w:divsChild>
            <w:div w:id="1488128130">
              <w:marLeft w:val="0"/>
              <w:marRight w:val="0"/>
              <w:marTop w:val="0"/>
              <w:marBottom w:val="0"/>
              <w:divBdr>
                <w:top w:val="none" w:sz="0" w:space="0" w:color="auto"/>
                <w:left w:val="none" w:sz="0" w:space="0" w:color="auto"/>
                <w:bottom w:val="none" w:sz="0" w:space="0" w:color="auto"/>
                <w:right w:val="none" w:sz="0" w:space="0" w:color="auto"/>
              </w:divBdr>
            </w:div>
            <w:div w:id="1647780138">
              <w:marLeft w:val="0"/>
              <w:marRight w:val="0"/>
              <w:marTop w:val="0"/>
              <w:marBottom w:val="0"/>
              <w:divBdr>
                <w:top w:val="none" w:sz="0" w:space="0" w:color="auto"/>
                <w:left w:val="none" w:sz="0" w:space="0" w:color="auto"/>
                <w:bottom w:val="none" w:sz="0" w:space="0" w:color="auto"/>
                <w:right w:val="none" w:sz="0" w:space="0" w:color="auto"/>
              </w:divBdr>
            </w:div>
            <w:div w:id="1725981205">
              <w:marLeft w:val="0"/>
              <w:marRight w:val="0"/>
              <w:marTop w:val="0"/>
              <w:marBottom w:val="0"/>
              <w:divBdr>
                <w:top w:val="none" w:sz="0" w:space="0" w:color="auto"/>
                <w:left w:val="none" w:sz="0" w:space="0" w:color="auto"/>
                <w:bottom w:val="none" w:sz="0" w:space="0" w:color="auto"/>
                <w:right w:val="none" w:sz="0" w:space="0" w:color="auto"/>
              </w:divBdr>
              <w:divsChild>
                <w:div w:id="3174347">
                  <w:marLeft w:val="0"/>
                  <w:marRight w:val="0"/>
                  <w:marTop w:val="240"/>
                  <w:marBottom w:val="240"/>
                  <w:divBdr>
                    <w:top w:val="none" w:sz="0" w:space="0" w:color="auto"/>
                    <w:left w:val="none" w:sz="0" w:space="0" w:color="auto"/>
                    <w:bottom w:val="none" w:sz="0" w:space="0" w:color="auto"/>
                    <w:right w:val="none" w:sz="0" w:space="0" w:color="auto"/>
                  </w:divBdr>
                </w:div>
                <w:div w:id="16678289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3484485">
          <w:marLeft w:val="0"/>
          <w:marRight w:val="0"/>
          <w:marTop w:val="240"/>
          <w:marBottom w:val="240"/>
          <w:divBdr>
            <w:top w:val="none" w:sz="0" w:space="0" w:color="auto"/>
            <w:left w:val="none" w:sz="0" w:space="0" w:color="auto"/>
            <w:bottom w:val="none" w:sz="0" w:space="0" w:color="auto"/>
            <w:right w:val="none" w:sz="0" w:space="0" w:color="auto"/>
          </w:divBdr>
        </w:div>
        <w:div w:id="1819027977">
          <w:marLeft w:val="0"/>
          <w:marRight w:val="0"/>
          <w:marTop w:val="0"/>
          <w:marBottom w:val="0"/>
          <w:divBdr>
            <w:top w:val="none" w:sz="0" w:space="0" w:color="auto"/>
            <w:left w:val="none" w:sz="0" w:space="0" w:color="auto"/>
            <w:bottom w:val="none" w:sz="0" w:space="0" w:color="auto"/>
            <w:right w:val="none" w:sz="0" w:space="0" w:color="auto"/>
          </w:divBdr>
        </w:div>
        <w:div w:id="1852256038">
          <w:marLeft w:val="0"/>
          <w:marRight w:val="0"/>
          <w:marTop w:val="0"/>
          <w:marBottom w:val="0"/>
          <w:divBdr>
            <w:top w:val="none" w:sz="0" w:space="0" w:color="auto"/>
            <w:left w:val="none" w:sz="0" w:space="0" w:color="auto"/>
            <w:bottom w:val="none" w:sz="0" w:space="0" w:color="auto"/>
            <w:right w:val="none" w:sz="0" w:space="0" w:color="auto"/>
          </w:divBdr>
        </w:div>
        <w:div w:id="1982925693">
          <w:marLeft w:val="0"/>
          <w:marRight w:val="0"/>
          <w:marTop w:val="0"/>
          <w:marBottom w:val="0"/>
          <w:divBdr>
            <w:top w:val="none" w:sz="0" w:space="0" w:color="auto"/>
            <w:left w:val="none" w:sz="0" w:space="0" w:color="auto"/>
            <w:bottom w:val="none" w:sz="0" w:space="0" w:color="auto"/>
            <w:right w:val="none" w:sz="0" w:space="0" w:color="auto"/>
          </w:divBdr>
        </w:div>
        <w:div w:id="1995835182">
          <w:marLeft w:val="0"/>
          <w:marRight w:val="0"/>
          <w:marTop w:val="0"/>
          <w:marBottom w:val="0"/>
          <w:divBdr>
            <w:top w:val="none" w:sz="0" w:space="0" w:color="auto"/>
            <w:left w:val="none" w:sz="0" w:space="0" w:color="auto"/>
            <w:bottom w:val="none" w:sz="0" w:space="0" w:color="auto"/>
            <w:right w:val="none" w:sz="0" w:space="0" w:color="auto"/>
          </w:divBdr>
        </w:div>
        <w:div w:id="2122919301">
          <w:marLeft w:val="0"/>
          <w:marRight w:val="0"/>
          <w:marTop w:val="0"/>
          <w:marBottom w:val="0"/>
          <w:divBdr>
            <w:top w:val="none" w:sz="0" w:space="0" w:color="auto"/>
            <w:left w:val="none" w:sz="0" w:space="0" w:color="auto"/>
            <w:bottom w:val="none" w:sz="0" w:space="0" w:color="auto"/>
            <w:right w:val="none" w:sz="0" w:space="0" w:color="auto"/>
          </w:divBdr>
        </w:div>
      </w:divsChild>
    </w:div>
    <w:div w:id="1313952083">
      <w:bodyDiv w:val="1"/>
      <w:marLeft w:val="0"/>
      <w:marRight w:val="0"/>
      <w:marTop w:val="0"/>
      <w:marBottom w:val="0"/>
      <w:divBdr>
        <w:top w:val="none" w:sz="0" w:space="0" w:color="auto"/>
        <w:left w:val="none" w:sz="0" w:space="0" w:color="auto"/>
        <w:bottom w:val="none" w:sz="0" w:space="0" w:color="auto"/>
        <w:right w:val="none" w:sz="0" w:space="0" w:color="auto"/>
      </w:divBdr>
    </w:div>
    <w:div w:id="1323124110">
      <w:bodyDiv w:val="1"/>
      <w:marLeft w:val="0"/>
      <w:marRight w:val="0"/>
      <w:marTop w:val="0"/>
      <w:marBottom w:val="0"/>
      <w:divBdr>
        <w:top w:val="none" w:sz="0" w:space="0" w:color="auto"/>
        <w:left w:val="none" w:sz="0" w:space="0" w:color="auto"/>
        <w:bottom w:val="none" w:sz="0" w:space="0" w:color="auto"/>
        <w:right w:val="none" w:sz="0" w:space="0" w:color="auto"/>
      </w:divBdr>
      <w:divsChild>
        <w:div w:id="32925141">
          <w:marLeft w:val="0"/>
          <w:marRight w:val="0"/>
          <w:marTop w:val="0"/>
          <w:marBottom w:val="0"/>
          <w:divBdr>
            <w:top w:val="none" w:sz="0" w:space="0" w:color="auto"/>
            <w:left w:val="none" w:sz="0" w:space="0" w:color="auto"/>
            <w:bottom w:val="none" w:sz="0" w:space="0" w:color="auto"/>
            <w:right w:val="none" w:sz="0" w:space="0" w:color="auto"/>
          </w:divBdr>
        </w:div>
        <w:div w:id="109059791">
          <w:marLeft w:val="0"/>
          <w:marRight w:val="0"/>
          <w:marTop w:val="0"/>
          <w:marBottom w:val="0"/>
          <w:divBdr>
            <w:top w:val="none" w:sz="0" w:space="0" w:color="auto"/>
            <w:left w:val="none" w:sz="0" w:space="0" w:color="auto"/>
            <w:bottom w:val="none" w:sz="0" w:space="0" w:color="auto"/>
            <w:right w:val="none" w:sz="0" w:space="0" w:color="auto"/>
          </w:divBdr>
        </w:div>
        <w:div w:id="215894077">
          <w:marLeft w:val="0"/>
          <w:marRight w:val="0"/>
          <w:marTop w:val="0"/>
          <w:marBottom w:val="0"/>
          <w:divBdr>
            <w:top w:val="none" w:sz="0" w:space="0" w:color="auto"/>
            <w:left w:val="none" w:sz="0" w:space="0" w:color="auto"/>
            <w:bottom w:val="none" w:sz="0" w:space="0" w:color="auto"/>
            <w:right w:val="none" w:sz="0" w:space="0" w:color="auto"/>
          </w:divBdr>
        </w:div>
        <w:div w:id="280690831">
          <w:marLeft w:val="0"/>
          <w:marRight w:val="0"/>
          <w:marTop w:val="0"/>
          <w:marBottom w:val="0"/>
          <w:divBdr>
            <w:top w:val="none" w:sz="0" w:space="0" w:color="auto"/>
            <w:left w:val="none" w:sz="0" w:space="0" w:color="auto"/>
            <w:bottom w:val="none" w:sz="0" w:space="0" w:color="auto"/>
            <w:right w:val="none" w:sz="0" w:space="0" w:color="auto"/>
          </w:divBdr>
        </w:div>
        <w:div w:id="489252218">
          <w:marLeft w:val="0"/>
          <w:marRight w:val="0"/>
          <w:marTop w:val="0"/>
          <w:marBottom w:val="0"/>
          <w:divBdr>
            <w:top w:val="none" w:sz="0" w:space="0" w:color="auto"/>
            <w:left w:val="none" w:sz="0" w:space="0" w:color="auto"/>
            <w:bottom w:val="none" w:sz="0" w:space="0" w:color="auto"/>
            <w:right w:val="none" w:sz="0" w:space="0" w:color="auto"/>
          </w:divBdr>
        </w:div>
        <w:div w:id="494147190">
          <w:marLeft w:val="0"/>
          <w:marRight w:val="0"/>
          <w:marTop w:val="0"/>
          <w:marBottom w:val="0"/>
          <w:divBdr>
            <w:top w:val="none" w:sz="0" w:space="0" w:color="auto"/>
            <w:left w:val="none" w:sz="0" w:space="0" w:color="auto"/>
            <w:bottom w:val="none" w:sz="0" w:space="0" w:color="auto"/>
            <w:right w:val="none" w:sz="0" w:space="0" w:color="auto"/>
          </w:divBdr>
        </w:div>
        <w:div w:id="725766002">
          <w:marLeft w:val="0"/>
          <w:marRight w:val="0"/>
          <w:marTop w:val="0"/>
          <w:marBottom w:val="0"/>
          <w:divBdr>
            <w:top w:val="none" w:sz="0" w:space="0" w:color="auto"/>
            <w:left w:val="none" w:sz="0" w:space="0" w:color="auto"/>
            <w:bottom w:val="none" w:sz="0" w:space="0" w:color="auto"/>
            <w:right w:val="none" w:sz="0" w:space="0" w:color="auto"/>
          </w:divBdr>
        </w:div>
        <w:div w:id="830372060">
          <w:marLeft w:val="0"/>
          <w:marRight w:val="0"/>
          <w:marTop w:val="0"/>
          <w:marBottom w:val="0"/>
          <w:divBdr>
            <w:top w:val="none" w:sz="0" w:space="0" w:color="auto"/>
            <w:left w:val="none" w:sz="0" w:space="0" w:color="auto"/>
            <w:bottom w:val="none" w:sz="0" w:space="0" w:color="auto"/>
            <w:right w:val="none" w:sz="0" w:space="0" w:color="auto"/>
          </w:divBdr>
        </w:div>
        <w:div w:id="847601912">
          <w:marLeft w:val="0"/>
          <w:marRight w:val="0"/>
          <w:marTop w:val="0"/>
          <w:marBottom w:val="0"/>
          <w:divBdr>
            <w:top w:val="none" w:sz="0" w:space="0" w:color="auto"/>
            <w:left w:val="none" w:sz="0" w:space="0" w:color="auto"/>
            <w:bottom w:val="none" w:sz="0" w:space="0" w:color="auto"/>
            <w:right w:val="none" w:sz="0" w:space="0" w:color="auto"/>
          </w:divBdr>
        </w:div>
        <w:div w:id="941063038">
          <w:marLeft w:val="0"/>
          <w:marRight w:val="0"/>
          <w:marTop w:val="0"/>
          <w:marBottom w:val="0"/>
          <w:divBdr>
            <w:top w:val="none" w:sz="0" w:space="0" w:color="auto"/>
            <w:left w:val="none" w:sz="0" w:space="0" w:color="auto"/>
            <w:bottom w:val="none" w:sz="0" w:space="0" w:color="auto"/>
            <w:right w:val="none" w:sz="0" w:space="0" w:color="auto"/>
          </w:divBdr>
        </w:div>
        <w:div w:id="1098865349">
          <w:marLeft w:val="0"/>
          <w:marRight w:val="0"/>
          <w:marTop w:val="0"/>
          <w:marBottom w:val="0"/>
          <w:divBdr>
            <w:top w:val="none" w:sz="0" w:space="0" w:color="auto"/>
            <w:left w:val="none" w:sz="0" w:space="0" w:color="auto"/>
            <w:bottom w:val="none" w:sz="0" w:space="0" w:color="auto"/>
            <w:right w:val="none" w:sz="0" w:space="0" w:color="auto"/>
          </w:divBdr>
        </w:div>
        <w:div w:id="1180123114">
          <w:marLeft w:val="0"/>
          <w:marRight w:val="0"/>
          <w:marTop w:val="0"/>
          <w:marBottom w:val="0"/>
          <w:divBdr>
            <w:top w:val="none" w:sz="0" w:space="0" w:color="auto"/>
            <w:left w:val="none" w:sz="0" w:space="0" w:color="auto"/>
            <w:bottom w:val="none" w:sz="0" w:space="0" w:color="auto"/>
            <w:right w:val="none" w:sz="0" w:space="0" w:color="auto"/>
          </w:divBdr>
        </w:div>
        <w:div w:id="1228036169">
          <w:marLeft w:val="0"/>
          <w:marRight w:val="0"/>
          <w:marTop w:val="0"/>
          <w:marBottom w:val="0"/>
          <w:divBdr>
            <w:top w:val="none" w:sz="0" w:space="0" w:color="auto"/>
            <w:left w:val="none" w:sz="0" w:space="0" w:color="auto"/>
            <w:bottom w:val="none" w:sz="0" w:space="0" w:color="auto"/>
            <w:right w:val="none" w:sz="0" w:space="0" w:color="auto"/>
          </w:divBdr>
        </w:div>
        <w:div w:id="1317145086">
          <w:marLeft w:val="0"/>
          <w:marRight w:val="0"/>
          <w:marTop w:val="0"/>
          <w:marBottom w:val="0"/>
          <w:divBdr>
            <w:top w:val="none" w:sz="0" w:space="0" w:color="auto"/>
            <w:left w:val="none" w:sz="0" w:space="0" w:color="auto"/>
            <w:bottom w:val="none" w:sz="0" w:space="0" w:color="auto"/>
            <w:right w:val="none" w:sz="0" w:space="0" w:color="auto"/>
          </w:divBdr>
        </w:div>
        <w:div w:id="1451707673">
          <w:marLeft w:val="0"/>
          <w:marRight w:val="0"/>
          <w:marTop w:val="0"/>
          <w:marBottom w:val="0"/>
          <w:divBdr>
            <w:top w:val="none" w:sz="0" w:space="0" w:color="auto"/>
            <w:left w:val="none" w:sz="0" w:space="0" w:color="auto"/>
            <w:bottom w:val="none" w:sz="0" w:space="0" w:color="auto"/>
            <w:right w:val="none" w:sz="0" w:space="0" w:color="auto"/>
          </w:divBdr>
        </w:div>
        <w:div w:id="1462458090">
          <w:marLeft w:val="0"/>
          <w:marRight w:val="0"/>
          <w:marTop w:val="0"/>
          <w:marBottom w:val="0"/>
          <w:divBdr>
            <w:top w:val="none" w:sz="0" w:space="0" w:color="auto"/>
            <w:left w:val="none" w:sz="0" w:space="0" w:color="auto"/>
            <w:bottom w:val="none" w:sz="0" w:space="0" w:color="auto"/>
            <w:right w:val="none" w:sz="0" w:space="0" w:color="auto"/>
          </w:divBdr>
        </w:div>
        <w:div w:id="1482574415">
          <w:marLeft w:val="0"/>
          <w:marRight w:val="0"/>
          <w:marTop w:val="0"/>
          <w:marBottom w:val="0"/>
          <w:divBdr>
            <w:top w:val="none" w:sz="0" w:space="0" w:color="auto"/>
            <w:left w:val="none" w:sz="0" w:space="0" w:color="auto"/>
            <w:bottom w:val="none" w:sz="0" w:space="0" w:color="auto"/>
            <w:right w:val="none" w:sz="0" w:space="0" w:color="auto"/>
          </w:divBdr>
        </w:div>
        <w:div w:id="1577545901">
          <w:marLeft w:val="0"/>
          <w:marRight w:val="0"/>
          <w:marTop w:val="0"/>
          <w:marBottom w:val="0"/>
          <w:divBdr>
            <w:top w:val="none" w:sz="0" w:space="0" w:color="auto"/>
            <w:left w:val="none" w:sz="0" w:space="0" w:color="auto"/>
            <w:bottom w:val="none" w:sz="0" w:space="0" w:color="auto"/>
            <w:right w:val="none" w:sz="0" w:space="0" w:color="auto"/>
          </w:divBdr>
        </w:div>
        <w:div w:id="1694266219">
          <w:marLeft w:val="0"/>
          <w:marRight w:val="0"/>
          <w:marTop w:val="0"/>
          <w:marBottom w:val="0"/>
          <w:divBdr>
            <w:top w:val="none" w:sz="0" w:space="0" w:color="auto"/>
            <w:left w:val="none" w:sz="0" w:space="0" w:color="auto"/>
            <w:bottom w:val="none" w:sz="0" w:space="0" w:color="auto"/>
            <w:right w:val="none" w:sz="0" w:space="0" w:color="auto"/>
          </w:divBdr>
        </w:div>
        <w:div w:id="1792745047">
          <w:marLeft w:val="0"/>
          <w:marRight w:val="0"/>
          <w:marTop w:val="0"/>
          <w:marBottom w:val="0"/>
          <w:divBdr>
            <w:top w:val="none" w:sz="0" w:space="0" w:color="auto"/>
            <w:left w:val="none" w:sz="0" w:space="0" w:color="auto"/>
            <w:bottom w:val="none" w:sz="0" w:space="0" w:color="auto"/>
            <w:right w:val="none" w:sz="0" w:space="0" w:color="auto"/>
          </w:divBdr>
        </w:div>
        <w:div w:id="1850756780">
          <w:marLeft w:val="0"/>
          <w:marRight w:val="0"/>
          <w:marTop w:val="0"/>
          <w:marBottom w:val="0"/>
          <w:divBdr>
            <w:top w:val="none" w:sz="0" w:space="0" w:color="auto"/>
            <w:left w:val="none" w:sz="0" w:space="0" w:color="auto"/>
            <w:bottom w:val="none" w:sz="0" w:space="0" w:color="auto"/>
            <w:right w:val="none" w:sz="0" w:space="0" w:color="auto"/>
          </w:divBdr>
        </w:div>
        <w:div w:id="1936015899">
          <w:marLeft w:val="0"/>
          <w:marRight w:val="0"/>
          <w:marTop w:val="0"/>
          <w:marBottom w:val="0"/>
          <w:divBdr>
            <w:top w:val="none" w:sz="0" w:space="0" w:color="auto"/>
            <w:left w:val="none" w:sz="0" w:space="0" w:color="auto"/>
            <w:bottom w:val="none" w:sz="0" w:space="0" w:color="auto"/>
            <w:right w:val="none" w:sz="0" w:space="0" w:color="auto"/>
          </w:divBdr>
        </w:div>
        <w:div w:id="1979529938">
          <w:marLeft w:val="0"/>
          <w:marRight w:val="0"/>
          <w:marTop w:val="0"/>
          <w:marBottom w:val="0"/>
          <w:divBdr>
            <w:top w:val="none" w:sz="0" w:space="0" w:color="auto"/>
            <w:left w:val="none" w:sz="0" w:space="0" w:color="auto"/>
            <w:bottom w:val="none" w:sz="0" w:space="0" w:color="auto"/>
            <w:right w:val="none" w:sz="0" w:space="0" w:color="auto"/>
          </w:divBdr>
        </w:div>
        <w:div w:id="2042632130">
          <w:marLeft w:val="0"/>
          <w:marRight w:val="0"/>
          <w:marTop w:val="0"/>
          <w:marBottom w:val="0"/>
          <w:divBdr>
            <w:top w:val="none" w:sz="0" w:space="0" w:color="auto"/>
            <w:left w:val="none" w:sz="0" w:space="0" w:color="auto"/>
            <w:bottom w:val="none" w:sz="0" w:space="0" w:color="auto"/>
            <w:right w:val="none" w:sz="0" w:space="0" w:color="auto"/>
          </w:divBdr>
        </w:div>
        <w:div w:id="2121341643">
          <w:marLeft w:val="0"/>
          <w:marRight w:val="0"/>
          <w:marTop w:val="0"/>
          <w:marBottom w:val="0"/>
          <w:divBdr>
            <w:top w:val="none" w:sz="0" w:space="0" w:color="auto"/>
            <w:left w:val="none" w:sz="0" w:space="0" w:color="auto"/>
            <w:bottom w:val="none" w:sz="0" w:space="0" w:color="auto"/>
            <w:right w:val="none" w:sz="0" w:space="0" w:color="auto"/>
          </w:divBdr>
        </w:div>
      </w:divsChild>
    </w:div>
    <w:div w:id="1383670765">
      <w:bodyDiv w:val="1"/>
      <w:marLeft w:val="0"/>
      <w:marRight w:val="0"/>
      <w:marTop w:val="0"/>
      <w:marBottom w:val="0"/>
      <w:divBdr>
        <w:top w:val="none" w:sz="0" w:space="0" w:color="auto"/>
        <w:left w:val="none" w:sz="0" w:space="0" w:color="auto"/>
        <w:bottom w:val="none" w:sz="0" w:space="0" w:color="auto"/>
        <w:right w:val="none" w:sz="0" w:space="0" w:color="auto"/>
      </w:divBdr>
      <w:divsChild>
        <w:div w:id="12539260">
          <w:marLeft w:val="0"/>
          <w:marRight w:val="0"/>
          <w:marTop w:val="0"/>
          <w:marBottom w:val="0"/>
          <w:divBdr>
            <w:top w:val="none" w:sz="0" w:space="0" w:color="auto"/>
            <w:left w:val="none" w:sz="0" w:space="0" w:color="auto"/>
            <w:bottom w:val="none" w:sz="0" w:space="0" w:color="auto"/>
            <w:right w:val="none" w:sz="0" w:space="0" w:color="auto"/>
          </w:divBdr>
          <w:divsChild>
            <w:div w:id="188224196">
              <w:marLeft w:val="0"/>
              <w:marRight w:val="0"/>
              <w:marTop w:val="0"/>
              <w:marBottom w:val="0"/>
              <w:divBdr>
                <w:top w:val="none" w:sz="0" w:space="0" w:color="auto"/>
                <w:left w:val="none" w:sz="0" w:space="0" w:color="auto"/>
                <w:bottom w:val="none" w:sz="0" w:space="0" w:color="auto"/>
                <w:right w:val="none" w:sz="0" w:space="0" w:color="auto"/>
              </w:divBdr>
              <w:divsChild>
                <w:div w:id="210845431">
                  <w:marLeft w:val="0"/>
                  <w:marRight w:val="0"/>
                  <w:marTop w:val="0"/>
                  <w:marBottom w:val="0"/>
                  <w:divBdr>
                    <w:top w:val="none" w:sz="0" w:space="0" w:color="auto"/>
                    <w:left w:val="none" w:sz="0" w:space="0" w:color="auto"/>
                    <w:bottom w:val="none" w:sz="0" w:space="0" w:color="auto"/>
                    <w:right w:val="none" w:sz="0" w:space="0" w:color="auto"/>
                  </w:divBdr>
                  <w:divsChild>
                    <w:div w:id="883563058">
                      <w:marLeft w:val="0"/>
                      <w:marRight w:val="0"/>
                      <w:marTop w:val="240"/>
                      <w:marBottom w:val="240"/>
                      <w:divBdr>
                        <w:top w:val="none" w:sz="0" w:space="0" w:color="auto"/>
                        <w:left w:val="none" w:sz="0" w:space="0" w:color="auto"/>
                        <w:bottom w:val="none" w:sz="0" w:space="0" w:color="auto"/>
                        <w:right w:val="none" w:sz="0" w:space="0" w:color="auto"/>
                      </w:divBdr>
                    </w:div>
                  </w:divsChild>
                </w:div>
                <w:div w:id="265046223">
                  <w:marLeft w:val="0"/>
                  <w:marRight w:val="0"/>
                  <w:marTop w:val="0"/>
                  <w:marBottom w:val="0"/>
                  <w:divBdr>
                    <w:top w:val="none" w:sz="0" w:space="0" w:color="auto"/>
                    <w:left w:val="none" w:sz="0" w:space="0" w:color="auto"/>
                    <w:bottom w:val="none" w:sz="0" w:space="0" w:color="auto"/>
                    <w:right w:val="none" w:sz="0" w:space="0" w:color="auto"/>
                  </w:divBdr>
                  <w:divsChild>
                    <w:div w:id="1768967037">
                      <w:marLeft w:val="0"/>
                      <w:marRight w:val="0"/>
                      <w:marTop w:val="240"/>
                      <w:marBottom w:val="240"/>
                      <w:divBdr>
                        <w:top w:val="none" w:sz="0" w:space="0" w:color="auto"/>
                        <w:left w:val="none" w:sz="0" w:space="0" w:color="auto"/>
                        <w:bottom w:val="none" w:sz="0" w:space="0" w:color="auto"/>
                        <w:right w:val="none" w:sz="0" w:space="0" w:color="auto"/>
                      </w:divBdr>
                    </w:div>
                  </w:divsChild>
                </w:div>
                <w:div w:id="285700710">
                  <w:marLeft w:val="0"/>
                  <w:marRight w:val="0"/>
                  <w:marTop w:val="0"/>
                  <w:marBottom w:val="0"/>
                  <w:divBdr>
                    <w:top w:val="none" w:sz="0" w:space="0" w:color="auto"/>
                    <w:left w:val="none" w:sz="0" w:space="0" w:color="auto"/>
                    <w:bottom w:val="none" w:sz="0" w:space="0" w:color="auto"/>
                    <w:right w:val="none" w:sz="0" w:space="0" w:color="auto"/>
                  </w:divBdr>
                  <w:divsChild>
                    <w:div w:id="15159215">
                      <w:marLeft w:val="0"/>
                      <w:marRight w:val="0"/>
                      <w:marTop w:val="240"/>
                      <w:marBottom w:val="240"/>
                      <w:divBdr>
                        <w:top w:val="none" w:sz="0" w:space="0" w:color="auto"/>
                        <w:left w:val="none" w:sz="0" w:space="0" w:color="auto"/>
                        <w:bottom w:val="none" w:sz="0" w:space="0" w:color="auto"/>
                        <w:right w:val="none" w:sz="0" w:space="0" w:color="auto"/>
                      </w:divBdr>
                    </w:div>
                  </w:divsChild>
                </w:div>
                <w:div w:id="402723739">
                  <w:marLeft w:val="0"/>
                  <w:marRight w:val="0"/>
                  <w:marTop w:val="0"/>
                  <w:marBottom w:val="0"/>
                  <w:divBdr>
                    <w:top w:val="none" w:sz="0" w:space="0" w:color="auto"/>
                    <w:left w:val="none" w:sz="0" w:space="0" w:color="auto"/>
                    <w:bottom w:val="none" w:sz="0" w:space="0" w:color="auto"/>
                    <w:right w:val="none" w:sz="0" w:space="0" w:color="auto"/>
                  </w:divBdr>
                  <w:divsChild>
                    <w:div w:id="1131435475">
                      <w:marLeft w:val="0"/>
                      <w:marRight w:val="0"/>
                      <w:marTop w:val="240"/>
                      <w:marBottom w:val="240"/>
                      <w:divBdr>
                        <w:top w:val="none" w:sz="0" w:space="0" w:color="auto"/>
                        <w:left w:val="none" w:sz="0" w:space="0" w:color="auto"/>
                        <w:bottom w:val="none" w:sz="0" w:space="0" w:color="auto"/>
                        <w:right w:val="none" w:sz="0" w:space="0" w:color="auto"/>
                      </w:divBdr>
                    </w:div>
                  </w:divsChild>
                </w:div>
                <w:div w:id="485440116">
                  <w:marLeft w:val="0"/>
                  <w:marRight w:val="0"/>
                  <w:marTop w:val="0"/>
                  <w:marBottom w:val="0"/>
                  <w:divBdr>
                    <w:top w:val="none" w:sz="0" w:space="0" w:color="auto"/>
                    <w:left w:val="none" w:sz="0" w:space="0" w:color="auto"/>
                    <w:bottom w:val="none" w:sz="0" w:space="0" w:color="auto"/>
                    <w:right w:val="none" w:sz="0" w:space="0" w:color="auto"/>
                  </w:divBdr>
                  <w:divsChild>
                    <w:div w:id="833882490">
                      <w:marLeft w:val="0"/>
                      <w:marRight w:val="0"/>
                      <w:marTop w:val="240"/>
                      <w:marBottom w:val="240"/>
                      <w:divBdr>
                        <w:top w:val="none" w:sz="0" w:space="0" w:color="auto"/>
                        <w:left w:val="none" w:sz="0" w:space="0" w:color="auto"/>
                        <w:bottom w:val="none" w:sz="0" w:space="0" w:color="auto"/>
                        <w:right w:val="none" w:sz="0" w:space="0" w:color="auto"/>
                      </w:divBdr>
                    </w:div>
                  </w:divsChild>
                </w:div>
                <w:div w:id="562375142">
                  <w:marLeft w:val="0"/>
                  <w:marRight w:val="0"/>
                  <w:marTop w:val="0"/>
                  <w:marBottom w:val="0"/>
                  <w:divBdr>
                    <w:top w:val="none" w:sz="0" w:space="0" w:color="auto"/>
                    <w:left w:val="none" w:sz="0" w:space="0" w:color="auto"/>
                    <w:bottom w:val="none" w:sz="0" w:space="0" w:color="auto"/>
                    <w:right w:val="none" w:sz="0" w:space="0" w:color="auto"/>
                  </w:divBdr>
                  <w:divsChild>
                    <w:div w:id="503059338">
                      <w:marLeft w:val="0"/>
                      <w:marRight w:val="0"/>
                      <w:marTop w:val="240"/>
                      <w:marBottom w:val="240"/>
                      <w:divBdr>
                        <w:top w:val="none" w:sz="0" w:space="0" w:color="auto"/>
                        <w:left w:val="none" w:sz="0" w:space="0" w:color="auto"/>
                        <w:bottom w:val="none" w:sz="0" w:space="0" w:color="auto"/>
                        <w:right w:val="none" w:sz="0" w:space="0" w:color="auto"/>
                      </w:divBdr>
                    </w:div>
                  </w:divsChild>
                </w:div>
                <w:div w:id="1150826241">
                  <w:marLeft w:val="0"/>
                  <w:marRight w:val="0"/>
                  <w:marTop w:val="0"/>
                  <w:marBottom w:val="0"/>
                  <w:divBdr>
                    <w:top w:val="none" w:sz="0" w:space="0" w:color="auto"/>
                    <w:left w:val="none" w:sz="0" w:space="0" w:color="auto"/>
                    <w:bottom w:val="none" w:sz="0" w:space="0" w:color="auto"/>
                    <w:right w:val="none" w:sz="0" w:space="0" w:color="auto"/>
                  </w:divBdr>
                  <w:divsChild>
                    <w:div w:id="1277911402">
                      <w:marLeft w:val="0"/>
                      <w:marRight w:val="0"/>
                      <w:marTop w:val="240"/>
                      <w:marBottom w:val="240"/>
                      <w:divBdr>
                        <w:top w:val="none" w:sz="0" w:space="0" w:color="auto"/>
                        <w:left w:val="none" w:sz="0" w:space="0" w:color="auto"/>
                        <w:bottom w:val="none" w:sz="0" w:space="0" w:color="auto"/>
                        <w:right w:val="none" w:sz="0" w:space="0" w:color="auto"/>
                      </w:divBdr>
                    </w:div>
                  </w:divsChild>
                </w:div>
                <w:div w:id="1157303463">
                  <w:marLeft w:val="0"/>
                  <w:marRight w:val="0"/>
                  <w:marTop w:val="0"/>
                  <w:marBottom w:val="0"/>
                  <w:divBdr>
                    <w:top w:val="none" w:sz="0" w:space="0" w:color="auto"/>
                    <w:left w:val="none" w:sz="0" w:space="0" w:color="auto"/>
                    <w:bottom w:val="none" w:sz="0" w:space="0" w:color="auto"/>
                    <w:right w:val="none" w:sz="0" w:space="0" w:color="auto"/>
                  </w:divBdr>
                  <w:divsChild>
                    <w:div w:id="1774351623">
                      <w:marLeft w:val="0"/>
                      <w:marRight w:val="0"/>
                      <w:marTop w:val="240"/>
                      <w:marBottom w:val="240"/>
                      <w:divBdr>
                        <w:top w:val="none" w:sz="0" w:space="0" w:color="auto"/>
                        <w:left w:val="none" w:sz="0" w:space="0" w:color="auto"/>
                        <w:bottom w:val="none" w:sz="0" w:space="0" w:color="auto"/>
                        <w:right w:val="none" w:sz="0" w:space="0" w:color="auto"/>
                      </w:divBdr>
                    </w:div>
                  </w:divsChild>
                </w:div>
                <w:div w:id="1589462688">
                  <w:marLeft w:val="0"/>
                  <w:marRight w:val="0"/>
                  <w:marTop w:val="0"/>
                  <w:marBottom w:val="0"/>
                  <w:divBdr>
                    <w:top w:val="none" w:sz="0" w:space="0" w:color="auto"/>
                    <w:left w:val="none" w:sz="0" w:space="0" w:color="auto"/>
                    <w:bottom w:val="none" w:sz="0" w:space="0" w:color="auto"/>
                    <w:right w:val="none" w:sz="0" w:space="0" w:color="auto"/>
                  </w:divBdr>
                  <w:divsChild>
                    <w:div w:id="1942715897">
                      <w:marLeft w:val="0"/>
                      <w:marRight w:val="0"/>
                      <w:marTop w:val="240"/>
                      <w:marBottom w:val="240"/>
                      <w:divBdr>
                        <w:top w:val="none" w:sz="0" w:space="0" w:color="auto"/>
                        <w:left w:val="none" w:sz="0" w:space="0" w:color="auto"/>
                        <w:bottom w:val="none" w:sz="0" w:space="0" w:color="auto"/>
                        <w:right w:val="none" w:sz="0" w:space="0" w:color="auto"/>
                      </w:divBdr>
                    </w:div>
                  </w:divsChild>
                </w:div>
                <w:div w:id="200693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02092">
          <w:marLeft w:val="0"/>
          <w:marRight w:val="0"/>
          <w:marTop w:val="0"/>
          <w:marBottom w:val="0"/>
          <w:divBdr>
            <w:top w:val="none" w:sz="0" w:space="0" w:color="auto"/>
            <w:left w:val="none" w:sz="0" w:space="0" w:color="auto"/>
            <w:bottom w:val="none" w:sz="0" w:space="0" w:color="auto"/>
            <w:right w:val="none" w:sz="0" w:space="0" w:color="auto"/>
          </w:divBdr>
          <w:divsChild>
            <w:div w:id="1142040230">
              <w:marLeft w:val="0"/>
              <w:marRight w:val="0"/>
              <w:marTop w:val="0"/>
              <w:marBottom w:val="0"/>
              <w:divBdr>
                <w:top w:val="none" w:sz="0" w:space="0" w:color="auto"/>
                <w:left w:val="none" w:sz="0" w:space="0" w:color="auto"/>
                <w:bottom w:val="none" w:sz="0" w:space="0" w:color="auto"/>
                <w:right w:val="none" w:sz="0" w:space="0" w:color="auto"/>
              </w:divBdr>
              <w:divsChild>
                <w:div w:id="691493843">
                  <w:marLeft w:val="0"/>
                  <w:marRight w:val="0"/>
                  <w:marTop w:val="0"/>
                  <w:marBottom w:val="0"/>
                  <w:divBdr>
                    <w:top w:val="none" w:sz="0" w:space="0" w:color="auto"/>
                    <w:left w:val="none" w:sz="0" w:space="0" w:color="auto"/>
                    <w:bottom w:val="none" w:sz="0" w:space="0" w:color="auto"/>
                    <w:right w:val="none" w:sz="0" w:space="0" w:color="auto"/>
                  </w:divBdr>
                  <w:divsChild>
                    <w:div w:id="369184661">
                      <w:marLeft w:val="0"/>
                      <w:marRight w:val="0"/>
                      <w:marTop w:val="240"/>
                      <w:marBottom w:val="240"/>
                      <w:divBdr>
                        <w:top w:val="none" w:sz="0" w:space="0" w:color="auto"/>
                        <w:left w:val="none" w:sz="0" w:space="0" w:color="auto"/>
                        <w:bottom w:val="none" w:sz="0" w:space="0" w:color="auto"/>
                        <w:right w:val="none" w:sz="0" w:space="0" w:color="auto"/>
                      </w:divBdr>
                    </w:div>
                  </w:divsChild>
                </w:div>
                <w:div w:id="1383749833">
                  <w:marLeft w:val="0"/>
                  <w:marRight w:val="0"/>
                  <w:marTop w:val="0"/>
                  <w:marBottom w:val="0"/>
                  <w:divBdr>
                    <w:top w:val="none" w:sz="0" w:space="0" w:color="auto"/>
                    <w:left w:val="none" w:sz="0" w:space="0" w:color="auto"/>
                    <w:bottom w:val="none" w:sz="0" w:space="0" w:color="auto"/>
                    <w:right w:val="none" w:sz="0" w:space="0" w:color="auto"/>
                  </w:divBdr>
                </w:div>
                <w:div w:id="1792554256">
                  <w:marLeft w:val="0"/>
                  <w:marRight w:val="0"/>
                  <w:marTop w:val="0"/>
                  <w:marBottom w:val="0"/>
                  <w:divBdr>
                    <w:top w:val="none" w:sz="0" w:space="0" w:color="auto"/>
                    <w:left w:val="none" w:sz="0" w:space="0" w:color="auto"/>
                    <w:bottom w:val="none" w:sz="0" w:space="0" w:color="auto"/>
                    <w:right w:val="none" w:sz="0" w:space="0" w:color="auto"/>
                  </w:divBdr>
                  <w:divsChild>
                    <w:div w:id="264193455">
                      <w:marLeft w:val="0"/>
                      <w:marRight w:val="0"/>
                      <w:marTop w:val="240"/>
                      <w:marBottom w:val="240"/>
                      <w:divBdr>
                        <w:top w:val="none" w:sz="0" w:space="0" w:color="auto"/>
                        <w:left w:val="none" w:sz="0" w:space="0" w:color="auto"/>
                        <w:bottom w:val="none" w:sz="0" w:space="0" w:color="auto"/>
                        <w:right w:val="none" w:sz="0" w:space="0" w:color="auto"/>
                      </w:divBdr>
                    </w:div>
                  </w:divsChild>
                </w:div>
                <w:div w:id="2018338580">
                  <w:marLeft w:val="0"/>
                  <w:marRight w:val="0"/>
                  <w:marTop w:val="0"/>
                  <w:marBottom w:val="0"/>
                  <w:divBdr>
                    <w:top w:val="none" w:sz="0" w:space="0" w:color="auto"/>
                    <w:left w:val="none" w:sz="0" w:space="0" w:color="auto"/>
                    <w:bottom w:val="none" w:sz="0" w:space="0" w:color="auto"/>
                    <w:right w:val="none" w:sz="0" w:space="0" w:color="auto"/>
                  </w:divBdr>
                  <w:divsChild>
                    <w:div w:id="8438598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88796142">
      <w:bodyDiv w:val="1"/>
      <w:marLeft w:val="0"/>
      <w:marRight w:val="0"/>
      <w:marTop w:val="0"/>
      <w:marBottom w:val="0"/>
      <w:divBdr>
        <w:top w:val="none" w:sz="0" w:space="0" w:color="auto"/>
        <w:left w:val="none" w:sz="0" w:space="0" w:color="auto"/>
        <w:bottom w:val="none" w:sz="0" w:space="0" w:color="auto"/>
        <w:right w:val="none" w:sz="0" w:space="0" w:color="auto"/>
      </w:divBdr>
      <w:divsChild>
        <w:div w:id="337656164">
          <w:marLeft w:val="0"/>
          <w:marRight w:val="0"/>
          <w:marTop w:val="240"/>
          <w:marBottom w:val="240"/>
          <w:divBdr>
            <w:top w:val="none" w:sz="0" w:space="0" w:color="auto"/>
            <w:left w:val="none" w:sz="0" w:space="0" w:color="auto"/>
            <w:bottom w:val="none" w:sz="0" w:space="0" w:color="auto"/>
            <w:right w:val="none" w:sz="0" w:space="0" w:color="auto"/>
          </w:divBdr>
        </w:div>
        <w:div w:id="628820293">
          <w:marLeft w:val="0"/>
          <w:marRight w:val="0"/>
          <w:marTop w:val="0"/>
          <w:marBottom w:val="0"/>
          <w:divBdr>
            <w:top w:val="none" w:sz="0" w:space="0" w:color="auto"/>
            <w:left w:val="none" w:sz="0" w:space="0" w:color="auto"/>
            <w:bottom w:val="none" w:sz="0" w:space="0" w:color="auto"/>
            <w:right w:val="none" w:sz="0" w:space="0" w:color="auto"/>
          </w:divBdr>
        </w:div>
        <w:div w:id="915672546">
          <w:marLeft w:val="0"/>
          <w:marRight w:val="0"/>
          <w:marTop w:val="0"/>
          <w:marBottom w:val="0"/>
          <w:divBdr>
            <w:top w:val="none" w:sz="0" w:space="0" w:color="auto"/>
            <w:left w:val="none" w:sz="0" w:space="0" w:color="auto"/>
            <w:bottom w:val="none" w:sz="0" w:space="0" w:color="auto"/>
            <w:right w:val="none" w:sz="0" w:space="0" w:color="auto"/>
          </w:divBdr>
        </w:div>
        <w:div w:id="1422139599">
          <w:marLeft w:val="0"/>
          <w:marRight w:val="0"/>
          <w:marTop w:val="0"/>
          <w:marBottom w:val="0"/>
          <w:divBdr>
            <w:top w:val="none" w:sz="0" w:space="0" w:color="auto"/>
            <w:left w:val="none" w:sz="0" w:space="0" w:color="auto"/>
            <w:bottom w:val="none" w:sz="0" w:space="0" w:color="auto"/>
            <w:right w:val="none" w:sz="0" w:space="0" w:color="auto"/>
          </w:divBdr>
          <w:divsChild>
            <w:div w:id="20982893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95663396">
      <w:bodyDiv w:val="1"/>
      <w:marLeft w:val="0"/>
      <w:marRight w:val="0"/>
      <w:marTop w:val="0"/>
      <w:marBottom w:val="0"/>
      <w:divBdr>
        <w:top w:val="none" w:sz="0" w:space="0" w:color="auto"/>
        <w:left w:val="none" w:sz="0" w:space="0" w:color="auto"/>
        <w:bottom w:val="none" w:sz="0" w:space="0" w:color="auto"/>
        <w:right w:val="none" w:sz="0" w:space="0" w:color="auto"/>
      </w:divBdr>
      <w:divsChild>
        <w:div w:id="343095616">
          <w:marLeft w:val="0"/>
          <w:marRight w:val="0"/>
          <w:marTop w:val="240"/>
          <w:marBottom w:val="240"/>
          <w:divBdr>
            <w:top w:val="none" w:sz="0" w:space="0" w:color="auto"/>
            <w:left w:val="none" w:sz="0" w:space="0" w:color="auto"/>
            <w:bottom w:val="none" w:sz="0" w:space="0" w:color="auto"/>
            <w:right w:val="none" w:sz="0" w:space="0" w:color="auto"/>
          </w:divBdr>
        </w:div>
        <w:div w:id="893004768">
          <w:marLeft w:val="0"/>
          <w:marRight w:val="0"/>
          <w:marTop w:val="240"/>
          <w:marBottom w:val="240"/>
          <w:divBdr>
            <w:top w:val="none" w:sz="0" w:space="0" w:color="auto"/>
            <w:left w:val="none" w:sz="0" w:space="0" w:color="auto"/>
            <w:bottom w:val="none" w:sz="0" w:space="0" w:color="auto"/>
            <w:right w:val="none" w:sz="0" w:space="0" w:color="auto"/>
          </w:divBdr>
        </w:div>
        <w:div w:id="968319479">
          <w:marLeft w:val="0"/>
          <w:marRight w:val="0"/>
          <w:marTop w:val="240"/>
          <w:marBottom w:val="240"/>
          <w:divBdr>
            <w:top w:val="none" w:sz="0" w:space="0" w:color="auto"/>
            <w:left w:val="none" w:sz="0" w:space="0" w:color="auto"/>
            <w:bottom w:val="none" w:sz="0" w:space="0" w:color="auto"/>
            <w:right w:val="none" w:sz="0" w:space="0" w:color="auto"/>
          </w:divBdr>
        </w:div>
        <w:div w:id="1041788071">
          <w:marLeft w:val="0"/>
          <w:marRight w:val="0"/>
          <w:marTop w:val="240"/>
          <w:marBottom w:val="240"/>
          <w:divBdr>
            <w:top w:val="none" w:sz="0" w:space="0" w:color="auto"/>
            <w:left w:val="none" w:sz="0" w:space="0" w:color="auto"/>
            <w:bottom w:val="none" w:sz="0" w:space="0" w:color="auto"/>
            <w:right w:val="none" w:sz="0" w:space="0" w:color="auto"/>
          </w:divBdr>
        </w:div>
        <w:div w:id="1666009336">
          <w:marLeft w:val="0"/>
          <w:marRight w:val="0"/>
          <w:marTop w:val="240"/>
          <w:marBottom w:val="240"/>
          <w:divBdr>
            <w:top w:val="none" w:sz="0" w:space="0" w:color="auto"/>
            <w:left w:val="none" w:sz="0" w:space="0" w:color="auto"/>
            <w:bottom w:val="none" w:sz="0" w:space="0" w:color="auto"/>
            <w:right w:val="none" w:sz="0" w:space="0" w:color="auto"/>
          </w:divBdr>
        </w:div>
        <w:div w:id="1762683078">
          <w:marLeft w:val="0"/>
          <w:marRight w:val="0"/>
          <w:marTop w:val="240"/>
          <w:marBottom w:val="240"/>
          <w:divBdr>
            <w:top w:val="none" w:sz="0" w:space="0" w:color="auto"/>
            <w:left w:val="none" w:sz="0" w:space="0" w:color="auto"/>
            <w:bottom w:val="none" w:sz="0" w:space="0" w:color="auto"/>
            <w:right w:val="none" w:sz="0" w:space="0" w:color="auto"/>
          </w:divBdr>
        </w:div>
        <w:div w:id="1897202936">
          <w:marLeft w:val="0"/>
          <w:marRight w:val="0"/>
          <w:marTop w:val="240"/>
          <w:marBottom w:val="240"/>
          <w:divBdr>
            <w:top w:val="none" w:sz="0" w:space="0" w:color="auto"/>
            <w:left w:val="none" w:sz="0" w:space="0" w:color="auto"/>
            <w:bottom w:val="none" w:sz="0" w:space="0" w:color="auto"/>
            <w:right w:val="none" w:sz="0" w:space="0" w:color="auto"/>
          </w:divBdr>
        </w:div>
      </w:divsChild>
    </w:div>
    <w:div w:id="1397820291">
      <w:bodyDiv w:val="1"/>
      <w:marLeft w:val="0"/>
      <w:marRight w:val="0"/>
      <w:marTop w:val="0"/>
      <w:marBottom w:val="0"/>
      <w:divBdr>
        <w:top w:val="none" w:sz="0" w:space="0" w:color="auto"/>
        <w:left w:val="none" w:sz="0" w:space="0" w:color="auto"/>
        <w:bottom w:val="none" w:sz="0" w:space="0" w:color="auto"/>
        <w:right w:val="none" w:sz="0" w:space="0" w:color="auto"/>
      </w:divBdr>
    </w:div>
    <w:div w:id="1407806516">
      <w:bodyDiv w:val="1"/>
      <w:marLeft w:val="0"/>
      <w:marRight w:val="0"/>
      <w:marTop w:val="0"/>
      <w:marBottom w:val="0"/>
      <w:divBdr>
        <w:top w:val="none" w:sz="0" w:space="0" w:color="auto"/>
        <w:left w:val="none" w:sz="0" w:space="0" w:color="auto"/>
        <w:bottom w:val="none" w:sz="0" w:space="0" w:color="auto"/>
        <w:right w:val="none" w:sz="0" w:space="0" w:color="auto"/>
      </w:divBdr>
      <w:divsChild>
        <w:div w:id="117992399">
          <w:marLeft w:val="0"/>
          <w:marRight w:val="0"/>
          <w:marTop w:val="0"/>
          <w:marBottom w:val="0"/>
          <w:divBdr>
            <w:top w:val="none" w:sz="0" w:space="0" w:color="auto"/>
            <w:left w:val="none" w:sz="0" w:space="0" w:color="auto"/>
            <w:bottom w:val="none" w:sz="0" w:space="0" w:color="auto"/>
            <w:right w:val="none" w:sz="0" w:space="0" w:color="auto"/>
          </w:divBdr>
          <w:divsChild>
            <w:div w:id="1425952593">
              <w:marLeft w:val="0"/>
              <w:marRight w:val="0"/>
              <w:marTop w:val="0"/>
              <w:marBottom w:val="0"/>
              <w:divBdr>
                <w:top w:val="none" w:sz="0" w:space="0" w:color="auto"/>
                <w:left w:val="none" w:sz="0" w:space="0" w:color="auto"/>
                <w:bottom w:val="none" w:sz="0" w:space="0" w:color="auto"/>
                <w:right w:val="none" w:sz="0" w:space="0" w:color="auto"/>
              </w:divBdr>
              <w:divsChild>
                <w:div w:id="12613077">
                  <w:marLeft w:val="0"/>
                  <w:marRight w:val="0"/>
                  <w:marTop w:val="0"/>
                  <w:marBottom w:val="0"/>
                  <w:divBdr>
                    <w:top w:val="none" w:sz="0" w:space="0" w:color="auto"/>
                    <w:left w:val="none" w:sz="0" w:space="0" w:color="auto"/>
                    <w:bottom w:val="none" w:sz="0" w:space="0" w:color="auto"/>
                    <w:right w:val="none" w:sz="0" w:space="0" w:color="auto"/>
                  </w:divBdr>
                  <w:divsChild>
                    <w:div w:id="1830629576">
                      <w:marLeft w:val="0"/>
                      <w:marRight w:val="0"/>
                      <w:marTop w:val="240"/>
                      <w:marBottom w:val="240"/>
                      <w:divBdr>
                        <w:top w:val="none" w:sz="0" w:space="0" w:color="auto"/>
                        <w:left w:val="none" w:sz="0" w:space="0" w:color="auto"/>
                        <w:bottom w:val="none" w:sz="0" w:space="0" w:color="auto"/>
                        <w:right w:val="none" w:sz="0" w:space="0" w:color="auto"/>
                      </w:divBdr>
                    </w:div>
                  </w:divsChild>
                </w:div>
                <w:div w:id="232980698">
                  <w:marLeft w:val="0"/>
                  <w:marRight w:val="0"/>
                  <w:marTop w:val="0"/>
                  <w:marBottom w:val="0"/>
                  <w:divBdr>
                    <w:top w:val="none" w:sz="0" w:space="0" w:color="auto"/>
                    <w:left w:val="none" w:sz="0" w:space="0" w:color="auto"/>
                    <w:bottom w:val="none" w:sz="0" w:space="0" w:color="auto"/>
                    <w:right w:val="none" w:sz="0" w:space="0" w:color="auto"/>
                  </w:divBdr>
                  <w:divsChild>
                    <w:div w:id="1699158181">
                      <w:marLeft w:val="0"/>
                      <w:marRight w:val="0"/>
                      <w:marTop w:val="240"/>
                      <w:marBottom w:val="240"/>
                      <w:divBdr>
                        <w:top w:val="none" w:sz="0" w:space="0" w:color="auto"/>
                        <w:left w:val="none" w:sz="0" w:space="0" w:color="auto"/>
                        <w:bottom w:val="none" w:sz="0" w:space="0" w:color="auto"/>
                        <w:right w:val="none" w:sz="0" w:space="0" w:color="auto"/>
                      </w:divBdr>
                    </w:div>
                  </w:divsChild>
                </w:div>
                <w:div w:id="282351765">
                  <w:marLeft w:val="0"/>
                  <w:marRight w:val="0"/>
                  <w:marTop w:val="240"/>
                  <w:marBottom w:val="240"/>
                  <w:divBdr>
                    <w:top w:val="none" w:sz="0" w:space="0" w:color="auto"/>
                    <w:left w:val="none" w:sz="0" w:space="0" w:color="auto"/>
                    <w:bottom w:val="none" w:sz="0" w:space="0" w:color="auto"/>
                    <w:right w:val="none" w:sz="0" w:space="0" w:color="auto"/>
                  </w:divBdr>
                </w:div>
                <w:div w:id="307783793">
                  <w:marLeft w:val="0"/>
                  <w:marRight w:val="0"/>
                  <w:marTop w:val="0"/>
                  <w:marBottom w:val="0"/>
                  <w:divBdr>
                    <w:top w:val="none" w:sz="0" w:space="0" w:color="auto"/>
                    <w:left w:val="none" w:sz="0" w:space="0" w:color="auto"/>
                    <w:bottom w:val="none" w:sz="0" w:space="0" w:color="auto"/>
                    <w:right w:val="none" w:sz="0" w:space="0" w:color="auto"/>
                  </w:divBdr>
                  <w:divsChild>
                    <w:div w:id="355431142">
                      <w:marLeft w:val="0"/>
                      <w:marRight w:val="0"/>
                      <w:marTop w:val="0"/>
                      <w:marBottom w:val="0"/>
                      <w:divBdr>
                        <w:top w:val="none" w:sz="0" w:space="0" w:color="auto"/>
                        <w:left w:val="none" w:sz="0" w:space="0" w:color="auto"/>
                        <w:bottom w:val="none" w:sz="0" w:space="0" w:color="auto"/>
                        <w:right w:val="none" w:sz="0" w:space="0" w:color="auto"/>
                      </w:divBdr>
                      <w:divsChild>
                        <w:div w:id="1759788957">
                          <w:marLeft w:val="0"/>
                          <w:marRight w:val="0"/>
                          <w:marTop w:val="240"/>
                          <w:marBottom w:val="240"/>
                          <w:divBdr>
                            <w:top w:val="none" w:sz="0" w:space="0" w:color="auto"/>
                            <w:left w:val="none" w:sz="0" w:space="0" w:color="auto"/>
                            <w:bottom w:val="none" w:sz="0" w:space="0" w:color="auto"/>
                            <w:right w:val="none" w:sz="0" w:space="0" w:color="auto"/>
                          </w:divBdr>
                        </w:div>
                      </w:divsChild>
                    </w:div>
                    <w:div w:id="1345206242">
                      <w:marLeft w:val="0"/>
                      <w:marRight w:val="0"/>
                      <w:marTop w:val="0"/>
                      <w:marBottom w:val="0"/>
                      <w:divBdr>
                        <w:top w:val="none" w:sz="0" w:space="0" w:color="auto"/>
                        <w:left w:val="none" w:sz="0" w:space="0" w:color="auto"/>
                        <w:bottom w:val="none" w:sz="0" w:space="0" w:color="auto"/>
                        <w:right w:val="none" w:sz="0" w:space="0" w:color="auto"/>
                      </w:divBdr>
                      <w:divsChild>
                        <w:div w:id="1675187318">
                          <w:marLeft w:val="0"/>
                          <w:marRight w:val="0"/>
                          <w:marTop w:val="240"/>
                          <w:marBottom w:val="240"/>
                          <w:divBdr>
                            <w:top w:val="none" w:sz="0" w:space="0" w:color="auto"/>
                            <w:left w:val="none" w:sz="0" w:space="0" w:color="auto"/>
                            <w:bottom w:val="none" w:sz="0" w:space="0" w:color="auto"/>
                            <w:right w:val="none" w:sz="0" w:space="0" w:color="auto"/>
                          </w:divBdr>
                        </w:div>
                      </w:divsChild>
                    </w:div>
                    <w:div w:id="1994214164">
                      <w:marLeft w:val="0"/>
                      <w:marRight w:val="0"/>
                      <w:marTop w:val="240"/>
                      <w:marBottom w:val="240"/>
                      <w:divBdr>
                        <w:top w:val="none" w:sz="0" w:space="0" w:color="auto"/>
                        <w:left w:val="none" w:sz="0" w:space="0" w:color="auto"/>
                        <w:bottom w:val="none" w:sz="0" w:space="0" w:color="auto"/>
                        <w:right w:val="none" w:sz="0" w:space="0" w:color="auto"/>
                      </w:divBdr>
                    </w:div>
                  </w:divsChild>
                </w:div>
                <w:div w:id="719481628">
                  <w:marLeft w:val="0"/>
                  <w:marRight w:val="0"/>
                  <w:marTop w:val="0"/>
                  <w:marBottom w:val="0"/>
                  <w:divBdr>
                    <w:top w:val="none" w:sz="0" w:space="0" w:color="auto"/>
                    <w:left w:val="none" w:sz="0" w:space="0" w:color="auto"/>
                    <w:bottom w:val="none" w:sz="0" w:space="0" w:color="auto"/>
                    <w:right w:val="none" w:sz="0" w:space="0" w:color="auto"/>
                  </w:divBdr>
                  <w:divsChild>
                    <w:div w:id="113715497">
                      <w:marLeft w:val="0"/>
                      <w:marRight w:val="0"/>
                      <w:marTop w:val="240"/>
                      <w:marBottom w:val="240"/>
                      <w:divBdr>
                        <w:top w:val="none" w:sz="0" w:space="0" w:color="auto"/>
                        <w:left w:val="none" w:sz="0" w:space="0" w:color="auto"/>
                        <w:bottom w:val="none" w:sz="0" w:space="0" w:color="auto"/>
                        <w:right w:val="none" w:sz="0" w:space="0" w:color="auto"/>
                      </w:divBdr>
                    </w:div>
                  </w:divsChild>
                </w:div>
                <w:div w:id="928545859">
                  <w:marLeft w:val="0"/>
                  <w:marRight w:val="0"/>
                  <w:marTop w:val="0"/>
                  <w:marBottom w:val="0"/>
                  <w:divBdr>
                    <w:top w:val="none" w:sz="0" w:space="0" w:color="auto"/>
                    <w:left w:val="none" w:sz="0" w:space="0" w:color="auto"/>
                    <w:bottom w:val="none" w:sz="0" w:space="0" w:color="auto"/>
                    <w:right w:val="none" w:sz="0" w:space="0" w:color="auto"/>
                  </w:divBdr>
                </w:div>
                <w:div w:id="950937657">
                  <w:marLeft w:val="0"/>
                  <w:marRight w:val="0"/>
                  <w:marTop w:val="0"/>
                  <w:marBottom w:val="0"/>
                  <w:divBdr>
                    <w:top w:val="none" w:sz="0" w:space="0" w:color="auto"/>
                    <w:left w:val="none" w:sz="0" w:space="0" w:color="auto"/>
                    <w:bottom w:val="none" w:sz="0" w:space="0" w:color="auto"/>
                    <w:right w:val="none" w:sz="0" w:space="0" w:color="auto"/>
                  </w:divBdr>
                  <w:divsChild>
                    <w:div w:id="1628121302">
                      <w:marLeft w:val="0"/>
                      <w:marRight w:val="0"/>
                      <w:marTop w:val="240"/>
                      <w:marBottom w:val="240"/>
                      <w:divBdr>
                        <w:top w:val="none" w:sz="0" w:space="0" w:color="auto"/>
                        <w:left w:val="none" w:sz="0" w:space="0" w:color="auto"/>
                        <w:bottom w:val="none" w:sz="0" w:space="0" w:color="auto"/>
                        <w:right w:val="none" w:sz="0" w:space="0" w:color="auto"/>
                      </w:divBdr>
                    </w:div>
                  </w:divsChild>
                </w:div>
                <w:div w:id="1068652483">
                  <w:marLeft w:val="0"/>
                  <w:marRight w:val="0"/>
                  <w:marTop w:val="0"/>
                  <w:marBottom w:val="0"/>
                  <w:divBdr>
                    <w:top w:val="none" w:sz="0" w:space="0" w:color="auto"/>
                    <w:left w:val="none" w:sz="0" w:space="0" w:color="auto"/>
                    <w:bottom w:val="none" w:sz="0" w:space="0" w:color="auto"/>
                    <w:right w:val="none" w:sz="0" w:space="0" w:color="auto"/>
                  </w:divBdr>
                  <w:divsChild>
                    <w:div w:id="1195773184">
                      <w:marLeft w:val="0"/>
                      <w:marRight w:val="0"/>
                      <w:marTop w:val="240"/>
                      <w:marBottom w:val="240"/>
                      <w:divBdr>
                        <w:top w:val="none" w:sz="0" w:space="0" w:color="auto"/>
                        <w:left w:val="none" w:sz="0" w:space="0" w:color="auto"/>
                        <w:bottom w:val="none" w:sz="0" w:space="0" w:color="auto"/>
                        <w:right w:val="none" w:sz="0" w:space="0" w:color="auto"/>
                      </w:divBdr>
                    </w:div>
                  </w:divsChild>
                </w:div>
                <w:div w:id="1446582724">
                  <w:marLeft w:val="0"/>
                  <w:marRight w:val="0"/>
                  <w:marTop w:val="0"/>
                  <w:marBottom w:val="0"/>
                  <w:divBdr>
                    <w:top w:val="none" w:sz="0" w:space="0" w:color="auto"/>
                    <w:left w:val="none" w:sz="0" w:space="0" w:color="auto"/>
                    <w:bottom w:val="none" w:sz="0" w:space="0" w:color="auto"/>
                    <w:right w:val="none" w:sz="0" w:space="0" w:color="auto"/>
                  </w:divBdr>
                  <w:divsChild>
                    <w:div w:id="1097628816">
                      <w:marLeft w:val="0"/>
                      <w:marRight w:val="0"/>
                      <w:marTop w:val="240"/>
                      <w:marBottom w:val="240"/>
                      <w:divBdr>
                        <w:top w:val="none" w:sz="0" w:space="0" w:color="auto"/>
                        <w:left w:val="none" w:sz="0" w:space="0" w:color="auto"/>
                        <w:bottom w:val="none" w:sz="0" w:space="0" w:color="auto"/>
                        <w:right w:val="none" w:sz="0" w:space="0" w:color="auto"/>
                      </w:divBdr>
                    </w:div>
                  </w:divsChild>
                </w:div>
                <w:div w:id="1661038668">
                  <w:marLeft w:val="0"/>
                  <w:marRight w:val="0"/>
                  <w:marTop w:val="0"/>
                  <w:marBottom w:val="0"/>
                  <w:divBdr>
                    <w:top w:val="none" w:sz="0" w:space="0" w:color="auto"/>
                    <w:left w:val="none" w:sz="0" w:space="0" w:color="auto"/>
                    <w:bottom w:val="none" w:sz="0" w:space="0" w:color="auto"/>
                    <w:right w:val="none" w:sz="0" w:space="0" w:color="auto"/>
                  </w:divBdr>
                  <w:divsChild>
                    <w:div w:id="463548528">
                      <w:marLeft w:val="0"/>
                      <w:marRight w:val="0"/>
                      <w:marTop w:val="240"/>
                      <w:marBottom w:val="240"/>
                      <w:divBdr>
                        <w:top w:val="none" w:sz="0" w:space="0" w:color="auto"/>
                        <w:left w:val="none" w:sz="0" w:space="0" w:color="auto"/>
                        <w:bottom w:val="none" w:sz="0" w:space="0" w:color="auto"/>
                        <w:right w:val="none" w:sz="0" w:space="0" w:color="auto"/>
                      </w:divBdr>
                    </w:div>
                    <w:div w:id="966276641">
                      <w:marLeft w:val="0"/>
                      <w:marRight w:val="0"/>
                      <w:marTop w:val="240"/>
                      <w:marBottom w:val="240"/>
                      <w:divBdr>
                        <w:top w:val="none" w:sz="0" w:space="0" w:color="auto"/>
                        <w:left w:val="none" w:sz="0" w:space="0" w:color="auto"/>
                        <w:bottom w:val="none" w:sz="0" w:space="0" w:color="auto"/>
                        <w:right w:val="none" w:sz="0" w:space="0" w:color="auto"/>
                      </w:divBdr>
                    </w:div>
                    <w:div w:id="1062757883">
                      <w:marLeft w:val="0"/>
                      <w:marRight w:val="0"/>
                      <w:marTop w:val="0"/>
                      <w:marBottom w:val="0"/>
                      <w:divBdr>
                        <w:top w:val="none" w:sz="0" w:space="0" w:color="auto"/>
                        <w:left w:val="none" w:sz="0" w:space="0" w:color="auto"/>
                        <w:bottom w:val="none" w:sz="0" w:space="0" w:color="auto"/>
                        <w:right w:val="none" w:sz="0" w:space="0" w:color="auto"/>
                      </w:divBdr>
                    </w:div>
                    <w:div w:id="1239902864">
                      <w:marLeft w:val="0"/>
                      <w:marRight w:val="0"/>
                      <w:marTop w:val="0"/>
                      <w:marBottom w:val="0"/>
                      <w:divBdr>
                        <w:top w:val="none" w:sz="0" w:space="0" w:color="auto"/>
                        <w:left w:val="none" w:sz="0" w:space="0" w:color="auto"/>
                        <w:bottom w:val="none" w:sz="0" w:space="0" w:color="auto"/>
                        <w:right w:val="none" w:sz="0" w:space="0" w:color="auto"/>
                      </w:divBdr>
                      <w:divsChild>
                        <w:div w:id="196356271">
                          <w:marLeft w:val="0"/>
                          <w:marRight w:val="0"/>
                          <w:marTop w:val="240"/>
                          <w:marBottom w:val="240"/>
                          <w:divBdr>
                            <w:top w:val="none" w:sz="0" w:space="0" w:color="auto"/>
                            <w:left w:val="none" w:sz="0" w:space="0" w:color="auto"/>
                            <w:bottom w:val="none" w:sz="0" w:space="0" w:color="auto"/>
                            <w:right w:val="none" w:sz="0" w:space="0" w:color="auto"/>
                          </w:divBdr>
                        </w:div>
                        <w:div w:id="1056899206">
                          <w:marLeft w:val="0"/>
                          <w:marRight w:val="0"/>
                          <w:marTop w:val="240"/>
                          <w:marBottom w:val="240"/>
                          <w:divBdr>
                            <w:top w:val="none" w:sz="0" w:space="0" w:color="auto"/>
                            <w:left w:val="none" w:sz="0" w:space="0" w:color="auto"/>
                            <w:bottom w:val="none" w:sz="0" w:space="0" w:color="auto"/>
                            <w:right w:val="none" w:sz="0" w:space="0" w:color="auto"/>
                          </w:divBdr>
                        </w:div>
                      </w:divsChild>
                    </w:div>
                    <w:div w:id="2092312271">
                      <w:marLeft w:val="0"/>
                      <w:marRight w:val="0"/>
                      <w:marTop w:val="0"/>
                      <w:marBottom w:val="0"/>
                      <w:divBdr>
                        <w:top w:val="none" w:sz="0" w:space="0" w:color="auto"/>
                        <w:left w:val="none" w:sz="0" w:space="0" w:color="auto"/>
                        <w:bottom w:val="none" w:sz="0" w:space="0" w:color="auto"/>
                        <w:right w:val="none" w:sz="0" w:space="0" w:color="auto"/>
                      </w:divBdr>
                    </w:div>
                  </w:divsChild>
                </w:div>
                <w:div w:id="1689483605">
                  <w:marLeft w:val="0"/>
                  <w:marRight w:val="0"/>
                  <w:marTop w:val="0"/>
                  <w:marBottom w:val="0"/>
                  <w:divBdr>
                    <w:top w:val="none" w:sz="0" w:space="0" w:color="auto"/>
                    <w:left w:val="none" w:sz="0" w:space="0" w:color="auto"/>
                    <w:bottom w:val="none" w:sz="0" w:space="0" w:color="auto"/>
                    <w:right w:val="none" w:sz="0" w:space="0" w:color="auto"/>
                  </w:divBdr>
                  <w:divsChild>
                    <w:div w:id="223494572">
                      <w:marLeft w:val="0"/>
                      <w:marRight w:val="0"/>
                      <w:marTop w:val="0"/>
                      <w:marBottom w:val="0"/>
                      <w:divBdr>
                        <w:top w:val="none" w:sz="0" w:space="0" w:color="auto"/>
                        <w:left w:val="none" w:sz="0" w:space="0" w:color="auto"/>
                        <w:bottom w:val="none" w:sz="0" w:space="0" w:color="auto"/>
                        <w:right w:val="none" w:sz="0" w:space="0" w:color="auto"/>
                      </w:divBdr>
                      <w:divsChild>
                        <w:div w:id="576980559">
                          <w:marLeft w:val="0"/>
                          <w:marRight w:val="0"/>
                          <w:marTop w:val="240"/>
                          <w:marBottom w:val="240"/>
                          <w:divBdr>
                            <w:top w:val="none" w:sz="0" w:space="0" w:color="auto"/>
                            <w:left w:val="none" w:sz="0" w:space="0" w:color="auto"/>
                            <w:bottom w:val="none" w:sz="0" w:space="0" w:color="auto"/>
                            <w:right w:val="none" w:sz="0" w:space="0" w:color="auto"/>
                          </w:divBdr>
                        </w:div>
                      </w:divsChild>
                    </w:div>
                    <w:div w:id="304940445">
                      <w:marLeft w:val="0"/>
                      <w:marRight w:val="0"/>
                      <w:marTop w:val="240"/>
                      <w:marBottom w:val="240"/>
                      <w:divBdr>
                        <w:top w:val="none" w:sz="0" w:space="0" w:color="auto"/>
                        <w:left w:val="none" w:sz="0" w:space="0" w:color="auto"/>
                        <w:bottom w:val="none" w:sz="0" w:space="0" w:color="auto"/>
                        <w:right w:val="none" w:sz="0" w:space="0" w:color="auto"/>
                      </w:divBdr>
                    </w:div>
                    <w:div w:id="345908977">
                      <w:marLeft w:val="0"/>
                      <w:marRight w:val="0"/>
                      <w:marTop w:val="240"/>
                      <w:marBottom w:val="240"/>
                      <w:divBdr>
                        <w:top w:val="none" w:sz="0" w:space="0" w:color="auto"/>
                        <w:left w:val="none" w:sz="0" w:space="0" w:color="auto"/>
                        <w:bottom w:val="none" w:sz="0" w:space="0" w:color="auto"/>
                        <w:right w:val="none" w:sz="0" w:space="0" w:color="auto"/>
                      </w:divBdr>
                    </w:div>
                    <w:div w:id="1173187419">
                      <w:marLeft w:val="0"/>
                      <w:marRight w:val="0"/>
                      <w:marTop w:val="0"/>
                      <w:marBottom w:val="0"/>
                      <w:divBdr>
                        <w:top w:val="none" w:sz="0" w:space="0" w:color="auto"/>
                        <w:left w:val="none" w:sz="0" w:space="0" w:color="auto"/>
                        <w:bottom w:val="none" w:sz="0" w:space="0" w:color="auto"/>
                        <w:right w:val="none" w:sz="0" w:space="0" w:color="auto"/>
                      </w:divBdr>
                      <w:divsChild>
                        <w:div w:id="109323754">
                          <w:marLeft w:val="0"/>
                          <w:marRight w:val="0"/>
                          <w:marTop w:val="240"/>
                          <w:marBottom w:val="240"/>
                          <w:divBdr>
                            <w:top w:val="none" w:sz="0" w:space="0" w:color="auto"/>
                            <w:left w:val="none" w:sz="0" w:space="0" w:color="auto"/>
                            <w:bottom w:val="none" w:sz="0" w:space="0" w:color="auto"/>
                            <w:right w:val="none" w:sz="0" w:space="0" w:color="auto"/>
                          </w:divBdr>
                        </w:div>
                        <w:div w:id="643117598">
                          <w:marLeft w:val="0"/>
                          <w:marRight w:val="0"/>
                          <w:marTop w:val="240"/>
                          <w:marBottom w:val="240"/>
                          <w:divBdr>
                            <w:top w:val="none" w:sz="0" w:space="0" w:color="auto"/>
                            <w:left w:val="none" w:sz="0" w:space="0" w:color="auto"/>
                            <w:bottom w:val="none" w:sz="0" w:space="0" w:color="auto"/>
                            <w:right w:val="none" w:sz="0" w:space="0" w:color="auto"/>
                          </w:divBdr>
                        </w:div>
                      </w:divsChild>
                    </w:div>
                    <w:div w:id="1586105658">
                      <w:marLeft w:val="0"/>
                      <w:marRight w:val="0"/>
                      <w:marTop w:val="0"/>
                      <w:marBottom w:val="0"/>
                      <w:divBdr>
                        <w:top w:val="none" w:sz="0" w:space="0" w:color="auto"/>
                        <w:left w:val="none" w:sz="0" w:space="0" w:color="auto"/>
                        <w:bottom w:val="none" w:sz="0" w:space="0" w:color="auto"/>
                        <w:right w:val="none" w:sz="0" w:space="0" w:color="auto"/>
                      </w:divBdr>
                      <w:divsChild>
                        <w:div w:id="1959798979">
                          <w:marLeft w:val="0"/>
                          <w:marRight w:val="0"/>
                          <w:marTop w:val="240"/>
                          <w:marBottom w:val="240"/>
                          <w:divBdr>
                            <w:top w:val="none" w:sz="0" w:space="0" w:color="auto"/>
                            <w:left w:val="none" w:sz="0" w:space="0" w:color="auto"/>
                            <w:bottom w:val="none" w:sz="0" w:space="0" w:color="auto"/>
                            <w:right w:val="none" w:sz="0" w:space="0" w:color="auto"/>
                          </w:divBdr>
                        </w:div>
                      </w:divsChild>
                    </w:div>
                    <w:div w:id="1687946460">
                      <w:marLeft w:val="0"/>
                      <w:marRight w:val="0"/>
                      <w:marTop w:val="0"/>
                      <w:marBottom w:val="0"/>
                      <w:divBdr>
                        <w:top w:val="none" w:sz="0" w:space="0" w:color="auto"/>
                        <w:left w:val="none" w:sz="0" w:space="0" w:color="auto"/>
                        <w:bottom w:val="none" w:sz="0" w:space="0" w:color="auto"/>
                        <w:right w:val="none" w:sz="0" w:space="0" w:color="auto"/>
                      </w:divBdr>
                      <w:divsChild>
                        <w:div w:id="1302230464">
                          <w:marLeft w:val="0"/>
                          <w:marRight w:val="0"/>
                          <w:marTop w:val="240"/>
                          <w:marBottom w:val="240"/>
                          <w:divBdr>
                            <w:top w:val="none" w:sz="0" w:space="0" w:color="auto"/>
                            <w:left w:val="none" w:sz="0" w:space="0" w:color="auto"/>
                            <w:bottom w:val="none" w:sz="0" w:space="0" w:color="auto"/>
                            <w:right w:val="none" w:sz="0" w:space="0" w:color="auto"/>
                          </w:divBdr>
                        </w:div>
                      </w:divsChild>
                    </w:div>
                    <w:div w:id="1848787318">
                      <w:marLeft w:val="0"/>
                      <w:marRight w:val="0"/>
                      <w:marTop w:val="0"/>
                      <w:marBottom w:val="0"/>
                      <w:divBdr>
                        <w:top w:val="none" w:sz="0" w:space="0" w:color="auto"/>
                        <w:left w:val="none" w:sz="0" w:space="0" w:color="auto"/>
                        <w:bottom w:val="none" w:sz="0" w:space="0" w:color="auto"/>
                        <w:right w:val="none" w:sz="0" w:space="0" w:color="auto"/>
                      </w:divBdr>
                      <w:divsChild>
                        <w:div w:id="1335112730">
                          <w:marLeft w:val="0"/>
                          <w:marRight w:val="0"/>
                          <w:marTop w:val="240"/>
                          <w:marBottom w:val="240"/>
                          <w:divBdr>
                            <w:top w:val="none" w:sz="0" w:space="0" w:color="auto"/>
                            <w:left w:val="none" w:sz="0" w:space="0" w:color="auto"/>
                            <w:bottom w:val="none" w:sz="0" w:space="0" w:color="auto"/>
                            <w:right w:val="none" w:sz="0" w:space="0" w:color="auto"/>
                          </w:divBdr>
                        </w:div>
                      </w:divsChild>
                    </w:div>
                    <w:div w:id="2007859184">
                      <w:marLeft w:val="0"/>
                      <w:marRight w:val="0"/>
                      <w:marTop w:val="0"/>
                      <w:marBottom w:val="0"/>
                      <w:divBdr>
                        <w:top w:val="none" w:sz="0" w:space="0" w:color="auto"/>
                        <w:left w:val="none" w:sz="0" w:space="0" w:color="auto"/>
                        <w:bottom w:val="none" w:sz="0" w:space="0" w:color="auto"/>
                        <w:right w:val="none" w:sz="0" w:space="0" w:color="auto"/>
                      </w:divBdr>
                      <w:divsChild>
                        <w:div w:id="388922143">
                          <w:marLeft w:val="0"/>
                          <w:marRight w:val="0"/>
                          <w:marTop w:val="240"/>
                          <w:marBottom w:val="240"/>
                          <w:divBdr>
                            <w:top w:val="none" w:sz="0" w:space="0" w:color="auto"/>
                            <w:left w:val="none" w:sz="0" w:space="0" w:color="auto"/>
                            <w:bottom w:val="none" w:sz="0" w:space="0" w:color="auto"/>
                            <w:right w:val="none" w:sz="0" w:space="0" w:color="auto"/>
                          </w:divBdr>
                        </w:div>
                      </w:divsChild>
                    </w:div>
                    <w:div w:id="2134785326">
                      <w:marLeft w:val="0"/>
                      <w:marRight w:val="0"/>
                      <w:marTop w:val="0"/>
                      <w:marBottom w:val="0"/>
                      <w:divBdr>
                        <w:top w:val="none" w:sz="0" w:space="0" w:color="auto"/>
                        <w:left w:val="none" w:sz="0" w:space="0" w:color="auto"/>
                        <w:bottom w:val="none" w:sz="0" w:space="0" w:color="auto"/>
                        <w:right w:val="none" w:sz="0" w:space="0" w:color="auto"/>
                      </w:divBdr>
                      <w:divsChild>
                        <w:div w:id="19395580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74070538">
                  <w:marLeft w:val="0"/>
                  <w:marRight w:val="0"/>
                  <w:marTop w:val="0"/>
                  <w:marBottom w:val="0"/>
                  <w:divBdr>
                    <w:top w:val="none" w:sz="0" w:space="0" w:color="auto"/>
                    <w:left w:val="none" w:sz="0" w:space="0" w:color="auto"/>
                    <w:bottom w:val="none" w:sz="0" w:space="0" w:color="auto"/>
                    <w:right w:val="none" w:sz="0" w:space="0" w:color="auto"/>
                  </w:divBdr>
                  <w:divsChild>
                    <w:div w:id="83845730">
                      <w:marLeft w:val="0"/>
                      <w:marRight w:val="0"/>
                      <w:marTop w:val="240"/>
                      <w:marBottom w:val="240"/>
                      <w:divBdr>
                        <w:top w:val="none" w:sz="0" w:space="0" w:color="auto"/>
                        <w:left w:val="none" w:sz="0" w:space="0" w:color="auto"/>
                        <w:bottom w:val="none" w:sz="0" w:space="0" w:color="auto"/>
                        <w:right w:val="none" w:sz="0" w:space="0" w:color="auto"/>
                      </w:divBdr>
                    </w:div>
                    <w:div w:id="9461539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93844351">
          <w:marLeft w:val="0"/>
          <w:marRight w:val="0"/>
          <w:marTop w:val="0"/>
          <w:marBottom w:val="0"/>
          <w:divBdr>
            <w:top w:val="none" w:sz="0" w:space="0" w:color="auto"/>
            <w:left w:val="none" w:sz="0" w:space="0" w:color="auto"/>
            <w:bottom w:val="none" w:sz="0" w:space="0" w:color="auto"/>
            <w:right w:val="none" w:sz="0" w:space="0" w:color="auto"/>
          </w:divBdr>
          <w:divsChild>
            <w:div w:id="705521860">
              <w:marLeft w:val="0"/>
              <w:marRight w:val="0"/>
              <w:marTop w:val="0"/>
              <w:marBottom w:val="0"/>
              <w:divBdr>
                <w:top w:val="none" w:sz="0" w:space="0" w:color="auto"/>
                <w:left w:val="none" w:sz="0" w:space="0" w:color="auto"/>
                <w:bottom w:val="none" w:sz="0" w:space="0" w:color="auto"/>
                <w:right w:val="none" w:sz="0" w:space="0" w:color="auto"/>
              </w:divBdr>
              <w:divsChild>
                <w:div w:id="91823791">
                  <w:marLeft w:val="0"/>
                  <w:marRight w:val="0"/>
                  <w:marTop w:val="0"/>
                  <w:marBottom w:val="0"/>
                  <w:divBdr>
                    <w:top w:val="none" w:sz="0" w:space="0" w:color="auto"/>
                    <w:left w:val="none" w:sz="0" w:space="0" w:color="auto"/>
                    <w:bottom w:val="none" w:sz="0" w:space="0" w:color="auto"/>
                    <w:right w:val="none" w:sz="0" w:space="0" w:color="auto"/>
                  </w:divBdr>
                  <w:divsChild>
                    <w:div w:id="1146702693">
                      <w:marLeft w:val="0"/>
                      <w:marRight w:val="0"/>
                      <w:marTop w:val="240"/>
                      <w:marBottom w:val="240"/>
                      <w:divBdr>
                        <w:top w:val="none" w:sz="0" w:space="0" w:color="auto"/>
                        <w:left w:val="none" w:sz="0" w:space="0" w:color="auto"/>
                        <w:bottom w:val="none" w:sz="0" w:space="0" w:color="auto"/>
                        <w:right w:val="none" w:sz="0" w:space="0" w:color="auto"/>
                      </w:divBdr>
                    </w:div>
                  </w:divsChild>
                </w:div>
                <w:div w:id="197671675">
                  <w:marLeft w:val="0"/>
                  <w:marRight w:val="0"/>
                  <w:marTop w:val="0"/>
                  <w:marBottom w:val="0"/>
                  <w:divBdr>
                    <w:top w:val="none" w:sz="0" w:space="0" w:color="auto"/>
                    <w:left w:val="none" w:sz="0" w:space="0" w:color="auto"/>
                    <w:bottom w:val="none" w:sz="0" w:space="0" w:color="auto"/>
                    <w:right w:val="none" w:sz="0" w:space="0" w:color="auto"/>
                  </w:divBdr>
                  <w:divsChild>
                    <w:div w:id="2057584518">
                      <w:marLeft w:val="0"/>
                      <w:marRight w:val="0"/>
                      <w:marTop w:val="240"/>
                      <w:marBottom w:val="240"/>
                      <w:divBdr>
                        <w:top w:val="none" w:sz="0" w:space="0" w:color="auto"/>
                        <w:left w:val="none" w:sz="0" w:space="0" w:color="auto"/>
                        <w:bottom w:val="none" w:sz="0" w:space="0" w:color="auto"/>
                        <w:right w:val="none" w:sz="0" w:space="0" w:color="auto"/>
                      </w:divBdr>
                    </w:div>
                  </w:divsChild>
                </w:div>
                <w:div w:id="232280139">
                  <w:marLeft w:val="0"/>
                  <w:marRight w:val="0"/>
                  <w:marTop w:val="0"/>
                  <w:marBottom w:val="0"/>
                  <w:divBdr>
                    <w:top w:val="none" w:sz="0" w:space="0" w:color="auto"/>
                    <w:left w:val="none" w:sz="0" w:space="0" w:color="auto"/>
                    <w:bottom w:val="none" w:sz="0" w:space="0" w:color="auto"/>
                    <w:right w:val="none" w:sz="0" w:space="0" w:color="auto"/>
                  </w:divBdr>
                  <w:divsChild>
                    <w:div w:id="1869876545">
                      <w:marLeft w:val="0"/>
                      <w:marRight w:val="0"/>
                      <w:marTop w:val="240"/>
                      <w:marBottom w:val="240"/>
                      <w:divBdr>
                        <w:top w:val="none" w:sz="0" w:space="0" w:color="auto"/>
                        <w:left w:val="none" w:sz="0" w:space="0" w:color="auto"/>
                        <w:bottom w:val="none" w:sz="0" w:space="0" w:color="auto"/>
                        <w:right w:val="none" w:sz="0" w:space="0" w:color="auto"/>
                      </w:divBdr>
                    </w:div>
                  </w:divsChild>
                </w:div>
                <w:div w:id="302737113">
                  <w:marLeft w:val="0"/>
                  <w:marRight w:val="0"/>
                  <w:marTop w:val="0"/>
                  <w:marBottom w:val="0"/>
                  <w:divBdr>
                    <w:top w:val="none" w:sz="0" w:space="0" w:color="auto"/>
                    <w:left w:val="none" w:sz="0" w:space="0" w:color="auto"/>
                    <w:bottom w:val="none" w:sz="0" w:space="0" w:color="auto"/>
                    <w:right w:val="none" w:sz="0" w:space="0" w:color="auto"/>
                  </w:divBdr>
                  <w:divsChild>
                    <w:div w:id="429083767">
                      <w:marLeft w:val="0"/>
                      <w:marRight w:val="0"/>
                      <w:marTop w:val="240"/>
                      <w:marBottom w:val="240"/>
                      <w:divBdr>
                        <w:top w:val="none" w:sz="0" w:space="0" w:color="auto"/>
                        <w:left w:val="none" w:sz="0" w:space="0" w:color="auto"/>
                        <w:bottom w:val="none" w:sz="0" w:space="0" w:color="auto"/>
                        <w:right w:val="none" w:sz="0" w:space="0" w:color="auto"/>
                      </w:divBdr>
                    </w:div>
                  </w:divsChild>
                </w:div>
                <w:div w:id="310059326">
                  <w:marLeft w:val="0"/>
                  <w:marRight w:val="0"/>
                  <w:marTop w:val="0"/>
                  <w:marBottom w:val="0"/>
                  <w:divBdr>
                    <w:top w:val="none" w:sz="0" w:space="0" w:color="auto"/>
                    <w:left w:val="none" w:sz="0" w:space="0" w:color="auto"/>
                    <w:bottom w:val="none" w:sz="0" w:space="0" w:color="auto"/>
                    <w:right w:val="none" w:sz="0" w:space="0" w:color="auto"/>
                  </w:divBdr>
                  <w:divsChild>
                    <w:div w:id="1967852822">
                      <w:marLeft w:val="0"/>
                      <w:marRight w:val="0"/>
                      <w:marTop w:val="240"/>
                      <w:marBottom w:val="240"/>
                      <w:divBdr>
                        <w:top w:val="none" w:sz="0" w:space="0" w:color="auto"/>
                        <w:left w:val="none" w:sz="0" w:space="0" w:color="auto"/>
                        <w:bottom w:val="none" w:sz="0" w:space="0" w:color="auto"/>
                        <w:right w:val="none" w:sz="0" w:space="0" w:color="auto"/>
                      </w:divBdr>
                    </w:div>
                  </w:divsChild>
                </w:div>
                <w:div w:id="313458768">
                  <w:marLeft w:val="0"/>
                  <w:marRight w:val="0"/>
                  <w:marTop w:val="0"/>
                  <w:marBottom w:val="0"/>
                  <w:divBdr>
                    <w:top w:val="none" w:sz="0" w:space="0" w:color="auto"/>
                    <w:left w:val="none" w:sz="0" w:space="0" w:color="auto"/>
                    <w:bottom w:val="none" w:sz="0" w:space="0" w:color="auto"/>
                    <w:right w:val="none" w:sz="0" w:space="0" w:color="auto"/>
                  </w:divBdr>
                  <w:divsChild>
                    <w:div w:id="279654621">
                      <w:marLeft w:val="0"/>
                      <w:marRight w:val="0"/>
                      <w:marTop w:val="240"/>
                      <w:marBottom w:val="240"/>
                      <w:divBdr>
                        <w:top w:val="none" w:sz="0" w:space="0" w:color="auto"/>
                        <w:left w:val="none" w:sz="0" w:space="0" w:color="auto"/>
                        <w:bottom w:val="none" w:sz="0" w:space="0" w:color="auto"/>
                        <w:right w:val="none" w:sz="0" w:space="0" w:color="auto"/>
                      </w:divBdr>
                    </w:div>
                  </w:divsChild>
                </w:div>
                <w:div w:id="471022052">
                  <w:marLeft w:val="0"/>
                  <w:marRight w:val="0"/>
                  <w:marTop w:val="0"/>
                  <w:marBottom w:val="0"/>
                  <w:divBdr>
                    <w:top w:val="none" w:sz="0" w:space="0" w:color="auto"/>
                    <w:left w:val="none" w:sz="0" w:space="0" w:color="auto"/>
                    <w:bottom w:val="none" w:sz="0" w:space="0" w:color="auto"/>
                    <w:right w:val="none" w:sz="0" w:space="0" w:color="auto"/>
                  </w:divBdr>
                  <w:divsChild>
                    <w:div w:id="1868054606">
                      <w:marLeft w:val="0"/>
                      <w:marRight w:val="0"/>
                      <w:marTop w:val="240"/>
                      <w:marBottom w:val="240"/>
                      <w:divBdr>
                        <w:top w:val="none" w:sz="0" w:space="0" w:color="auto"/>
                        <w:left w:val="none" w:sz="0" w:space="0" w:color="auto"/>
                        <w:bottom w:val="none" w:sz="0" w:space="0" w:color="auto"/>
                        <w:right w:val="none" w:sz="0" w:space="0" w:color="auto"/>
                      </w:divBdr>
                    </w:div>
                  </w:divsChild>
                </w:div>
                <w:div w:id="497963187">
                  <w:marLeft w:val="0"/>
                  <w:marRight w:val="0"/>
                  <w:marTop w:val="0"/>
                  <w:marBottom w:val="0"/>
                  <w:divBdr>
                    <w:top w:val="none" w:sz="0" w:space="0" w:color="auto"/>
                    <w:left w:val="none" w:sz="0" w:space="0" w:color="auto"/>
                    <w:bottom w:val="none" w:sz="0" w:space="0" w:color="auto"/>
                    <w:right w:val="none" w:sz="0" w:space="0" w:color="auto"/>
                  </w:divBdr>
                  <w:divsChild>
                    <w:div w:id="1729958724">
                      <w:marLeft w:val="0"/>
                      <w:marRight w:val="0"/>
                      <w:marTop w:val="240"/>
                      <w:marBottom w:val="240"/>
                      <w:divBdr>
                        <w:top w:val="none" w:sz="0" w:space="0" w:color="auto"/>
                        <w:left w:val="none" w:sz="0" w:space="0" w:color="auto"/>
                        <w:bottom w:val="none" w:sz="0" w:space="0" w:color="auto"/>
                        <w:right w:val="none" w:sz="0" w:space="0" w:color="auto"/>
                      </w:divBdr>
                    </w:div>
                  </w:divsChild>
                </w:div>
                <w:div w:id="574702102">
                  <w:marLeft w:val="0"/>
                  <w:marRight w:val="0"/>
                  <w:marTop w:val="0"/>
                  <w:marBottom w:val="0"/>
                  <w:divBdr>
                    <w:top w:val="none" w:sz="0" w:space="0" w:color="auto"/>
                    <w:left w:val="none" w:sz="0" w:space="0" w:color="auto"/>
                    <w:bottom w:val="none" w:sz="0" w:space="0" w:color="auto"/>
                    <w:right w:val="none" w:sz="0" w:space="0" w:color="auto"/>
                  </w:divBdr>
                  <w:divsChild>
                    <w:div w:id="132673025">
                      <w:marLeft w:val="0"/>
                      <w:marRight w:val="0"/>
                      <w:marTop w:val="0"/>
                      <w:marBottom w:val="0"/>
                      <w:divBdr>
                        <w:top w:val="none" w:sz="0" w:space="0" w:color="auto"/>
                        <w:left w:val="none" w:sz="0" w:space="0" w:color="auto"/>
                        <w:bottom w:val="none" w:sz="0" w:space="0" w:color="auto"/>
                        <w:right w:val="none" w:sz="0" w:space="0" w:color="auto"/>
                      </w:divBdr>
                    </w:div>
                    <w:div w:id="136074690">
                      <w:marLeft w:val="0"/>
                      <w:marRight w:val="0"/>
                      <w:marTop w:val="0"/>
                      <w:marBottom w:val="0"/>
                      <w:divBdr>
                        <w:top w:val="none" w:sz="0" w:space="0" w:color="auto"/>
                        <w:left w:val="none" w:sz="0" w:space="0" w:color="auto"/>
                        <w:bottom w:val="none" w:sz="0" w:space="0" w:color="auto"/>
                        <w:right w:val="none" w:sz="0" w:space="0" w:color="auto"/>
                      </w:divBdr>
                      <w:divsChild>
                        <w:div w:id="1281373785">
                          <w:marLeft w:val="0"/>
                          <w:marRight w:val="0"/>
                          <w:marTop w:val="240"/>
                          <w:marBottom w:val="240"/>
                          <w:divBdr>
                            <w:top w:val="none" w:sz="0" w:space="0" w:color="auto"/>
                            <w:left w:val="none" w:sz="0" w:space="0" w:color="auto"/>
                            <w:bottom w:val="none" w:sz="0" w:space="0" w:color="auto"/>
                            <w:right w:val="none" w:sz="0" w:space="0" w:color="auto"/>
                          </w:divBdr>
                        </w:div>
                      </w:divsChild>
                    </w:div>
                    <w:div w:id="193806568">
                      <w:marLeft w:val="0"/>
                      <w:marRight w:val="0"/>
                      <w:marTop w:val="0"/>
                      <w:marBottom w:val="0"/>
                      <w:divBdr>
                        <w:top w:val="none" w:sz="0" w:space="0" w:color="auto"/>
                        <w:left w:val="none" w:sz="0" w:space="0" w:color="auto"/>
                        <w:bottom w:val="none" w:sz="0" w:space="0" w:color="auto"/>
                        <w:right w:val="none" w:sz="0" w:space="0" w:color="auto"/>
                      </w:divBdr>
                      <w:divsChild>
                        <w:div w:id="855385638">
                          <w:marLeft w:val="0"/>
                          <w:marRight w:val="0"/>
                          <w:marTop w:val="240"/>
                          <w:marBottom w:val="240"/>
                          <w:divBdr>
                            <w:top w:val="none" w:sz="0" w:space="0" w:color="auto"/>
                            <w:left w:val="none" w:sz="0" w:space="0" w:color="auto"/>
                            <w:bottom w:val="none" w:sz="0" w:space="0" w:color="auto"/>
                            <w:right w:val="none" w:sz="0" w:space="0" w:color="auto"/>
                          </w:divBdr>
                        </w:div>
                      </w:divsChild>
                    </w:div>
                    <w:div w:id="265502431">
                      <w:marLeft w:val="0"/>
                      <w:marRight w:val="0"/>
                      <w:marTop w:val="0"/>
                      <w:marBottom w:val="0"/>
                      <w:divBdr>
                        <w:top w:val="none" w:sz="0" w:space="0" w:color="auto"/>
                        <w:left w:val="none" w:sz="0" w:space="0" w:color="auto"/>
                        <w:bottom w:val="none" w:sz="0" w:space="0" w:color="auto"/>
                        <w:right w:val="none" w:sz="0" w:space="0" w:color="auto"/>
                      </w:divBdr>
                      <w:divsChild>
                        <w:div w:id="1338114162">
                          <w:marLeft w:val="0"/>
                          <w:marRight w:val="0"/>
                          <w:marTop w:val="240"/>
                          <w:marBottom w:val="240"/>
                          <w:divBdr>
                            <w:top w:val="none" w:sz="0" w:space="0" w:color="auto"/>
                            <w:left w:val="none" w:sz="0" w:space="0" w:color="auto"/>
                            <w:bottom w:val="none" w:sz="0" w:space="0" w:color="auto"/>
                            <w:right w:val="none" w:sz="0" w:space="0" w:color="auto"/>
                          </w:divBdr>
                        </w:div>
                      </w:divsChild>
                    </w:div>
                    <w:div w:id="509301634">
                      <w:marLeft w:val="0"/>
                      <w:marRight w:val="0"/>
                      <w:marTop w:val="240"/>
                      <w:marBottom w:val="240"/>
                      <w:divBdr>
                        <w:top w:val="none" w:sz="0" w:space="0" w:color="auto"/>
                        <w:left w:val="none" w:sz="0" w:space="0" w:color="auto"/>
                        <w:bottom w:val="none" w:sz="0" w:space="0" w:color="auto"/>
                        <w:right w:val="none" w:sz="0" w:space="0" w:color="auto"/>
                      </w:divBdr>
                    </w:div>
                    <w:div w:id="665934552">
                      <w:marLeft w:val="0"/>
                      <w:marRight w:val="0"/>
                      <w:marTop w:val="0"/>
                      <w:marBottom w:val="0"/>
                      <w:divBdr>
                        <w:top w:val="none" w:sz="0" w:space="0" w:color="auto"/>
                        <w:left w:val="none" w:sz="0" w:space="0" w:color="auto"/>
                        <w:bottom w:val="none" w:sz="0" w:space="0" w:color="auto"/>
                        <w:right w:val="none" w:sz="0" w:space="0" w:color="auto"/>
                      </w:divBdr>
                      <w:divsChild>
                        <w:div w:id="1376464483">
                          <w:marLeft w:val="0"/>
                          <w:marRight w:val="0"/>
                          <w:marTop w:val="240"/>
                          <w:marBottom w:val="240"/>
                          <w:divBdr>
                            <w:top w:val="none" w:sz="0" w:space="0" w:color="auto"/>
                            <w:left w:val="none" w:sz="0" w:space="0" w:color="auto"/>
                            <w:bottom w:val="none" w:sz="0" w:space="0" w:color="auto"/>
                            <w:right w:val="none" w:sz="0" w:space="0" w:color="auto"/>
                          </w:divBdr>
                        </w:div>
                      </w:divsChild>
                    </w:div>
                    <w:div w:id="1004555934">
                      <w:marLeft w:val="0"/>
                      <w:marRight w:val="0"/>
                      <w:marTop w:val="0"/>
                      <w:marBottom w:val="0"/>
                      <w:divBdr>
                        <w:top w:val="none" w:sz="0" w:space="0" w:color="auto"/>
                        <w:left w:val="none" w:sz="0" w:space="0" w:color="auto"/>
                        <w:bottom w:val="none" w:sz="0" w:space="0" w:color="auto"/>
                        <w:right w:val="none" w:sz="0" w:space="0" w:color="auto"/>
                      </w:divBdr>
                      <w:divsChild>
                        <w:div w:id="419449786">
                          <w:marLeft w:val="0"/>
                          <w:marRight w:val="0"/>
                          <w:marTop w:val="240"/>
                          <w:marBottom w:val="240"/>
                          <w:divBdr>
                            <w:top w:val="none" w:sz="0" w:space="0" w:color="auto"/>
                            <w:left w:val="none" w:sz="0" w:space="0" w:color="auto"/>
                            <w:bottom w:val="none" w:sz="0" w:space="0" w:color="auto"/>
                            <w:right w:val="none" w:sz="0" w:space="0" w:color="auto"/>
                          </w:divBdr>
                        </w:div>
                      </w:divsChild>
                    </w:div>
                    <w:div w:id="1297637100">
                      <w:marLeft w:val="0"/>
                      <w:marRight w:val="0"/>
                      <w:marTop w:val="0"/>
                      <w:marBottom w:val="0"/>
                      <w:divBdr>
                        <w:top w:val="none" w:sz="0" w:space="0" w:color="auto"/>
                        <w:left w:val="none" w:sz="0" w:space="0" w:color="auto"/>
                        <w:bottom w:val="none" w:sz="0" w:space="0" w:color="auto"/>
                        <w:right w:val="none" w:sz="0" w:space="0" w:color="auto"/>
                      </w:divBdr>
                      <w:divsChild>
                        <w:div w:id="964121107">
                          <w:marLeft w:val="0"/>
                          <w:marRight w:val="0"/>
                          <w:marTop w:val="240"/>
                          <w:marBottom w:val="240"/>
                          <w:divBdr>
                            <w:top w:val="none" w:sz="0" w:space="0" w:color="auto"/>
                            <w:left w:val="none" w:sz="0" w:space="0" w:color="auto"/>
                            <w:bottom w:val="none" w:sz="0" w:space="0" w:color="auto"/>
                            <w:right w:val="none" w:sz="0" w:space="0" w:color="auto"/>
                          </w:divBdr>
                        </w:div>
                        <w:div w:id="1389646525">
                          <w:marLeft w:val="0"/>
                          <w:marRight w:val="0"/>
                          <w:marTop w:val="240"/>
                          <w:marBottom w:val="240"/>
                          <w:divBdr>
                            <w:top w:val="none" w:sz="0" w:space="0" w:color="auto"/>
                            <w:left w:val="none" w:sz="0" w:space="0" w:color="auto"/>
                            <w:bottom w:val="none" w:sz="0" w:space="0" w:color="auto"/>
                            <w:right w:val="none" w:sz="0" w:space="0" w:color="auto"/>
                          </w:divBdr>
                        </w:div>
                      </w:divsChild>
                    </w:div>
                    <w:div w:id="1365204337">
                      <w:marLeft w:val="0"/>
                      <w:marRight w:val="0"/>
                      <w:marTop w:val="0"/>
                      <w:marBottom w:val="0"/>
                      <w:divBdr>
                        <w:top w:val="none" w:sz="0" w:space="0" w:color="auto"/>
                        <w:left w:val="none" w:sz="0" w:space="0" w:color="auto"/>
                        <w:bottom w:val="none" w:sz="0" w:space="0" w:color="auto"/>
                        <w:right w:val="none" w:sz="0" w:space="0" w:color="auto"/>
                      </w:divBdr>
                      <w:divsChild>
                        <w:div w:id="919144868">
                          <w:marLeft w:val="0"/>
                          <w:marRight w:val="0"/>
                          <w:marTop w:val="240"/>
                          <w:marBottom w:val="240"/>
                          <w:divBdr>
                            <w:top w:val="none" w:sz="0" w:space="0" w:color="auto"/>
                            <w:left w:val="none" w:sz="0" w:space="0" w:color="auto"/>
                            <w:bottom w:val="none" w:sz="0" w:space="0" w:color="auto"/>
                            <w:right w:val="none" w:sz="0" w:space="0" w:color="auto"/>
                          </w:divBdr>
                        </w:div>
                      </w:divsChild>
                    </w:div>
                    <w:div w:id="1851681658">
                      <w:marLeft w:val="0"/>
                      <w:marRight w:val="0"/>
                      <w:marTop w:val="0"/>
                      <w:marBottom w:val="0"/>
                      <w:divBdr>
                        <w:top w:val="none" w:sz="0" w:space="0" w:color="auto"/>
                        <w:left w:val="none" w:sz="0" w:space="0" w:color="auto"/>
                        <w:bottom w:val="none" w:sz="0" w:space="0" w:color="auto"/>
                        <w:right w:val="none" w:sz="0" w:space="0" w:color="auto"/>
                      </w:divBdr>
                      <w:divsChild>
                        <w:div w:id="1631353934">
                          <w:marLeft w:val="0"/>
                          <w:marRight w:val="0"/>
                          <w:marTop w:val="240"/>
                          <w:marBottom w:val="240"/>
                          <w:divBdr>
                            <w:top w:val="none" w:sz="0" w:space="0" w:color="auto"/>
                            <w:left w:val="none" w:sz="0" w:space="0" w:color="auto"/>
                            <w:bottom w:val="none" w:sz="0" w:space="0" w:color="auto"/>
                            <w:right w:val="none" w:sz="0" w:space="0" w:color="auto"/>
                          </w:divBdr>
                        </w:div>
                      </w:divsChild>
                    </w:div>
                    <w:div w:id="2106222792">
                      <w:marLeft w:val="0"/>
                      <w:marRight w:val="0"/>
                      <w:marTop w:val="0"/>
                      <w:marBottom w:val="0"/>
                      <w:divBdr>
                        <w:top w:val="none" w:sz="0" w:space="0" w:color="auto"/>
                        <w:left w:val="none" w:sz="0" w:space="0" w:color="auto"/>
                        <w:bottom w:val="none" w:sz="0" w:space="0" w:color="auto"/>
                        <w:right w:val="none" w:sz="0" w:space="0" w:color="auto"/>
                      </w:divBdr>
                      <w:divsChild>
                        <w:div w:id="1194346988">
                          <w:marLeft w:val="0"/>
                          <w:marRight w:val="0"/>
                          <w:marTop w:val="240"/>
                          <w:marBottom w:val="240"/>
                          <w:divBdr>
                            <w:top w:val="none" w:sz="0" w:space="0" w:color="auto"/>
                            <w:left w:val="none" w:sz="0" w:space="0" w:color="auto"/>
                            <w:bottom w:val="none" w:sz="0" w:space="0" w:color="auto"/>
                            <w:right w:val="none" w:sz="0" w:space="0" w:color="auto"/>
                          </w:divBdr>
                        </w:div>
                      </w:divsChild>
                    </w:div>
                    <w:div w:id="2137675460">
                      <w:marLeft w:val="0"/>
                      <w:marRight w:val="0"/>
                      <w:marTop w:val="0"/>
                      <w:marBottom w:val="0"/>
                      <w:divBdr>
                        <w:top w:val="none" w:sz="0" w:space="0" w:color="auto"/>
                        <w:left w:val="none" w:sz="0" w:space="0" w:color="auto"/>
                        <w:bottom w:val="none" w:sz="0" w:space="0" w:color="auto"/>
                        <w:right w:val="none" w:sz="0" w:space="0" w:color="auto"/>
                      </w:divBdr>
                      <w:divsChild>
                        <w:div w:id="8050051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89970572">
                  <w:marLeft w:val="0"/>
                  <w:marRight w:val="0"/>
                  <w:marTop w:val="0"/>
                  <w:marBottom w:val="0"/>
                  <w:divBdr>
                    <w:top w:val="none" w:sz="0" w:space="0" w:color="auto"/>
                    <w:left w:val="none" w:sz="0" w:space="0" w:color="auto"/>
                    <w:bottom w:val="none" w:sz="0" w:space="0" w:color="auto"/>
                    <w:right w:val="none" w:sz="0" w:space="0" w:color="auto"/>
                  </w:divBdr>
                  <w:divsChild>
                    <w:div w:id="1757282618">
                      <w:marLeft w:val="0"/>
                      <w:marRight w:val="0"/>
                      <w:marTop w:val="240"/>
                      <w:marBottom w:val="240"/>
                      <w:divBdr>
                        <w:top w:val="none" w:sz="0" w:space="0" w:color="auto"/>
                        <w:left w:val="none" w:sz="0" w:space="0" w:color="auto"/>
                        <w:bottom w:val="none" w:sz="0" w:space="0" w:color="auto"/>
                        <w:right w:val="none" w:sz="0" w:space="0" w:color="auto"/>
                      </w:divBdr>
                    </w:div>
                  </w:divsChild>
                </w:div>
                <w:div w:id="618725677">
                  <w:marLeft w:val="0"/>
                  <w:marRight w:val="0"/>
                  <w:marTop w:val="0"/>
                  <w:marBottom w:val="0"/>
                  <w:divBdr>
                    <w:top w:val="none" w:sz="0" w:space="0" w:color="auto"/>
                    <w:left w:val="none" w:sz="0" w:space="0" w:color="auto"/>
                    <w:bottom w:val="none" w:sz="0" w:space="0" w:color="auto"/>
                    <w:right w:val="none" w:sz="0" w:space="0" w:color="auto"/>
                  </w:divBdr>
                  <w:divsChild>
                    <w:div w:id="1587420823">
                      <w:marLeft w:val="0"/>
                      <w:marRight w:val="0"/>
                      <w:marTop w:val="240"/>
                      <w:marBottom w:val="240"/>
                      <w:divBdr>
                        <w:top w:val="none" w:sz="0" w:space="0" w:color="auto"/>
                        <w:left w:val="none" w:sz="0" w:space="0" w:color="auto"/>
                        <w:bottom w:val="none" w:sz="0" w:space="0" w:color="auto"/>
                        <w:right w:val="none" w:sz="0" w:space="0" w:color="auto"/>
                      </w:divBdr>
                    </w:div>
                  </w:divsChild>
                </w:div>
                <w:div w:id="651956696">
                  <w:marLeft w:val="0"/>
                  <w:marRight w:val="0"/>
                  <w:marTop w:val="0"/>
                  <w:marBottom w:val="0"/>
                  <w:divBdr>
                    <w:top w:val="none" w:sz="0" w:space="0" w:color="auto"/>
                    <w:left w:val="none" w:sz="0" w:space="0" w:color="auto"/>
                    <w:bottom w:val="none" w:sz="0" w:space="0" w:color="auto"/>
                    <w:right w:val="none" w:sz="0" w:space="0" w:color="auto"/>
                  </w:divBdr>
                  <w:divsChild>
                    <w:div w:id="1779374586">
                      <w:marLeft w:val="0"/>
                      <w:marRight w:val="0"/>
                      <w:marTop w:val="240"/>
                      <w:marBottom w:val="240"/>
                      <w:divBdr>
                        <w:top w:val="none" w:sz="0" w:space="0" w:color="auto"/>
                        <w:left w:val="none" w:sz="0" w:space="0" w:color="auto"/>
                        <w:bottom w:val="none" w:sz="0" w:space="0" w:color="auto"/>
                        <w:right w:val="none" w:sz="0" w:space="0" w:color="auto"/>
                      </w:divBdr>
                    </w:div>
                  </w:divsChild>
                </w:div>
                <w:div w:id="965432517">
                  <w:marLeft w:val="0"/>
                  <w:marRight w:val="0"/>
                  <w:marTop w:val="0"/>
                  <w:marBottom w:val="0"/>
                  <w:divBdr>
                    <w:top w:val="none" w:sz="0" w:space="0" w:color="auto"/>
                    <w:left w:val="none" w:sz="0" w:space="0" w:color="auto"/>
                    <w:bottom w:val="none" w:sz="0" w:space="0" w:color="auto"/>
                    <w:right w:val="none" w:sz="0" w:space="0" w:color="auto"/>
                  </w:divBdr>
                  <w:divsChild>
                    <w:div w:id="104926694">
                      <w:marLeft w:val="0"/>
                      <w:marRight w:val="0"/>
                      <w:marTop w:val="240"/>
                      <w:marBottom w:val="240"/>
                      <w:divBdr>
                        <w:top w:val="none" w:sz="0" w:space="0" w:color="auto"/>
                        <w:left w:val="none" w:sz="0" w:space="0" w:color="auto"/>
                        <w:bottom w:val="none" w:sz="0" w:space="0" w:color="auto"/>
                        <w:right w:val="none" w:sz="0" w:space="0" w:color="auto"/>
                      </w:divBdr>
                    </w:div>
                  </w:divsChild>
                </w:div>
                <w:div w:id="994988145">
                  <w:marLeft w:val="0"/>
                  <w:marRight w:val="0"/>
                  <w:marTop w:val="0"/>
                  <w:marBottom w:val="0"/>
                  <w:divBdr>
                    <w:top w:val="none" w:sz="0" w:space="0" w:color="auto"/>
                    <w:left w:val="none" w:sz="0" w:space="0" w:color="auto"/>
                    <w:bottom w:val="none" w:sz="0" w:space="0" w:color="auto"/>
                    <w:right w:val="none" w:sz="0" w:space="0" w:color="auto"/>
                  </w:divBdr>
                  <w:divsChild>
                    <w:div w:id="1184202115">
                      <w:marLeft w:val="0"/>
                      <w:marRight w:val="0"/>
                      <w:marTop w:val="240"/>
                      <w:marBottom w:val="240"/>
                      <w:divBdr>
                        <w:top w:val="none" w:sz="0" w:space="0" w:color="auto"/>
                        <w:left w:val="none" w:sz="0" w:space="0" w:color="auto"/>
                        <w:bottom w:val="none" w:sz="0" w:space="0" w:color="auto"/>
                        <w:right w:val="none" w:sz="0" w:space="0" w:color="auto"/>
                      </w:divBdr>
                    </w:div>
                  </w:divsChild>
                </w:div>
                <w:div w:id="1130436106">
                  <w:marLeft w:val="0"/>
                  <w:marRight w:val="0"/>
                  <w:marTop w:val="0"/>
                  <w:marBottom w:val="0"/>
                  <w:divBdr>
                    <w:top w:val="none" w:sz="0" w:space="0" w:color="auto"/>
                    <w:left w:val="none" w:sz="0" w:space="0" w:color="auto"/>
                    <w:bottom w:val="none" w:sz="0" w:space="0" w:color="auto"/>
                    <w:right w:val="none" w:sz="0" w:space="0" w:color="auto"/>
                  </w:divBdr>
                  <w:divsChild>
                    <w:div w:id="579364493">
                      <w:marLeft w:val="0"/>
                      <w:marRight w:val="0"/>
                      <w:marTop w:val="240"/>
                      <w:marBottom w:val="240"/>
                      <w:divBdr>
                        <w:top w:val="none" w:sz="0" w:space="0" w:color="auto"/>
                        <w:left w:val="none" w:sz="0" w:space="0" w:color="auto"/>
                        <w:bottom w:val="none" w:sz="0" w:space="0" w:color="auto"/>
                        <w:right w:val="none" w:sz="0" w:space="0" w:color="auto"/>
                      </w:divBdr>
                    </w:div>
                  </w:divsChild>
                </w:div>
                <w:div w:id="1270578743">
                  <w:marLeft w:val="0"/>
                  <w:marRight w:val="0"/>
                  <w:marTop w:val="0"/>
                  <w:marBottom w:val="0"/>
                  <w:divBdr>
                    <w:top w:val="none" w:sz="0" w:space="0" w:color="auto"/>
                    <w:left w:val="none" w:sz="0" w:space="0" w:color="auto"/>
                    <w:bottom w:val="none" w:sz="0" w:space="0" w:color="auto"/>
                    <w:right w:val="none" w:sz="0" w:space="0" w:color="auto"/>
                  </w:divBdr>
                  <w:divsChild>
                    <w:div w:id="200290713">
                      <w:marLeft w:val="0"/>
                      <w:marRight w:val="0"/>
                      <w:marTop w:val="240"/>
                      <w:marBottom w:val="240"/>
                      <w:divBdr>
                        <w:top w:val="none" w:sz="0" w:space="0" w:color="auto"/>
                        <w:left w:val="none" w:sz="0" w:space="0" w:color="auto"/>
                        <w:bottom w:val="none" w:sz="0" w:space="0" w:color="auto"/>
                        <w:right w:val="none" w:sz="0" w:space="0" w:color="auto"/>
                      </w:divBdr>
                    </w:div>
                  </w:divsChild>
                </w:div>
                <w:div w:id="1324355824">
                  <w:marLeft w:val="0"/>
                  <w:marRight w:val="0"/>
                  <w:marTop w:val="0"/>
                  <w:marBottom w:val="0"/>
                  <w:divBdr>
                    <w:top w:val="none" w:sz="0" w:space="0" w:color="auto"/>
                    <w:left w:val="none" w:sz="0" w:space="0" w:color="auto"/>
                    <w:bottom w:val="none" w:sz="0" w:space="0" w:color="auto"/>
                    <w:right w:val="none" w:sz="0" w:space="0" w:color="auto"/>
                  </w:divBdr>
                  <w:divsChild>
                    <w:div w:id="554390803">
                      <w:marLeft w:val="0"/>
                      <w:marRight w:val="0"/>
                      <w:marTop w:val="240"/>
                      <w:marBottom w:val="240"/>
                      <w:divBdr>
                        <w:top w:val="none" w:sz="0" w:space="0" w:color="auto"/>
                        <w:left w:val="none" w:sz="0" w:space="0" w:color="auto"/>
                        <w:bottom w:val="none" w:sz="0" w:space="0" w:color="auto"/>
                        <w:right w:val="none" w:sz="0" w:space="0" w:color="auto"/>
                      </w:divBdr>
                    </w:div>
                  </w:divsChild>
                </w:div>
                <w:div w:id="1403525346">
                  <w:marLeft w:val="0"/>
                  <w:marRight w:val="0"/>
                  <w:marTop w:val="0"/>
                  <w:marBottom w:val="0"/>
                  <w:divBdr>
                    <w:top w:val="none" w:sz="0" w:space="0" w:color="auto"/>
                    <w:left w:val="none" w:sz="0" w:space="0" w:color="auto"/>
                    <w:bottom w:val="none" w:sz="0" w:space="0" w:color="auto"/>
                    <w:right w:val="none" w:sz="0" w:space="0" w:color="auto"/>
                  </w:divBdr>
                  <w:divsChild>
                    <w:div w:id="50229373">
                      <w:marLeft w:val="0"/>
                      <w:marRight w:val="0"/>
                      <w:marTop w:val="0"/>
                      <w:marBottom w:val="0"/>
                      <w:divBdr>
                        <w:top w:val="none" w:sz="0" w:space="0" w:color="auto"/>
                        <w:left w:val="none" w:sz="0" w:space="0" w:color="auto"/>
                        <w:bottom w:val="none" w:sz="0" w:space="0" w:color="auto"/>
                        <w:right w:val="none" w:sz="0" w:space="0" w:color="auto"/>
                      </w:divBdr>
                    </w:div>
                    <w:div w:id="233974321">
                      <w:marLeft w:val="0"/>
                      <w:marRight w:val="0"/>
                      <w:marTop w:val="0"/>
                      <w:marBottom w:val="0"/>
                      <w:divBdr>
                        <w:top w:val="none" w:sz="0" w:space="0" w:color="auto"/>
                        <w:left w:val="none" w:sz="0" w:space="0" w:color="auto"/>
                        <w:bottom w:val="none" w:sz="0" w:space="0" w:color="auto"/>
                        <w:right w:val="none" w:sz="0" w:space="0" w:color="auto"/>
                      </w:divBdr>
                      <w:divsChild>
                        <w:div w:id="1352339307">
                          <w:marLeft w:val="0"/>
                          <w:marRight w:val="0"/>
                          <w:marTop w:val="240"/>
                          <w:marBottom w:val="240"/>
                          <w:divBdr>
                            <w:top w:val="none" w:sz="0" w:space="0" w:color="auto"/>
                            <w:left w:val="none" w:sz="0" w:space="0" w:color="auto"/>
                            <w:bottom w:val="none" w:sz="0" w:space="0" w:color="auto"/>
                            <w:right w:val="none" w:sz="0" w:space="0" w:color="auto"/>
                          </w:divBdr>
                        </w:div>
                      </w:divsChild>
                    </w:div>
                    <w:div w:id="384764424">
                      <w:marLeft w:val="0"/>
                      <w:marRight w:val="0"/>
                      <w:marTop w:val="0"/>
                      <w:marBottom w:val="0"/>
                      <w:divBdr>
                        <w:top w:val="none" w:sz="0" w:space="0" w:color="auto"/>
                        <w:left w:val="none" w:sz="0" w:space="0" w:color="auto"/>
                        <w:bottom w:val="none" w:sz="0" w:space="0" w:color="auto"/>
                        <w:right w:val="none" w:sz="0" w:space="0" w:color="auto"/>
                      </w:divBdr>
                      <w:divsChild>
                        <w:div w:id="579485242">
                          <w:marLeft w:val="0"/>
                          <w:marRight w:val="0"/>
                          <w:marTop w:val="240"/>
                          <w:marBottom w:val="240"/>
                          <w:divBdr>
                            <w:top w:val="none" w:sz="0" w:space="0" w:color="auto"/>
                            <w:left w:val="none" w:sz="0" w:space="0" w:color="auto"/>
                            <w:bottom w:val="none" w:sz="0" w:space="0" w:color="auto"/>
                            <w:right w:val="none" w:sz="0" w:space="0" w:color="auto"/>
                          </w:divBdr>
                        </w:div>
                        <w:div w:id="1317495822">
                          <w:marLeft w:val="0"/>
                          <w:marRight w:val="0"/>
                          <w:marTop w:val="240"/>
                          <w:marBottom w:val="240"/>
                          <w:divBdr>
                            <w:top w:val="none" w:sz="0" w:space="0" w:color="auto"/>
                            <w:left w:val="none" w:sz="0" w:space="0" w:color="auto"/>
                            <w:bottom w:val="none" w:sz="0" w:space="0" w:color="auto"/>
                            <w:right w:val="none" w:sz="0" w:space="0" w:color="auto"/>
                          </w:divBdr>
                        </w:div>
                      </w:divsChild>
                    </w:div>
                    <w:div w:id="385645142">
                      <w:marLeft w:val="0"/>
                      <w:marRight w:val="0"/>
                      <w:marTop w:val="0"/>
                      <w:marBottom w:val="0"/>
                      <w:divBdr>
                        <w:top w:val="none" w:sz="0" w:space="0" w:color="auto"/>
                        <w:left w:val="none" w:sz="0" w:space="0" w:color="auto"/>
                        <w:bottom w:val="none" w:sz="0" w:space="0" w:color="auto"/>
                        <w:right w:val="none" w:sz="0" w:space="0" w:color="auto"/>
                      </w:divBdr>
                      <w:divsChild>
                        <w:div w:id="1535344272">
                          <w:marLeft w:val="0"/>
                          <w:marRight w:val="0"/>
                          <w:marTop w:val="240"/>
                          <w:marBottom w:val="240"/>
                          <w:divBdr>
                            <w:top w:val="none" w:sz="0" w:space="0" w:color="auto"/>
                            <w:left w:val="none" w:sz="0" w:space="0" w:color="auto"/>
                            <w:bottom w:val="none" w:sz="0" w:space="0" w:color="auto"/>
                            <w:right w:val="none" w:sz="0" w:space="0" w:color="auto"/>
                          </w:divBdr>
                        </w:div>
                      </w:divsChild>
                    </w:div>
                    <w:div w:id="439758303">
                      <w:marLeft w:val="0"/>
                      <w:marRight w:val="0"/>
                      <w:marTop w:val="0"/>
                      <w:marBottom w:val="0"/>
                      <w:divBdr>
                        <w:top w:val="none" w:sz="0" w:space="0" w:color="auto"/>
                        <w:left w:val="none" w:sz="0" w:space="0" w:color="auto"/>
                        <w:bottom w:val="none" w:sz="0" w:space="0" w:color="auto"/>
                        <w:right w:val="none" w:sz="0" w:space="0" w:color="auto"/>
                      </w:divBdr>
                    </w:div>
                    <w:div w:id="461074718">
                      <w:marLeft w:val="0"/>
                      <w:marRight w:val="0"/>
                      <w:marTop w:val="0"/>
                      <w:marBottom w:val="0"/>
                      <w:divBdr>
                        <w:top w:val="none" w:sz="0" w:space="0" w:color="auto"/>
                        <w:left w:val="none" w:sz="0" w:space="0" w:color="auto"/>
                        <w:bottom w:val="none" w:sz="0" w:space="0" w:color="auto"/>
                        <w:right w:val="none" w:sz="0" w:space="0" w:color="auto"/>
                      </w:divBdr>
                      <w:divsChild>
                        <w:div w:id="1875313638">
                          <w:marLeft w:val="0"/>
                          <w:marRight w:val="0"/>
                          <w:marTop w:val="240"/>
                          <w:marBottom w:val="240"/>
                          <w:divBdr>
                            <w:top w:val="none" w:sz="0" w:space="0" w:color="auto"/>
                            <w:left w:val="none" w:sz="0" w:space="0" w:color="auto"/>
                            <w:bottom w:val="none" w:sz="0" w:space="0" w:color="auto"/>
                            <w:right w:val="none" w:sz="0" w:space="0" w:color="auto"/>
                          </w:divBdr>
                        </w:div>
                      </w:divsChild>
                    </w:div>
                    <w:div w:id="769813980">
                      <w:marLeft w:val="0"/>
                      <w:marRight w:val="0"/>
                      <w:marTop w:val="0"/>
                      <w:marBottom w:val="0"/>
                      <w:divBdr>
                        <w:top w:val="none" w:sz="0" w:space="0" w:color="auto"/>
                        <w:left w:val="none" w:sz="0" w:space="0" w:color="auto"/>
                        <w:bottom w:val="none" w:sz="0" w:space="0" w:color="auto"/>
                        <w:right w:val="none" w:sz="0" w:space="0" w:color="auto"/>
                      </w:divBdr>
                      <w:divsChild>
                        <w:div w:id="889924769">
                          <w:marLeft w:val="0"/>
                          <w:marRight w:val="0"/>
                          <w:marTop w:val="240"/>
                          <w:marBottom w:val="240"/>
                          <w:divBdr>
                            <w:top w:val="none" w:sz="0" w:space="0" w:color="auto"/>
                            <w:left w:val="none" w:sz="0" w:space="0" w:color="auto"/>
                            <w:bottom w:val="none" w:sz="0" w:space="0" w:color="auto"/>
                            <w:right w:val="none" w:sz="0" w:space="0" w:color="auto"/>
                          </w:divBdr>
                        </w:div>
                      </w:divsChild>
                    </w:div>
                    <w:div w:id="908803152">
                      <w:marLeft w:val="0"/>
                      <w:marRight w:val="0"/>
                      <w:marTop w:val="0"/>
                      <w:marBottom w:val="0"/>
                      <w:divBdr>
                        <w:top w:val="none" w:sz="0" w:space="0" w:color="auto"/>
                        <w:left w:val="none" w:sz="0" w:space="0" w:color="auto"/>
                        <w:bottom w:val="none" w:sz="0" w:space="0" w:color="auto"/>
                        <w:right w:val="none" w:sz="0" w:space="0" w:color="auto"/>
                      </w:divBdr>
                      <w:divsChild>
                        <w:div w:id="29646893">
                          <w:marLeft w:val="0"/>
                          <w:marRight w:val="0"/>
                          <w:marTop w:val="240"/>
                          <w:marBottom w:val="240"/>
                          <w:divBdr>
                            <w:top w:val="none" w:sz="0" w:space="0" w:color="auto"/>
                            <w:left w:val="none" w:sz="0" w:space="0" w:color="auto"/>
                            <w:bottom w:val="none" w:sz="0" w:space="0" w:color="auto"/>
                            <w:right w:val="none" w:sz="0" w:space="0" w:color="auto"/>
                          </w:divBdr>
                        </w:div>
                      </w:divsChild>
                    </w:div>
                    <w:div w:id="1013415066">
                      <w:marLeft w:val="0"/>
                      <w:marRight w:val="0"/>
                      <w:marTop w:val="0"/>
                      <w:marBottom w:val="0"/>
                      <w:divBdr>
                        <w:top w:val="none" w:sz="0" w:space="0" w:color="auto"/>
                        <w:left w:val="none" w:sz="0" w:space="0" w:color="auto"/>
                        <w:bottom w:val="none" w:sz="0" w:space="0" w:color="auto"/>
                        <w:right w:val="none" w:sz="0" w:space="0" w:color="auto"/>
                      </w:divBdr>
                      <w:divsChild>
                        <w:div w:id="1877236620">
                          <w:marLeft w:val="0"/>
                          <w:marRight w:val="0"/>
                          <w:marTop w:val="240"/>
                          <w:marBottom w:val="240"/>
                          <w:divBdr>
                            <w:top w:val="none" w:sz="0" w:space="0" w:color="auto"/>
                            <w:left w:val="none" w:sz="0" w:space="0" w:color="auto"/>
                            <w:bottom w:val="none" w:sz="0" w:space="0" w:color="auto"/>
                            <w:right w:val="none" w:sz="0" w:space="0" w:color="auto"/>
                          </w:divBdr>
                        </w:div>
                      </w:divsChild>
                    </w:div>
                    <w:div w:id="1161198576">
                      <w:marLeft w:val="0"/>
                      <w:marRight w:val="0"/>
                      <w:marTop w:val="0"/>
                      <w:marBottom w:val="0"/>
                      <w:divBdr>
                        <w:top w:val="none" w:sz="0" w:space="0" w:color="auto"/>
                        <w:left w:val="none" w:sz="0" w:space="0" w:color="auto"/>
                        <w:bottom w:val="none" w:sz="0" w:space="0" w:color="auto"/>
                        <w:right w:val="none" w:sz="0" w:space="0" w:color="auto"/>
                      </w:divBdr>
                      <w:divsChild>
                        <w:div w:id="1157961434">
                          <w:marLeft w:val="0"/>
                          <w:marRight w:val="0"/>
                          <w:marTop w:val="240"/>
                          <w:marBottom w:val="240"/>
                          <w:divBdr>
                            <w:top w:val="none" w:sz="0" w:space="0" w:color="auto"/>
                            <w:left w:val="none" w:sz="0" w:space="0" w:color="auto"/>
                            <w:bottom w:val="none" w:sz="0" w:space="0" w:color="auto"/>
                            <w:right w:val="none" w:sz="0" w:space="0" w:color="auto"/>
                          </w:divBdr>
                        </w:div>
                      </w:divsChild>
                    </w:div>
                    <w:div w:id="1615869491">
                      <w:marLeft w:val="0"/>
                      <w:marRight w:val="0"/>
                      <w:marTop w:val="0"/>
                      <w:marBottom w:val="0"/>
                      <w:divBdr>
                        <w:top w:val="none" w:sz="0" w:space="0" w:color="auto"/>
                        <w:left w:val="none" w:sz="0" w:space="0" w:color="auto"/>
                        <w:bottom w:val="none" w:sz="0" w:space="0" w:color="auto"/>
                        <w:right w:val="none" w:sz="0" w:space="0" w:color="auto"/>
                      </w:divBdr>
                      <w:divsChild>
                        <w:div w:id="787116443">
                          <w:marLeft w:val="0"/>
                          <w:marRight w:val="0"/>
                          <w:marTop w:val="240"/>
                          <w:marBottom w:val="240"/>
                          <w:divBdr>
                            <w:top w:val="none" w:sz="0" w:space="0" w:color="auto"/>
                            <w:left w:val="none" w:sz="0" w:space="0" w:color="auto"/>
                            <w:bottom w:val="none" w:sz="0" w:space="0" w:color="auto"/>
                            <w:right w:val="none" w:sz="0" w:space="0" w:color="auto"/>
                          </w:divBdr>
                        </w:div>
                      </w:divsChild>
                    </w:div>
                    <w:div w:id="1719695371">
                      <w:marLeft w:val="0"/>
                      <w:marRight w:val="0"/>
                      <w:marTop w:val="0"/>
                      <w:marBottom w:val="0"/>
                      <w:divBdr>
                        <w:top w:val="none" w:sz="0" w:space="0" w:color="auto"/>
                        <w:left w:val="none" w:sz="0" w:space="0" w:color="auto"/>
                        <w:bottom w:val="none" w:sz="0" w:space="0" w:color="auto"/>
                        <w:right w:val="none" w:sz="0" w:space="0" w:color="auto"/>
                      </w:divBdr>
                      <w:divsChild>
                        <w:div w:id="996226855">
                          <w:marLeft w:val="0"/>
                          <w:marRight w:val="0"/>
                          <w:marTop w:val="240"/>
                          <w:marBottom w:val="240"/>
                          <w:divBdr>
                            <w:top w:val="none" w:sz="0" w:space="0" w:color="auto"/>
                            <w:left w:val="none" w:sz="0" w:space="0" w:color="auto"/>
                            <w:bottom w:val="none" w:sz="0" w:space="0" w:color="auto"/>
                            <w:right w:val="none" w:sz="0" w:space="0" w:color="auto"/>
                          </w:divBdr>
                        </w:div>
                      </w:divsChild>
                    </w:div>
                    <w:div w:id="1832283908">
                      <w:marLeft w:val="0"/>
                      <w:marRight w:val="0"/>
                      <w:marTop w:val="0"/>
                      <w:marBottom w:val="0"/>
                      <w:divBdr>
                        <w:top w:val="none" w:sz="0" w:space="0" w:color="auto"/>
                        <w:left w:val="none" w:sz="0" w:space="0" w:color="auto"/>
                        <w:bottom w:val="none" w:sz="0" w:space="0" w:color="auto"/>
                        <w:right w:val="none" w:sz="0" w:space="0" w:color="auto"/>
                      </w:divBdr>
                      <w:divsChild>
                        <w:div w:id="1181624365">
                          <w:marLeft w:val="0"/>
                          <w:marRight w:val="0"/>
                          <w:marTop w:val="240"/>
                          <w:marBottom w:val="240"/>
                          <w:divBdr>
                            <w:top w:val="none" w:sz="0" w:space="0" w:color="auto"/>
                            <w:left w:val="none" w:sz="0" w:space="0" w:color="auto"/>
                            <w:bottom w:val="none" w:sz="0" w:space="0" w:color="auto"/>
                            <w:right w:val="none" w:sz="0" w:space="0" w:color="auto"/>
                          </w:divBdr>
                        </w:div>
                      </w:divsChild>
                    </w:div>
                    <w:div w:id="2002462277">
                      <w:marLeft w:val="0"/>
                      <w:marRight w:val="0"/>
                      <w:marTop w:val="0"/>
                      <w:marBottom w:val="0"/>
                      <w:divBdr>
                        <w:top w:val="none" w:sz="0" w:space="0" w:color="auto"/>
                        <w:left w:val="none" w:sz="0" w:space="0" w:color="auto"/>
                        <w:bottom w:val="none" w:sz="0" w:space="0" w:color="auto"/>
                        <w:right w:val="none" w:sz="0" w:space="0" w:color="auto"/>
                      </w:divBdr>
                      <w:divsChild>
                        <w:div w:id="630866425">
                          <w:marLeft w:val="0"/>
                          <w:marRight w:val="0"/>
                          <w:marTop w:val="240"/>
                          <w:marBottom w:val="240"/>
                          <w:divBdr>
                            <w:top w:val="none" w:sz="0" w:space="0" w:color="auto"/>
                            <w:left w:val="none" w:sz="0" w:space="0" w:color="auto"/>
                            <w:bottom w:val="none" w:sz="0" w:space="0" w:color="auto"/>
                            <w:right w:val="none" w:sz="0" w:space="0" w:color="auto"/>
                          </w:divBdr>
                        </w:div>
                      </w:divsChild>
                    </w:div>
                    <w:div w:id="2011565227">
                      <w:marLeft w:val="0"/>
                      <w:marRight w:val="0"/>
                      <w:marTop w:val="0"/>
                      <w:marBottom w:val="0"/>
                      <w:divBdr>
                        <w:top w:val="none" w:sz="0" w:space="0" w:color="auto"/>
                        <w:left w:val="none" w:sz="0" w:space="0" w:color="auto"/>
                        <w:bottom w:val="none" w:sz="0" w:space="0" w:color="auto"/>
                        <w:right w:val="none" w:sz="0" w:space="0" w:color="auto"/>
                      </w:divBdr>
                      <w:divsChild>
                        <w:div w:id="1178422816">
                          <w:marLeft w:val="0"/>
                          <w:marRight w:val="0"/>
                          <w:marTop w:val="0"/>
                          <w:marBottom w:val="0"/>
                          <w:divBdr>
                            <w:top w:val="none" w:sz="0" w:space="0" w:color="auto"/>
                            <w:left w:val="none" w:sz="0" w:space="0" w:color="auto"/>
                            <w:bottom w:val="none" w:sz="0" w:space="0" w:color="auto"/>
                            <w:right w:val="none" w:sz="0" w:space="0" w:color="auto"/>
                          </w:divBdr>
                        </w:div>
                        <w:div w:id="1323897944">
                          <w:marLeft w:val="0"/>
                          <w:marRight w:val="0"/>
                          <w:marTop w:val="0"/>
                          <w:marBottom w:val="0"/>
                          <w:divBdr>
                            <w:top w:val="none" w:sz="0" w:space="0" w:color="auto"/>
                            <w:left w:val="none" w:sz="0" w:space="0" w:color="auto"/>
                            <w:bottom w:val="none" w:sz="0" w:space="0" w:color="auto"/>
                            <w:right w:val="none" w:sz="0" w:space="0" w:color="auto"/>
                          </w:divBdr>
                        </w:div>
                        <w:div w:id="1343630311">
                          <w:marLeft w:val="0"/>
                          <w:marRight w:val="0"/>
                          <w:marTop w:val="0"/>
                          <w:marBottom w:val="0"/>
                          <w:divBdr>
                            <w:top w:val="none" w:sz="0" w:space="0" w:color="auto"/>
                            <w:left w:val="none" w:sz="0" w:space="0" w:color="auto"/>
                            <w:bottom w:val="none" w:sz="0" w:space="0" w:color="auto"/>
                            <w:right w:val="none" w:sz="0" w:space="0" w:color="auto"/>
                          </w:divBdr>
                        </w:div>
                        <w:div w:id="1376925393">
                          <w:marLeft w:val="0"/>
                          <w:marRight w:val="0"/>
                          <w:marTop w:val="240"/>
                          <w:marBottom w:val="240"/>
                          <w:divBdr>
                            <w:top w:val="none" w:sz="0" w:space="0" w:color="auto"/>
                            <w:left w:val="none" w:sz="0" w:space="0" w:color="auto"/>
                            <w:bottom w:val="none" w:sz="0" w:space="0" w:color="auto"/>
                            <w:right w:val="none" w:sz="0" w:space="0" w:color="auto"/>
                          </w:divBdr>
                        </w:div>
                        <w:div w:id="212121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35480">
                  <w:marLeft w:val="0"/>
                  <w:marRight w:val="0"/>
                  <w:marTop w:val="0"/>
                  <w:marBottom w:val="0"/>
                  <w:divBdr>
                    <w:top w:val="none" w:sz="0" w:space="0" w:color="auto"/>
                    <w:left w:val="none" w:sz="0" w:space="0" w:color="auto"/>
                    <w:bottom w:val="none" w:sz="0" w:space="0" w:color="auto"/>
                    <w:right w:val="none" w:sz="0" w:space="0" w:color="auto"/>
                  </w:divBdr>
                  <w:divsChild>
                    <w:div w:id="939484446">
                      <w:marLeft w:val="0"/>
                      <w:marRight w:val="0"/>
                      <w:marTop w:val="240"/>
                      <w:marBottom w:val="240"/>
                      <w:divBdr>
                        <w:top w:val="none" w:sz="0" w:space="0" w:color="auto"/>
                        <w:left w:val="none" w:sz="0" w:space="0" w:color="auto"/>
                        <w:bottom w:val="none" w:sz="0" w:space="0" w:color="auto"/>
                        <w:right w:val="none" w:sz="0" w:space="0" w:color="auto"/>
                      </w:divBdr>
                    </w:div>
                  </w:divsChild>
                </w:div>
                <w:div w:id="1696807394">
                  <w:marLeft w:val="0"/>
                  <w:marRight w:val="0"/>
                  <w:marTop w:val="0"/>
                  <w:marBottom w:val="0"/>
                  <w:divBdr>
                    <w:top w:val="none" w:sz="0" w:space="0" w:color="auto"/>
                    <w:left w:val="none" w:sz="0" w:space="0" w:color="auto"/>
                    <w:bottom w:val="none" w:sz="0" w:space="0" w:color="auto"/>
                    <w:right w:val="none" w:sz="0" w:space="0" w:color="auto"/>
                  </w:divBdr>
                  <w:divsChild>
                    <w:div w:id="620192073">
                      <w:marLeft w:val="0"/>
                      <w:marRight w:val="0"/>
                      <w:marTop w:val="240"/>
                      <w:marBottom w:val="240"/>
                      <w:divBdr>
                        <w:top w:val="none" w:sz="0" w:space="0" w:color="auto"/>
                        <w:left w:val="none" w:sz="0" w:space="0" w:color="auto"/>
                        <w:bottom w:val="none" w:sz="0" w:space="0" w:color="auto"/>
                        <w:right w:val="none" w:sz="0" w:space="0" w:color="auto"/>
                      </w:divBdr>
                    </w:div>
                  </w:divsChild>
                </w:div>
                <w:div w:id="1699695264">
                  <w:marLeft w:val="0"/>
                  <w:marRight w:val="0"/>
                  <w:marTop w:val="0"/>
                  <w:marBottom w:val="0"/>
                  <w:divBdr>
                    <w:top w:val="none" w:sz="0" w:space="0" w:color="auto"/>
                    <w:left w:val="none" w:sz="0" w:space="0" w:color="auto"/>
                    <w:bottom w:val="none" w:sz="0" w:space="0" w:color="auto"/>
                    <w:right w:val="none" w:sz="0" w:space="0" w:color="auto"/>
                  </w:divBdr>
                  <w:divsChild>
                    <w:div w:id="960454395">
                      <w:marLeft w:val="0"/>
                      <w:marRight w:val="0"/>
                      <w:marTop w:val="240"/>
                      <w:marBottom w:val="240"/>
                      <w:divBdr>
                        <w:top w:val="none" w:sz="0" w:space="0" w:color="auto"/>
                        <w:left w:val="none" w:sz="0" w:space="0" w:color="auto"/>
                        <w:bottom w:val="none" w:sz="0" w:space="0" w:color="auto"/>
                        <w:right w:val="none" w:sz="0" w:space="0" w:color="auto"/>
                      </w:divBdr>
                    </w:div>
                  </w:divsChild>
                </w:div>
                <w:div w:id="1860503845">
                  <w:marLeft w:val="0"/>
                  <w:marRight w:val="0"/>
                  <w:marTop w:val="0"/>
                  <w:marBottom w:val="0"/>
                  <w:divBdr>
                    <w:top w:val="none" w:sz="0" w:space="0" w:color="auto"/>
                    <w:left w:val="none" w:sz="0" w:space="0" w:color="auto"/>
                    <w:bottom w:val="none" w:sz="0" w:space="0" w:color="auto"/>
                    <w:right w:val="none" w:sz="0" w:space="0" w:color="auto"/>
                  </w:divBdr>
                  <w:divsChild>
                    <w:div w:id="357853668">
                      <w:marLeft w:val="0"/>
                      <w:marRight w:val="0"/>
                      <w:marTop w:val="240"/>
                      <w:marBottom w:val="240"/>
                      <w:divBdr>
                        <w:top w:val="none" w:sz="0" w:space="0" w:color="auto"/>
                        <w:left w:val="none" w:sz="0" w:space="0" w:color="auto"/>
                        <w:bottom w:val="none" w:sz="0" w:space="0" w:color="auto"/>
                        <w:right w:val="none" w:sz="0" w:space="0" w:color="auto"/>
                      </w:divBdr>
                    </w:div>
                  </w:divsChild>
                </w:div>
                <w:div w:id="1979525968">
                  <w:marLeft w:val="0"/>
                  <w:marRight w:val="0"/>
                  <w:marTop w:val="0"/>
                  <w:marBottom w:val="0"/>
                  <w:divBdr>
                    <w:top w:val="none" w:sz="0" w:space="0" w:color="auto"/>
                    <w:left w:val="none" w:sz="0" w:space="0" w:color="auto"/>
                    <w:bottom w:val="none" w:sz="0" w:space="0" w:color="auto"/>
                    <w:right w:val="none" w:sz="0" w:space="0" w:color="auto"/>
                  </w:divBdr>
                  <w:divsChild>
                    <w:div w:id="238488622">
                      <w:marLeft w:val="0"/>
                      <w:marRight w:val="0"/>
                      <w:marTop w:val="240"/>
                      <w:marBottom w:val="240"/>
                      <w:divBdr>
                        <w:top w:val="none" w:sz="0" w:space="0" w:color="auto"/>
                        <w:left w:val="none" w:sz="0" w:space="0" w:color="auto"/>
                        <w:bottom w:val="none" w:sz="0" w:space="0" w:color="auto"/>
                        <w:right w:val="none" w:sz="0" w:space="0" w:color="auto"/>
                      </w:divBdr>
                    </w:div>
                    <w:div w:id="602495349">
                      <w:marLeft w:val="0"/>
                      <w:marRight w:val="0"/>
                      <w:marTop w:val="240"/>
                      <w:marBottom w:val="240"/>
                      <w:divBdr>
                        <w:top w:val="none" w:sz="0" w:space="0" w:color="auto"/>
                        <w:left w:val="none" w:sz="0" w:space="0" w:color="auto"/>
                        <w:bottom w:val="none" w:sz="0" w:space="0" w:color="auto"/>
                        <w:right w:val="none" w:sz="0" w:space="0" w:color="auto"/>
                      </w:divBdr>
                    </w:div>
                    <w:div w:id="707265353">
                      <w:marLeft w:val="0"/>
                      <w:marRight w:val="0"/>
                      <w:marTop w:val="0"/>
                      <w:marBottom w:val="0"/>
                      <w:divBdr>
                        <w:top w:val="none" w:sz="0" w:space="0" w:color="auto"/>
                        <w:left w:val="none" w:sz="0" w:space="0" w:color="auto"/>
                        <w:bottom w:val="none" w:sz="0" w:space="0" w:color="auto"/>
                        <w:right w:val="none" w:sz="0" w:space="0" w:color="auto"/>
                      </w:divBdr>
                      <w:divsChild>
                        <w:div w:id="1158182721">
                          <w:marLeft w:val="0"/>
                          <w:marRight w:val="0"/>
                          <w:marTop w:val="240"/>
                          <w:marBottom w:val="240"/>
                          <w:divBdr>
                            <w:top w:val="none" w:sz="0" w:space="0" w:color="auto"/>
                            <w:left w:val="none" w:sz="0" w:space="0" w:color="auto"/>
                            <w:bottom w:val="none" w:sz="0" w:space="0" w:color="auto"/>
                            <w:right w:val="none" w:sz="0" w:space="0" w:color="auto"/>
                          </w:divBdr>
                        </w:div>
                      </w:divsChild>
                    </w:div>
                    <w:div w:id="1148279306">
                      <w:marLeft w:val="0"/>
                      <w:marRight w:val="0"/>
                      <w:marTop w:val="0"/>
                      <w:marBottom w:val="0"/>
                      <w:divBdr>
                        <w:top w:val="none" w:sz="0" w:space="0" w:color="auto"/>
                        <w:left w:val="none" w:sz="0" w:space="0" w:color="auto"/>
                        <w:bottom w:val="none" w:sz="0" w:space="0" w:color="auto"/>
                        <w:right w:val="none" w:sz="0" w:space="0" w:color="auto"/>
                      </w:divBdr>
                      <w:divsChild>
                        <w:div w:id="448625284">
                          <w:marLeft w:val="0"/>
                          <w:marRight w:val="0"/>
                          <w:marTop w:val="240"/>
                          <w:marBottom w:val="240"/>
                          <w:divBdr>
                            <w:top w:val="none" w:sz="0" w:space="0" w:color="auto"/>
                            <w:left w:val="none" w:sz="0" w:space="0" w:color="auto"/>
                            <w:bottom w:val="none" w:sz="0" w:space="0" w:color="auto"/>
                            <w:right w:val="none" w:sz="0" w:space="0" w:color="auto"/>
                          </w:divBdr>
                        </w:div>
                      </w:divsChild>
                    </w:div>
                    <w:div w:id="1268997620">
                      <w:marLeft w:val="0"/>
                      <w:marRight w:val="0"/>
                      <w:marTop w:val="0"/>
                      <w:marBottom w:val="0"/>
                      <w:divBdr>
                        <w:top w:val="none" w:sz="0" w:space="0" w:color="auto"/>
                        <w:left w:val="none" w:sz="0" w:space="0" w:color="auto"/>
                        <w:bottom w:val="none" w:sz="0" w:space="0" w:color="auto"/>
                        <w:right w:val="none" w:sz="0" w:space="0" w:color="auto"/>
                      </w:divBdr>
                    </w:div>
                  </w:divsChild>
                </w:div>
                <w:div w:id="2101631853">
                  <w:marLeft w:val="0"/>
                  <w:marRight w:val="0"/>
                  <w:marTop w:val="0"/>
                  <w:marBottom w:val="0"/>
                  <w:divBdr>
                    <w:top w:val="none" w:sz="0" w:space="0" w:color="auto"/>
                    <w:left w:val="none" w:sz="0" w:space="0" w:color="auto"/>
                    <w:bottom w:val="none" w:sz="0" w:space="0" w:color="auto"/>
                    <w:right w:val="none" w:sz="0" w:space="0" w:color="auto"/>
                  </w:divBdr>
                </w:div>
                <w:div w:id="2134909238">
                  <w:marLeft w:val="0"/>
                  <w:marRight w:val="0"/>
                  <w:marTop w:val="0"/>
                  <w:marBottom w:val="0"/>
                  <w:divBdr>
                    <w:top w:val="none" w:sz="0" w:space="0" w:color="auto"/>
                    <w:left w:val="none" w:sz="0" w:space="0" w:color="auto"/>
                    <w:bottom w:val="none" w:sz="0" w:space="0" w:color="auto"/>
                    <w:right w:val="none" w:sz="0" w:space="0" w:color="auto"/>
                  </w:divBdr>
                  <w:divsChild>
                    <w:div w:id="175536653">
                      <w:marLeft w:val="0"/>
                      <w:marRight w:val="0"/>
                      <w:marTop w:val="240"/>
                      <w:marBottom w:val="240"/>
                      <w:divBdr>
                        <w:top w:val="none" w:sz="0" w:space="0" w:color="auto"/>
                        <w:left w:val="none" w:sz="0" w:space="0" w:color="auto"/>
                        <w:bottom w:val="none" w:sz="0" w:space="0" w:color="auto"/>
                        <w:right w:val="none" w:sz="0" w:space="0" w:color="auto"/>
                      </w:divBdr>
                    </w:div>
                    <w:div w:id="420416001">
                      <w:marLeft w:val="0"/>
                      <w:marRight w:val="0"/>
                      <w:marTop w:val="0"/>
                      <w:marBottom w:val="0"/>
                      <w:divBdr>
                        <w:top w:val="none" w:sz="0" w:space="0" w:color="auto"/>
                        <w:left w:val="none" w:sz="0" w:space="0" w:color="auto"/>
                        <w:bottom w:val="none" w:sz="0" w:space="0" w:color="auto"/>
                        <w:right w:val="none" w:sz="0" w:space="0" w:color="auto"/>
                      </w:divBdr>
                      <w:divsChild>
                        <w:div w:id="1687710064">
                          <w:marLeft w:val="0"/>
                          <w:marRight w:val="0"/>
                          <w:marTop w:val="240"/>
                          <w:marBottom w:val="240"/>
                          <w:divBdr>
                            <w:top w:val="none" w:sz="0" w:space="0" w:color="auto"/>
                            <w:left w:val="none" w:sz="0" w:space="0" w:color="auto"/>
                            <w:bottom w:val="none" w:sz="0" w:space="0" w:color="auto"/>
                            <w:right w:val="none" w:sz="0" w:space="0" w:color="auto"/>
                          </w:divBdr>
                        </w:div>
                      </w:divsChild>
                    </w:div>
                    <w:div w:id="975716049">
                      <w:marLeft w:val="0"/>
                      <w:marRight w:val="0"/>
                      <w:marTop w:val="0"/>
                      <w:marBottom w:val="0"/>
                      <w:divBdr>
                        <w:top w:val="none" w:sz="0" w:space="0" w:color="auto"/>
                        <w:left w:val="none" w:sz="0" w:space="0" w:color="auto"/>
                        <w:bottom w:val="none" w:sz="0" w:space="0" w:color="auto"/>
                        <w:right w:val="none" w:sz="0" w:space="0" w:color="auto"/>
                      </w:divBdr>
                      <w:divsChild>
                        <w:div w:id="1645548313">
                          <w:marLeft w:val="0"/>
                          <w:marRight w:val="0"/>
                          <w:marTop w:val="240"/>
                          <w:marBottom w:val="240"/>
                          <w:divBdr>
                            <w:top w:val="none" w:sz="0" w:space="0" w:color="auto"/>
                            <w:left w:val="none" w:sz="0" w:space="0" w:color="auto"/>
                            <w:bottom w:val="none" w:sz="0" w:space="0" w:color="auto"/>
                            <w:right w:val="none" w:sz="0" w:space="0" w:color="auto"/>
                          </w:divBdr>
                        </w:div>
                      </w:divsChild>
                    </w:div>
                    <w:div w:id="1643386311">
                      <w:marLeft w:val="0"/>
                      <w:marRight w:val="0"/>
                      <w:marTop w:val="0"/>
                      <w:marBottom w:val="0"/>
                      <w:divBdr>
                        <w:top w:val="none" w:sz="0" w:space="0" w:color="auto"/>
                        <w:left w:val="none" w:sz="0" w:space="0" w:color="auto"/>
                        <w:bottom w:val="none" w:sz="0" w:space="0" w:color="auto"/>
                        <w:right w:val="none" w:sz="0" w:space="0" w:color="auto"/>
                      </w:divBdr>
                    </w:div>
                    <w:div w:id="19803835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06243694">
          <w:marLeft w:val="0"/>
          <w:marRight w:val="0"/>
          <w:marTop w:val="0"/>
          <w:marBottom w:val="0"/>
          <w:divBdr>
            <w:top w:val="none" w:sz="0" w:space="0" w:color="auto"/>
            <w:left w:val="none" w:sz="0" w:space="0" w:color="auto"/>
            <w:bottom w:val="none" w:sz="0" w:space="0" w:color="auto"/>
            <w:right w:val="none" w:sz="0" w:space="0" w:color="auto"/>
          </w:divBdr>
          <w:divsChild>
            <w:div w:id="1237935133">
              <w:marLeft w:val="0"/>
              <w:marRight w:val="0"/>
              <w:marTop w:val="0"/>
              <w:marBottom w:val="0"/>
              <w:divBdr>
                <w:top w:val="none" w:sz="0" w:space="0" w:color="auto"/>
                <w:left w:val="none" w:sz="0" w:space="0" w:color="auto"/>
                <w:bottom w:val="none" w:sz="0" w:space="0" w:color="auto"/>
                <w:right w:val="none" w:sz="0" w:space="0" w:color="auto"/>
              </w:divBdr>
              <w:divsChild>
                <w:div w:id="67580028">
                  <w:marLeft w:val="0"/>
                  <w:marRight w:val="0"/>
                  <w:marTop w:val="0"/>
                  <w:marBottom w:val="0"/>
                  <w:divBdr>
                    <w:top w:val="none" w:sz="0" w:space="0" w:color="auto"/>
                    <w:left w:val="none" w:sz="0" w:space="0" w:color="auto"/>
                    <w:bottom w:val="none" w:sz="0" w:space="0" w:color="auto"/>
                    <w:right w:val="none" w:sz="0" w:space="0" w:color="auto"/>
                  </w:divBdr>
                  <w:divsChild>
                    <w:div w:id="1569924802">
                      <w:marLeft w:val="0"/>
                      <w:marRight w:val="0"/>
                      <w:marTop w:val="240"/>
                      <w:marBottom w:val="240"/>
                      <w:divBdr>
                        <w:top w:val="none" w:sz="0" w:space="0" w:color="auto"/>
                        <w:left w:val="none" w:sz="0" w:space="0" w:color="auto"/>
                        <w:bottom w:val="none" w:sz="0" w:space="0" w:color="auto"/>
                        <w:right w:val="none" w:sz="0" w:space="0" w:color="auto"/>
                      </w:divBdr>
                    </w:div>
                  </w:divsChild>
                </w:div>
                <w:div w:id="212280178">
                  <w:marLeft w:val="0"/>
                  <w:marRight w:val="0"/>
                  <w:marTop w:val="0"/>
                  <w:marBottom w:val="0"/>
                  <w:divBdr>
                    <w:top w:val="none" w:sz="0" w:space="0" w:color="auto"/>
                    <w:left w:val="none" w:sz="0" w:space="0" w:color="auto"/>
                    <w:bottom w:val="none" w:sz="0" w:space="0" w:color="auto"/>
                    <w:right w:val="none" w:sz="0" w:space="0" w:color="auto"/>
                  </w:divBdr>
                  <w:divsChild>
                    <w:div w:id="677003352">
                      <w:marLeft w:val="0"/>
                      <w:marRight w:val="0"/>
                      <w:marTop w:val="240"/>
                      <w:marBottom w:val="240"/>
                      <w:divBdr>
                        <w:top w:val="none" w:sz="0" w:space="0" w:color="auto"/>
                        <w:left w:val="none" w:sz="0" w:space="0" w:color="auto"/>
                        <w:bottom w:val="none" w:sz="0" w:space="0" w:color="auto"/>
                        <w:right w:val="none" w:sz="0" w:space="0" w:color="auto"/>
                      </w:divBdr>
                    </w:div>
                  </w:divsChild>
                </w:div>
                <w:div w:id="277568518">
                  <w:marLeft w:val="0"/>
                  <w:marRight w:val="0"/>
                  <w:marTop w:val="0"/>
                  <w:marBottom w:val="0"/>
                  <w:divBdr>
                    <w:top w:val="none" w:sz="0" w:space="0" w:color="auto"/>
                    <w:left w:val="none" w:sz="0" w:space="0" w:color="auto"/>
                    <w:bottom w:val="none" w:sz="0" w:space="0" w:color="auto"/>
                    <w:right w:val="none" w:sz="0" w:space="0" w:color="auto"/>
                  </w:divBdr>
                </w:div>
                <w:div w:id="389351713">
                  <w:marLeft w:val="0"/>
                  <w:marRight w:val="0"/>
                  <w:marTop w:val="0"/>
                  <w:marBottom w:val="0"/>
                  <w:divBdr>
                    <w:top w:val="none" w:sz="0" w:space="0" w:color="auto"/>
                    <w:left w:val="none" w:sz="0" w:space="0" w:color="auto"/>
                    <w:bottom w:val="none" w:sz="0" w:space="0" w:color="auto"/>
                    <w:right w:val="none" w:sz="0" w:space="0" w:color="auto"/>
                  </w:divBdr>
                </w:div>
                <w:div w:id="544411892">
                  <w:marLeft w:val="0"/>
                  <w:marRight w:val="0"/>
                  <w:marTop w:val="0"/>
                  <w:marBottom w:val="0"/>
                  <w:divBdr>
                    <w:top w:val="none" w:sz="0" w:space="0" w:color="auto"/>
                    <w:left w:val="none" w:sz="0" w:space="0" w:color="auto"/>
                    <w:bottom w:val="none" w:sz="0" w:space="0" w:color="auto"/>
                    <w:right w:val="none" w:sz="0" w:space="0" w:color="auto"/>
                  </w:divBdr>
                  <w:divsChild>
                    <w:div w:id="157036228">
                      <w:marLeft w:val="0"/>
                      <w:marRight w:val="0"/>
                      <w:marTop w:val="240"/>
                      <w:marBottom w:val="240"/>
                      <w:divBdr>
                        <w:top w:val="none" w:sz="0" w:space="0" w:color="auto"/>
                        <w:left w:val="none" w:sz="0" w:space="0" w:color="auto"/>
                        <w:bottom w:val="none" w:sz="0" w:space="0" w:color="auto"/>
                        <w:right w:val="none" w:sz="0" w:space="0" w:color="auto"/>
                      </w:divBdr>
                    </w:div>
                    <w:div w:id="580137312">
                      <w:marLeft w:val="0"/>
                      <w:marRight w:val="0"/>
                      <w:marTop w:val="0"/>
                      <w:marBottom w:val="0"/>
                      <w:divBdr>
                        <w:top w:val="none" w:sz="0" w:space="0" w:color="auto"/>
                        <w:left w:val="none" w:sz="0" w:space="0" w:color="auto"/>
                        <w:bottom w:val="none" w:sz="0" w:space="0" w:color="auto"/>
                        <w:right w:val="none" w:sz="0" w:space="0" w:color="auto"/>
                      </w:divBdr>
                    </w:div>
                    <w:div w:id="1043020308">
                      <w:marLeft w:val="0"/>
                      <w:marRight w:val="0"/>
                      <w:marTop w:val="0"/>
                      <w:marBottom w:val="0"/>
                      <w:divBdr>
                        <w:top w:val="none" w:sz="0" w:space="0" w:color="auto"/>
                        <w:left w:val="none" w:sz="0" w:space="0" w:color="auto"/>
                        <w:bottom w:val="none" w:sz="0" w:space="0" w:color="auto"/>
                        <w:right w:val="none" w:sz="0" w:space="0" w:color="auto"/>
                      </w:divBdr>
                    </w:div>
                  </w:divsChild>
                </w:div>
                <w:div w:id="629745694">
                  <w:marLeft w:val="0"/>
                  <w:marRight w:val="0"/>
                  <w:marTop w:val="0"/>
                  <w:marBottom w:val="0"/>
                  <w:divBdr>
                    <w:top w:val="none" w:sz="0" w:space="0" w:color="auto"/>
                    <w:left w:val="none" w:sz="0" w:space="0" w:color="auto"/>
                    <w:bottom w:val="none" w:sz="0" w:space="0" w:color="auto"/>
                    <w:right w:val="none" w:sz="0" w:space="0" w:color="auto"/>
                  </w:divBdr>
                  <w:divsChild>
                    <w:div w:id="199785635">
                      <w:marLeft w:val="0"/>
                      <w:marRight w:val="0"/>
                      <w:marTop w:val="240"/>
                      <w:marBottom w:val="240"/>
                      <w:divBdr>
                        <w:top w:val="none" w:sz="0" w:space="0" w:color="auto"/>
                        <w:left w:val="none" w:sz="0" w:space="0" w:color="auto"/>
                        <w:bottom w:val="none" w:sz="0" w:space="0" w:color="auto"/>
                        <w:right w:val="none" w:sz="0" w:space="0" w:color="auto"/>
                      </w:divBdr>
                    </w:div>
                  </w:divsChild>
                </w:div>
                <w:div w:id="796140102">
                  <w:marLeft w:val="0"/>
                  <w:marRight w:val="0"/>
                  <w:marTop w:val="0"/>
                  <w:marBottom w:val="0"/>
                  <w:divBdr>
                    <w:top w:val="none" w:sz="0" w:space="0" w:color="auto"/>
                    <w:left w:val="none" w:sz="0" w:space="0" w:color="auto"/>
                    <w:bottom w:val="none" w:sz="0" w:space="0" w:color="auto"/>
                    <w:right w:val="none" w:sz="0" w:space="0" w:color="auto"/>
                  </w:divBdr>
                  <w:divsChild>
                    <w:div w:id="617689409">
                      <w:marLeft w:val="0"/>
                      <w:marRight w:val="0"/>
                      <w:marTop w:val="240"/>
                      <w:marBottom w:val="240"/>
                      <w:divBdr>
                        <w:top w:val="none" w:sz="0" w:space="0" w:color="auto"/>
                        <w:left w:val="none" w:sz="0" w:space="0" w:color="auto"/>
                        <w:bottom w:val="none" w:sz="0" w:space="0" w:color="auto"/>
                        <w:right w:val="none" w:sz="0" w:space="0" w:color="auto"/>
                      </w:divBdr>
                    </w:div>
                  </w:divsChild>
                </w:div>
                <w:div w:id="836724524">
                  <w:marLeft w:val="0"/>
                  <w:marRight w:val="0"/>
                  <w:marTop w:val="0"/>
                  <w:marBottom w:val="0"/>
                  <w:divBdr>
                    <w:top w:val="none" w:sz="0" w:space="0" w:color="auto"/>
                    <w:left w:val="none" w:sz="0" w:space="0" w:color="auto"/>
                    <w:bottom w:val="none" w:sz="0" w:space="0" w:color="auto"/>
                    <w:right w:val="none" w:sz="0" w:space="0" w:color="auto"/>
                  </w:divBdr>
                  <w:divsChild>
                    <w:div w:id="263729608">
                      <w:marLeft w:val="0"/>
                      <w:marRight w:val="0"/>
                      <w:marTop w:val="0"/>
                      <w:marBottom w:val="0"/>
                      <w:divBdr>
                        <w:top w:val="none" w:sz="0" w:space="0" w:color="auto"/>
                        <w:left w:val="none" w:sz="0" w:space="0" w:color="auto"/>
                        <w:bottom w:val="none" w:sz="0" w:space="0" w:color="auto"/>
                        <w:right w:val="none" w:sz="0" w:space="0" w:color="auto"/>
                      </w:divBdr>
                    </w:div>
                    <w:div w:id="1642425012">
                      <w:marLeft w:val="0"/>
                      <w:marRight w:val="0"/>
                      <w:marTop w:val="0"/>
                      <w:marBottom w:val="0"/>
                      <w:divBdr>
                        <w:top w:val="none" w:sz="0" w:space="0" w:color="auto"/>
                        <w:left w:val="none" w:sz="0" w:space="0" w:color="auto"/>
                        <w:bottom w:val="none" w:sz="0" w:space="0" w:color="auto"/>
                        <w:right w:val="none" w:sz="0" w:space="0" w:color="auto"/>
                      </w:divBdr>
                    </w:div>
                    <w:div w:id="1742753847">
                      <w:marLeft w:val="0"/>
                      <w:marRight w:val="0"/>
                      <w:marTop w:val="240"/>
                      <w:marBottom w:val="240"/>
                      <w:divBdr>
                        <w:top w:val="none" w:sz="0" w:space="0" w:color="auto"/>
                        <w:left w:val="none" w:sz="0" w:space="0" w:color="auto"/>
                        <w:bottom w:val="none" w:sz="0" w:space="0" w:color="auto"/>
                        <w:right w:val="none" w:sz="0" w:space="0" w:color="auto"/>
                      </w:divBdr>
                    </w:div>
                    <w:div w:id="1859587340">
                      <w:marLeft w:val="0"/>
                      <w:marRight w:val="0"/>
                      <w:marTop w:val="0"/>
                      <w:marBottom w:val="0"/>
                      <w:divBdr>
                        <w:top w:val="none" w:sz="0" w:space="0" w:color="auto"/>
                        <w:left w:val="none" w:sz="0" w:space="0" w:color="auto"/>
                        <w:bottom w:val="none" w:sz="0" w:space="0" w:color="auto"/>
                        <w:right w:val="none" w:sz="0" w:space="0" w:color="auto"/>
                      </w:divBdr>
                    </w:div>
                    <w:div w:id="2011251826">
                      <w:marLeft w:val="0"/>
                      <w:marRight w:val="0"/>
                      <w:marTop w:val="0"/>
                      <w:marBottom w:val="0"/>
                      <w:divBdr>
                        <w:top w:val="none" w:sz="0" w:space="0" w:color="auto"/>
                        <w:left w:val="none" w:sz="0" w:space="0" w:color="auto"/>
                        <w:bottom w:val="none" w:sz="0" w:space="0" w:color="auto"/>
                        <w:right w:val="none" w:sz="0" w:space="0" w:color="auto"/>
                      </w:divBdr>
                    </w:div>
                  </w:divsChild>
                </w:div>
                <w:div w:id="861091909">
                  <w:marLeft w:val="0"/>
                  <w:marRight w:val="0"/>
                  <w:marTop w:val="0"/>
                  <w:marBottom w:val="0"/>
                  <w:divBdr>
                    <w:top w:val="none" w:sz="0" w:space="0" w:color="auto"/>
                    <w:left w:val="none" w:sz="0" w:space="0" w:color="auto"/>
                    <w:bottom w:val="none" w:sz="0" w:space="0" w:color="auto"/>
                    <w:right w:val="none" w:sz="0" w:space="0" w:color="auto"/>
                  </w:divBdr>
                  <w:divsChild>
                    <w:div w:id="273023898">
                      <w:marLeft w:val="0"/>
                      <w:marRight w:val="0"/>
                      <w:marTop w:val="240"/>
                      <w:marBottom w:val="240"/>
                      <w:divBdr>
                        <w:top w:val="none" w:sz="0" w:space="0" w:color="auto"/>
                        <w:left w:val="none" w:sz="0" w:space="0" w:color="auto"/>
                        <w:bottom w:val="none" w:sz="0" w:space="0" w:color="auto"/>
                        <w:right w:val="none" w:sz="0" w:space="0" w:color="auto"/>
                      </w:divBdr>
                    </w:div>
                    <w:div w:id="1381519239">
                      <w:marLeft w:val="0"/>
                      <w:marRight w:val="0"/>
                      <w:marTop w:val="240"/>
                      <w:marBottom w:val="240"/>
                      <w:divBdr>
                        <w:top w:val="none" w:sz="0" w:space="0" w:color="auto"/>
                        <w:left w:val="none" w:sz="0" w:space="0" w:color="auto"/>
                        <w:bottom w:val="none" w:sz="0" w:space="0" w:color="auto"/>
                        <w:right w:val="none" w:sz="0" w:space="0" w:color="auto"/>
                      </w:divBdr>
                    </w:div>
                  </w:divsChild>
                </w:div>
                <w:div w:id="1251282102">
                  <w:marLeft w:val="0"/>
                  <w:marRight w:val="0"/>
                  <w:marTop w:val="0"/>
                  <w:marBottom w:val="0"/>
                  <w:divBdr>
                    <w:top w:val="none" w:sz="0" w:space="0" w:color="auto"/>
                    <w:left w:val="none" w:sz="0" w:space="0" w:color="auto"/>
                    <w:bottom w:val="none" w:sz="0" w:space="0" w:color="auto"/>
                    <w:right w:val="none" w:sz="0" w:space="0" w:color="auto"/>
                  </w:divBdr>
                  <w:divsChild>
                    <w:div w:id="144785294">
                      <w:marLeft w:val="0"/>
                      <w:marRight w:val="0"/>
                      <w:marTop w:val="240"/>
                      <w:marBottom w:val="240"/>
                      <w:divBdr>
                        <w:top w:val="none" w:sz="0" w:space="0" w:color="auto"/>
                        <w:left w:val="none" w:sz="0" w:space="0" w:color="auto"/>
                        <w:bottom w:val="none" w:sz="0" w:space="0" w:color="auto"/>
                        <w:right w:val="none" w:sz="0" w:space="0" w:color="auto"/>
                      </w:divBdr>
                    </w:div>
                  </w:divsChild>
                </w:div>
                <w:div w:id="1306935520">
                  <w:marLeft w:val="0"/>
                  <w:marRight w:val="0"/>
                  <w:marTop w:val="0"/>
                  <w:marBottom w:val="0"/>
                  <w:divBdr>
                    <w:top w:val="none" w:sz="0" w:space="0" w:color="auto"/>
                    <w:left w:val="none" w:sz="0" w:space="0" w:color="auto"/>
                    <w:bottom w:val="none" w:sz="0" w:space="0" w:color="auto"/>
                    <w:right w:val="none" w:sz="0" w:space="0" w:color="auto"/>
                  </w:divBdr>
                  <w:divsChild>
                    <w:div w:id="1760635839">
                      <w:marLeft w:val="0"/>
                      <w:marRight w:val="0"/>
                      <w:marTop w:val="240"/>
                      <w:marBottom w:val="240"/>
                      <w:divBdr>
                        <w:top w:val="none" w:sz="0" w:space="0" w:color="auto"/>
                        <w:left w:val="none" w:sz="0" w:space="0" w:color="auto"/>
                        <w:bottom w:val="none" w:sz="0" w:space="0" w:color="auto"/>
                        <w:right w:val="none" w:sz="0" w:space="0" w:color="auto"/>
                      </w:divBdr>
                    </w:div>
                  </w:divsChild>
                </w:div>
                <w:div w:id="1388383562">
                  <w:marLeft w:val="0"/>
                  <w:marRight w:val="0"/>
                  <w:marTop w:val="0"/>
                  <w:marBottom w:val="0"/>
                  <w:divBdr>
                    <w:top w:val="none" w:sz="0" w:space="0" w:color="auto"/>
                    <w:left w:val="none" w:sz="0" w:space="0" w:color="auto"/>
                    <w:bottom w:val="none" w:sz="0" w:space="0" w:color="auto"/>
                    <w:right w:val="none" w:sz="0" w:space="0" w:color="auto"/>
                  </w:divBdr>
                  <w:divsChild>
                    <w:div w:id="671882064">
                      <w:marLeft w:val="0"/>
                      <w:marRight w:val="0"/>
                      <w:marTop w:val="240"/>
                      <w:marBottom w:val="240"/>
                      <w:divBdr>
                        <w:top w:val="none" w:sz="0" w:space="0" w:color="auto"/>
                        <w:left w:val="none" w:sz="0" w:space="0" w:color="auto"/>
                        <w:bottom w:val="none" w:sz="0" w:space="0" w:color="auto"/>
                        <w:right w:val="none" w:sz="0" w:space="0" w:color="auto"/>
                      </w:divBdr>
                    </w:div>
                  </w:divsChild>
                </w:div>
                <w:div w:id="1388532845">
                  <w:marLeft w:val="0"/>
                  <w:marRight w:val="0"/>
                  <w:marTop w:val="0"/>
                  <w:marBottom w:val="0"/>
                  <w:divBdr>
                    <w:top w:val="none" w:sz="0" w:space="0" w:color="auto"/>
                    <w:left w:val="none" w:sz="0" w:space="0" w:color="auto"/>
                    <w:bottom w:val="none" w:sz="0" w:space="0" w:color="auto"/>
                    <w:right w:val="none" w:sz="0" w:space="0" w:color="auto"/>
                  </w:divBdr>
                  <w:divsChild>
                    <w:div w:id="1770545328">
                      <w:marLeft w:val="0"/>
                      <w:marRight w:val="0"/>
                      <w:marTop w:val="240"/>
                      <w:marBottom w:val="240"/>
                      <w:divBdr>
                        <w:top w:val="none" w:sz="0" w:space="0" w:color="auto"/>
                        <w:left w:val="none" w:sz="0" w:space="0" w:color="auto"/>
                        <w:bottom w:val="none" w:sz="0" w:space="0" w:color="auto"/>
                        <w:right w:val="none" w:sz="0" w:space="0" w:color="auto"/>
                      </w:divBdr>
                    </w:div>
                  </w:divsChild>
                </w:div>
                <w:div w:id="1527676817">
                  <w:marLeft w:val="0"/>
                  <w:marRight w:val="0"/>
                  <w:marTop w:val="0"/>
                  <w:marBottom w:val="0"/>
                  <w:divBdr>
                    <w:top w:val="none" w:sz="0" w:space="0" w:color="auto"/>
                    <w:left w:val="none" w:sz="0" w:space="0" w:color="auto"/>
                    <w:bottom w:val="none" w:sz="0" w:space="0" w:color="auto"/>
                    <w:right w:val="none" w:sz="0" w:space="0" w:color="auto"/>
                  </w:divBdr>
                  <w:divsChild>
                    <w:div w:id="100540070">
                      <w:marLeft w:val="0"/>
                      <w:marRight w:val="0"/>
                      <w:marTop w:val="240"/>
                      <w:marBottom w:val="240"/>
                      <w:divBdr>
                        <w:top w:val="none" w:sz="0" w:space="0" w:color="auto"/>
                        <w:left w:val="none" w:sz="0" w:space="0" w:color="auto"/>
                        <w:bottom w:val="none" w:sz="0" w:space="0" w:color="auto"/>
                        <w:right w:val="none" w:sz="0" w:space="0" w:color="auto"/>
                      </w:divBdr>
                    </w:div>
                  </w:divsChild>
                </w:div>
                <w:div w:id="1587957656">
                  <w:marLeft w:val="0"/>
                  <w:marRight w:val="0"/>
                  <w:marTop w:val="0"/>
                  <w:marBottom w:val="0"/>
                  <w:divBdr>
                    <w:top w:val="none" w:sz="0" w:space="0" w:color="auto"/>
                    <w:left w:val="none" w:sz="0" w:space="0" w:color="auto"/>
                    <w:bottom w:val="none" w:sz="0" w:space="0" w:color="auto"/>
                    <w:right w:val="none" w:sz="0" w:space="0" w:color="auto"/>
                  </w:divBdr>
                  <w:divsChild>
                    <w:div w:id="215818074">
                      <w:marLeft w:val="0"/>
                      <w:marRight w:val="0"/>
                      <w:marTop w:val="0"/>
                      <w:marBottom w:val="0"/>
                      <w:divBdr>
                        <w:top w:val="none" w:sz="0" w:space="0" w:color="auto"/>
                        <w:left w:val="none" w:sz="0" w:space="0" w:color="auto"/>
                        <w:bottom w:val="none" w:sz="0" w:space="0" w:color="auto"/>
                        <w:right w:val="none" w:sz="0" w:space="0" w:color="auto"/>
                      </w:divBdr>
                      <w:divsChild>
                        <w:div w:id="1293245013">
                          <w:marLeft w:val="0"/>
                          <w:marRight w:val="0"/>
                          <w:marTop w:val="240"/>
                          <w:marBottom w:val="240"/>
                          <w:divBdr>
                            <w:top w:val="none" w:sz="0" w:space="0" w:color="auto"/>
                            <w:left w:val="none" w:sz="0" w:space="0" w:color="auto"/>
                            <w:bottom w:val="none" w:sz="0" w:space="0" w:color="auto"/>
                            <w:right w:val="none" w:sz="0" w:space="0" w:color="auto"/>
                          </w:divBdr>
                        </w:div>
                      </w:divsChild>
                    </w:div>
                    <w:div w:id="438185794">
                      <w:marLeft w:val="0"/>
                      <w:marRight w:val="0"/>
                      <w:marTop w:val="0"/>
                      <w:marBottom w:val="0"/>
                      <w:divBdr>
                        <w:top w:val="none" w:sz="0" w:space="0" w:color="auto"/>
                        <w:left w:val="none" w:sz="0" w:space="0" w:color="auto"/>
                        <w:bottom w:val="none" w:sz="0" w:space="0" w:color="auto"/>
                        <w:right w:val="none" w:sz="0" w:space="0" w:color="auto"/>
                      </w:divBdr>
                      <w:divsChild>
                        <w:div w:id="1938055022">
                          <w:marLeft w:val="0"/>
                          <w:marRight w:val="0"/>
                          <w:marTop w:val="240"/>
                          <w:marBottom w:val="240"/>
                          <w:divBdr>
                            <w:top w:val="none" w:sz="0" w:space="0" w:color="auto"/>
                            <w:left w:val="none" w:sz="0" w:space="0" w:color="auto"/>
                            <w:bottom w:val="none" w:sz="0" w:space="0" w:color="auto"/>
                            <w:right w:val="none" w:sz="0" w:space="0" w:color="auto"/>
                          </w:divBdr>
                        </w:div>
                      </w:divsChild>
                    </w:div>
                    <w:div w:id="521550568">
                      <w:marLeft w:val="0"/>
                      <w:marRight w:val="0"/>
                      <w:marTop w:val="0"/>
                      <w:marBottom w:val="0"/>
                      <w:divBdr>
                        <w:top w:val="none" w:sz="0" w:space="0" w:color="auto"/>
                        <w:left w:val="none" w:sz="0" w:space="0" w:color="auto"/>
                        <w:bottom w:val="none" w:sz="0" w:space="0" w:color="auto"/>
                        <w:right w:val="none" w:sz="0" w:space="0" w:color="auto"/>
                      </w:divBdr>
                      <w:divsChild>
                        <w:div w:id="1357268741">
                          <w:marLeft w:val="0"/>
                          <w:marRight w:val="0"/>
                          <w:marTop w:val="240"/>
                          <w:marBottom w:val="240"/>
                          <w:divBdr>
                            <w:top w:val="none" w:sz="0" w:space="0" w:color="auto"/>
                            <w:left w:val="none" w:sz="0" w:space="0" w:color="auto"/>
                            <w:bottom w:val="none" w:sz="0" w:space="0" w:color="auto"/>
                            <w:right w:val="none" w:sz="0" w:space="0" w:color="auto"/>
                          </w:divBdr>
                        </w:div>
                      </w:divsChild>
                    </w:div>
                    <w:div w:id="697193771">
                      <w:marLeft w:val="0"/>
                      <w:marRight w:val="0"/>
                      <w:marTop w:val="0"/>
                      <w:marBottom w:val="0"/>
                      <w:divBdr>
                        <w:top w:val="none" w:sz="0" w:space="0" w:color="auto"/>
                        <w:left w:val="none" w:sz="0" w:space="0" w:color="auto"/>
                        <w:bottom w:val="none" w:sz="0" w:space="0" w:color="auto"/>
                        <w:right w:val="none" w:sz="0" w:space="0" w:color="auto"/>
                      </w:divBdr>
                      <w:divsChild>
                        <w:div w:id="537740063">
                          <w:marLeft w:val="0"/>
                          <w:marRight w:val="0"/>
                          <w:marTop w:val="240"/>
                          <w:marBottom w:val="240"/>
                          <w:divBdr>
                            <w:top w:val="none" w:sz="0" w:space="0" w:color="auto"/>
                            <w:left w:val="none" w:sz="0" w:space="0" w:color="auto"/>
                            <w:bottom w:val="none" w:sz="0" w:space="0" w:color="auto"/>
                            <w:right w:val="none" w:sz="0" w:space="0" w:color="auto"/>
                          </w:divBdr>
                        </w:div>
                      </w:divsChild>
                    </w:div>
                    <w:div w:id="1204055670">
                      <w:marLeft w:val="0"/>
                      <w:marRight w:val="0"/>
                      <w:marTop w:val="0"/>
                      <w:marBottom w:val="0"/>
                      <w:divBdr>
                        <w:top w:val="none" w:sz="0" w:space="0" w:color="auto"/>
                        <w:left w:val="none" w:sz="0" w:space="0" w:color="auto"/>
                        <w:bottom w:val="none" w:sz="0" w:space="0" w:color="auto"/>
                        <w:right w:val="none" w:sz="0" w:space="0" w:color="auto"/>
                      </w:divBdr>
                      <w:divsChild>
                        <w:div w:id="1161894328">
                          <w:marLeft w:val="0"/>
                          <w:marRight w:val="0"/>
                          <w:marTop w:val="240"/>
                          <w:marBottom w:val="240"/>
                          <w:divBdr>
                            <w:top w:val="none" w:sz="0" w:space="0" w:color="auto"/>
                            <w:left w:val="none" w:sz="0" w:space="0" w:color="auto"/>
                            <w:bottom w:val="none" w:sz="0" w:space="0" w:color="auto"/>
                            <w:right w:val="none" w:sz="0" w:space="0" w:color="auto"/>
                          </w:divBdr>
                        </w:div>
                      </w:divsChild>
                    </w:div>
                    <w:div w:id="1653949944">
                      <w:marLeft w:val="0"/>
                      <w:marRight w:val="0"/>
                      <w:marTop w:val="0"/>
                      <w:marBottom w:val="0"/>
                      <w:divBdr>
                        <w:top w:val="none" w:sz="0" w:space="0" w:color="auto"/>
                        <w:left w:val="none" w:sz="0" w:space="0" w:color="auto"/>
                        <w:bottom w:val="none" w:sz="0" w:space="0" w:color="auto"/>
                        <w:right w:val="none" w:sz="0" w:space="0" w:color="auto"/>
                      </w:divBdr>
                      <w:divsChild>
                        <w:div w:id="91633894">
                          <w:marLeft w:val="0"/>
                          <w:marRight w:val="0"/>
                          <w:marTop w:val="240"/>
                          <w:marBottom w:val="240"/>
                          <w:divBdr>
                            <w:top w:val="none" w:sz="0" w:space="0" w:color="auto"/>
                            <w:left w:val="none" w:sz="0" w:space="0" w:color="auto"/>
                            <w:bottom w:val="none" w:sz="0" w:space="0" w:color="auto"/>
                            <w:right w:val="none" w:sz="0" w:space="0" w:color="auto"/>
                          </w:divBdr>
                        </w:div>
                      </w:divsChild>
                    </w:div>
                    <w:div w:id="1747259542">
                      <w:marLeft w:val="0"/>
                      <w:marRight w:val="0"/>
                      <w:marTop w:val="0"/>
                      <w:marBottom w:val="0"/>
                      <w:divBdr>
                        <w:top w:val="none" w:sz="0" w:space="0" w:color="auto"/>
                        <w:left w:val="none" w:sz="0" w:space="0" w:color="auto"/>
                        <w:bottom w:val="none" w:sz="0" w:space="0" w:color="auto"/>
                        <w:right w:val="none" w:sz="0" w:space="0" w:color="auto"/>
                      </w:divBdr>
                    </w:div>
                    <w:div w:id="1785073476">
                      <w:marLeft w:val="0"/>
                      <w:marRight w:val="0"/>
                      <w:marTop w:val="240"/>
                      <w:marBottom w:val="240"/>
                      <w:divBdr>
                        <w:top w:val="none" w:sz="0" w:space="0" w:color="auto"/>
                        <w:left w:val="none" w:sz="0" w:space="0" w:color="auto"/>
                        <w:bottom w:val="none" w:sz="0" w:space="0" w:color="auto"/>
                        <w:right w:val="none" w:sz="0" w:space="0" w:color="auto"/>
                      </w:divBdr>
                    </w:div>
                    <w:div w:id="2063097154">
                      <w:marLeft w:val="0"/>
                      <w:marRight w:val="0"/>
                      <w:marTop w:val="0"/>
                      <w:marBottom w:val="0"/>
                      <w:divBdr>
                        <w:top w:val="none" w:sz="0" w:space="0" w:color="auto"/>
                        <w:left w:val="none" w:sz="0" w:space="0" w:color="auto"/>
                        <w:bottom w:val="none" w:sz="0" w:space="0" w:color="auto"/>
                        <w:right w:val="none" w:sz="0" w:space="0" w:color="auto"/>
                      </w:divBdr>
                      <w:divsChild>
                        <w:div w:id="930049465">
                          <w:marLeft w:val="0"/>
                          <w:marRight w:val="0"/>
                          <w:marTop w:val="240"/>
                          <w:marBottom w:val="240"/>
                          <w:divBdr>
                            <w:top w:val="none" w:sz="0" w:space="0" w:color="auto"/>
                            <w:left w:val="none" w:sz="0" w:space="0" w:color="auto"/>
                            <w:bottom w:val="none" w:sz="0" w:space="0" w:color="auto"/>
                            <w:right w:val="none" w:sz="0" w:space="0" w:color="auto"/>
                          </w:divBdr>
                        </w:div>
                        <w:div w:id="13308687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4615185">
                  <w:marLeft w:val="0"/>
                  <w:marRight w:val="0"/>
                  <w:marTop w:val="0"/>
                  <w:marBottom w:val="0"/>
                  <w:divBdr>
                    <w:top w:val="none" w:sz="0" w:space="0" w:color="auto"/>
                    <w:left w:val="none" w:sz="0" w:space="0" w:color="auto"/>
                    <w:bottom w:val="none" w:sz="0" w:space="0" w:color="auto"/>
                    <w:right w:val="none" w:sz="0" w:space="0" w:color="auto"/>
                  </w:divBdr>
                  <w:divsChild>
                    <w:div w:id="545802136">
                      <w:marLeft w:val="0"/>
                      <w:marRight w:val="0"/>
                      <w:marTop w:val="240"/>
                      <w:marBottom w:val="240"/>
                      <w:divBdr>
                        <w:top w:val="none" w:sz="0" w:space="0" w:color="auto"/>
                        <w:left w:val="none" w:sz="0" w:space="0" w:color="auto"/>
                        <w:bottom w:val="none" w:sz="0" w:space="0" w:color="auto"/>
                        <w:right w:val="none" w:sz="0" w:space="0" w:color="auto"/>
                      </w:divBdr>
                    </w:div>
                    <w:div w:id="1002470574">
                      <w:marLeft w:val="0"/>
                      <w:marRight w:val="0"/>
                      <w:marTop w:val="0"/>
                      <w:marBottom w:val="0"/>
                      <w:divBdr>
                        <w:top w:val="none" w:sz="0" w:space="0" w:color="auto"/>
                        <w:left w:val="none" w:sz="0" w:space="0" w:color="auto"/>
                        <w:bottom w:val="none" w:sz="0" w:space="0" w:color="auto"/>
                        <w:right w:val="none" w:sz="0" w:space="0" w:color="auto"/>
                      </w:divBdr>
                    </w:div>
                    <w:div w:id="1285884221">
                      <w:marLeft w:val="0"/>
                      <w:marRight w:val="0"/>
                      <w:marTop w:val="0"/>
                      <w:marBottom w:val="0"/>
                      <w:divBdr>
                        <w:top w:val="none" w:sz="0" w:space="0" w:color="auto"/>
                        <w:left w:val="none" w:sz="0" w:space="0" w:color="auto"/>
                        <w:bottom w:val="none" w:sz="0" w:space="0" w:color="auto"/>
                        <w:right w:val="none" w:sz="0" w:space="0" w:color="auto"/>
                      </w:divBdr>
                    </w:div>
                    <w:div w:id="1889099581">
                      <w:marLeft w:val="0"/>
                      <w:marRight w:val="0"/>
                      <w:marTop w:val="0"/>
                      <w:marBottom w:val="0"/>
                      <w:divBdr>
                        <w:top w:val="none" w:sz="0" w:space="0" w:color="auto"/>
                        <w:left w:val="none" w:sz="0" w:space="0" w:color="auto"/>
                        <w:bottom w:val="none" w:sz="0" w:space="0" w:color="auto"/>
                        <w:right w:val="none" w:sz="0" w:space="0" w:color="auto"/>
                      </w:divBdr>
                      <w:divsChild>
                        <w:div w:id="1510948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5221804">
                  <w:marLeft w:val="0"/>
                  <w:marRight w:val="0"/>
                  <w:marTop w:val="0"/>
                  <w:marBottom w:val="0"/>
                  <w:divBdr>
                    <w:top w:val="none" w:sz="0" w:space="0" w:color="auto"/>
                    <w:left w:val="none" w:sz="0" w:space="0" w:color="auto"/>
                    <w:bottom w:val="none" w:sz="0" w:space="0" w:color="auto"/>
                    <w:right w:val="none" w:sz="0" w:space="0" w:color="auto"/>
                  </w:divBdr>
                  <w:divsChild>
                    <w:div w:id="462427067">
                      <w:marLeft w:val="0"/>
                      <w:marRight w:val="0"/>
                      <w:marTop w:val="240"/>
                      <w:marBottom w:val="240"/>
                      <w:divBdr>
                        <w:top w:val="none" w:sz="0" w:space="0" w:color="auto"/>
                        <w:left w:val="none" w:sz="0" w:space="0" w:color="auto"/>
                        <w:bottom w:val="none" w:sz="0" w:space="0" w:color="auto"/>
                        <w:right w:val="none" w:sz="0" w:space="0" w:color="auto"/>
                      </w:divBdr>
                    </w:div>
                  </w:divsChild>
                </w:div>
                <w:div w:id="1890527741">
                  <w:marLeft w:val="0"/>
                  <w:marRight w:val="0"/>
                  <w:marTop w:val="0"/>
                  <w:marBottom w:val="0"/>
                  <w:divBdr>
                    <w:top w:val="none" w:sz="0" w:space="0" w:color="auto"/>
                    <w:left w:val="none" w:sz="0" w:space="0" w:color="auto"/>
                    <w:bottom w:val="none" w:sz="0" w:space="0" w:color="auto"/>
                    <w:right w:val="none" w:sz="0" w:space="0" w:color="auto"/>
                  </w:divBdr>
                  <w:divsChild>
                    <w:div w:id="257635771">
                      <w:marLeft w:val="0"/>
                      <w:marRight w:val="0"/>
                      <w:marTop w:val="240"/>
                      <w:marBottom w:val="240"/>
                      <w:divBdr>
                        <w:top w:val="none" w:sz="0" w:space="0" w:color="auto"/>
                        <w:left w:val="none" w:sz="0" w:space="0" w:color="auto"/>
                        <w:bottom w:val="none" w:sz="0" w:space="0" w:color="auto"/>
                        <w:right w:val="none" w:sz="0" w:space="0" w:color="auto"/>
                      </w:divBdr>
                    </w:div>
                    <w:div w:id="1452286331">
                      <w:marLeft w:val="0"/>
                      <w:marRight w:val="0"/>
                      <w:marTop w:val="240"/>
                      <w:marBottom w:val="240"/>
                      <w:divBdr>
                        <w:top w:val="none" w:sz="0" w:space="0" w:color="auto"/>
                        <w:left w:val="none" w:sz="0" w:space="0" w:color="auto"/>
                        <w:bottom w:val="none" w:sz="0" w:space="0" w:color="auto"/>
                        <w:right w:val="none" w:sz="0" w:space="0" w:color="auto"/>
                      </w:divBdr>
                    </w:div>
                  </w:divsChild>
                </w:div>
                <w:div w:id="1988894122">
                  <w:marLeft w:val="0"/>
                  <w:marRight w:val="0"/>
                  <w:marTop w:val="0"/>
                  <w:marBottom w:val="0"/>
                  <w:divBdr>
                    <w:top w:val="none" w:sz="0" w:space="0" w:color="auto"/>
                    <w:left w:val="none" w:sz="0" w:space="0" w:color="auto"/>
                    <w:bottom w:val="none" w:sz="0" w:space="0" w:color="auto"/>
                    <w:right w:val="none" w:sz="0" w:space="0" w:color="auto"/>
                  </w:divBdr>
                  <w:divsChild>
                    <w:div w:id="76903477">
                      <w:marLeft w:val="0"/>
                      <w:marRight w:val="0"/>
                      <w:marTop w:val="0"/>
                      <w:marBottom w:val="0"/>
                      <w:divBdr>
                        <w:top w:val="none" w:sz="0" w:space="0" w:color="auto"/>
                        <w:left w:val="none" w:sz="0" w:space="0" w:color="auto"/>
                        <w:bottom w:val="none" w:sz="0" w:space="0" w:color="auto"/>
                        <w:right w:val="none" w:sz="0" w:space="0" w:color="auto"/>
                      </w:divBdr>
                    </w:div>
                    <w:div w:id="231619873">
                      <w:marLeft w:val="0"/>
                      <w:marRight w:val="0"/>
                      <w:marTop w:val="240"/>
                      <w:marBottom w:val="240"/>
                      <w:divBdr>
                        <w:top w:val="none" w:sz="0" w:space="0" w:color="auto"/>
                        <w:left w:val="none" w:sz="0" w:space="0" w:color="auto"/>
                        <w:bottom w:val="none" w:sz="0" w:space="0" w:color="auto"/>
                        <w:right w:val="none" w:sz="0" w:space="0" w:color="auto"/>
                      </w:divBdr>
                    </w:div>
                    <w:div w:id="942876946">
                      <w:marLeft w:val="0"/>
                      <w:marRight w:val="0"/>
                      <w:marTop w:val="0"/>
                      <w:marBottom w:val="0"/>
                      <w:divBdr>
                        <w:top w:val="none" w:sz="0" w:space="0" w:color="auto"/>
                        <w:left w:val="none" w:sz="0" w:space="0" w:color="auto"/>
                        <w:bottom w:val="none" w:sz="0" w:space="0" w:color="auto"/>
                        <w:right w:val="none" w:sz="0" w:space="0" w:color="auto"/>
                      </w:divBdr>
                    </w:div>
                    <w:div w:id="1237938934">
                      <w:marLeft w:val="0"/>
                      <w:marRight w:val="0"/>
                      <w:marTop w:val="0"/>
                      <w:marBottom w:val="0"/>
                      <w:divBdr>
                        <w:top w:val="none" w:sz="0" w:space="0" w:color="auto"/>
                        <w:left w:val="none" w:sz="0" w:space="0" w:color="auto"/>
                        <w:bottom w:val="none" w:sz="0" w:space="0" w:color="auto"/>
                        <w:right w:val="none" w:sz="0" w:space="0" w:color="auto"/>
                      </w:divBdr>
                    </w:div>
                    <w:div w:id="1603412481">
                      <w:marLeft w:val="0"/>
                      <w:marRight w:val="0"/>
                      <w:marTop w:val="0"/>
                      <w:marBottom w:val="0"/>
                      <w:divBdr>
                        <w:top w:val="none" w:sz="0" w:space="0" w:color="auto"/>
                        <w:left w:val="none" w:sz="0" w:space="0" w:color="auto"/>
                        <w:bottom w:val="none" w:sz="0" w:space="0" w:color="auto"/>
                        <w:right w:val="none" w:sz="0" w:space="0" w:color="auto"/>
                      </w:divBdr>
                      <w:divsChild>
                        <w:div w:id="511187415">
                          <w:marLeft w:val="0"/>
                          <w:marRight w:val="0"/>
                          <w:marTop w:val="240"/>
                          <w:marBottom w:val="240"/>
                          <w:divBdr>
                            <w:top w:val="none" w:sz="0" w:space="0" w:color="auto"/>
                            <w:left w:val="none" w:sz="0" w:space="0" w:color="auto"/>
                            <w:bottom w:val="none" w:sz="0" w:space="0" w:color="auto"/>
                            <w:right w:val="none" w:sz="0" w:space="0" w:color="auto"/>
                          </w:divBdr>
                        </w:div>
                      </w:divsChild>
                    </w:div>
                    <w:div w:id="2124613302">
                      <w:marLeft w:val="0"/>
                      <w:marRight w:val="0"/>
                      <w:marTop w:val="0"/>
                      <w:marBottom w:val="0"/>
                      <w:divBdr>
                        <w:top w:val="none" w:sz="0" w:space="0" w:color="auto"/>
                        <w:left w:val="none" w:sz="0" w:space="0" w:color="auto"/>
                        <w:bottom w:val="none" w:sz="0" w:space="0" w:color="auto"/>
                        <w:right w:val="none" w:sz="0" w:space="0" w:color="auto"/>
                      </w:divBdr>
                    </w:div>
                  </w:divsChild>
                </w:div>
                <w:div w:id="2017687801">
                  <w:marLeft w:val="0"/>
                  <w:marRight w:val="0"/>
                  <w:marTop w:val="0"/>
                  <w:marBottom w:val="0"/>
                  <w:divBdr>
                    <w:top w:val="none" w:sz="0" w:space="0" w:color="auto"/>
                    <w:left w:val="none" w:sz="0" w:space="0" w:color="auto"/>
                    <w:bottom w:val="none" w:sz="0" w:space="0" w:color="auto"/>
                    <w:right w:val="none" w:sz="0" w:space="0" w:color="auto"/>
                  </w:divBdr>
                  <w:divsChild>
                    <w:div w:id="38283507">
                      <w:marLeft w:val="0"/>
                      <w:marRight w:val="0"/>
                      <w:marTop w:val="240"/>
                      <w:marBottom w:val="240"/>
                      <w:divBdr>
                        <w:top w:val="none" w:sz="0" w:space="0" w:color="auto"/>
                        <w:left w:val="none" w:sz="0" w:space="0" w:color="auto"/>
                        <w:bottom w:val="none" w:sz="0" w:space="0" w:color="auto"/>
                        <w:right w:val="none" w:sz="0" w:space="0" w:color="auto"/>
                      </w:divBdr>
                    </w:div>
                  </w:divsChild>
                </w:div>
                <w:div w:id="2025787435">
                  <w:marLeft w:val="0"/>
                  <w:marRight w:val="0"/>
                  <w:marTop w:val="0"/>
                  <w:marBottom w:val="0"/>
                  <w:divBdr>
                    <w:top w:val="none" w:sz="0" w:space="0" w:color="auto"/>
                    <w:left w:val="none" w:sz="0" w:space="0" w:color="auto"/>
                    <w:bottom w:val="none" w:sz="0" w:space="0" w:color="auto"/>
                    <w:right w:val="none" w:sz="0" w:space="0" w:color="auto"/>
                  </w:divBdr>
                  <w:divsChild>
                    <w:div w:id="1505896280">
                      <w:marLeft w:val="0"/>
                      <w:marRight w:val="0"/>
                      <w:marTop w:val="240"/>
                      <w:marBottom w:val="240"/>
                      <w:divBdr>
                        <w:top w:val="none" w:sz="0" w:space="0" w:color="auto"/>
                        <w:left w:val="none" w:sz="0" w:space="0" w:color="auto"/>
                        <w:bottom w:val="none" w:sz="0" w:space="0" w:color="auto"/>
                        <w:right w:val="none" w:sz="0" w:space="0" w:color="auto"/>
                      </w:divBdr>
                    </w:div>
                  </w:divsChild>
                </w:div>
                <w:div w:id="2123260212">
                  <w:marLeft w:val="0"/>
                  <w:marRight w:val="0"/>
                  <w:marTop w:val="0"/>
                  <w:marBottom w:val="0"/>
                  <w:divBdr>
                    <w:top w:val="none" w:sz="0" w:space="0" w:color="auto"/>
                    <w:left w:val="none" w:sz="0" w:space="0" w:color="auto"/>
                    <w:bottom w:val="none" w:sz="0" w:space="0" w:color="auto"/>
                    <w:right w:val="none" w:sz="0" w:space="0" w:color="auto"/>
                  </w:divBdr>
                  <w:divsChild>
                    <w:div w:id="213544878">
                      <w:marLeft w:val="0"/>
                      <w:marRight w:val="0"/>
                      <w:marTop w:val="240"/>
                      <w:marBottom w:val="240"/>
                      <w:divBdr>
                        <w:top w:val="none" w:sz="0" w:space="0" w:color="auto"/>
                        <w:left w:val="none" w:sz="0" w:space="0" w:color="auto"/>
                        <w:bottom w:val="none" w:sz="0" w:space="0" w:color="auto"/>
                        <w:right w:val="none" w:sz="0" w:space="0" w:color="auto"/>
                      </w:divBdr>
                    </w:div>
                  </w:divsChild>
                </w:div>
                <w:div w:id="2127233698">
                  <w:marLeft w:val="0"/>
                  <w:marRight w:val="0"/>
                  <w:marTop w:val="0"/>
                  <w:marBottom w:val="0"/>
                  <w:divBdr>
                    <w:top w:val="none" w:sz="0" w:space="0" w:color="auto"/>
                    <w:left w:val="none" w:sz="0" w:space="0" w:color="auto"/>
                    <w:bottom w:val="none" w:sz="0" w:space="0" w:color="auto"/>
                    <w:right w:val="none" w:sz="0" w:space="0" w:color="auto"/>
                  </w:divBdr>
                  <w:divsChild>
                    <w:div w:id="169445445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33210629">
      <w:bodyDiv w:val="1"/>
      <w:marLeft w:val="0"/>
      <w:marRight w:val="0"/>
      <w:marTop w:val="0"/>
      <w:marBottom w:val="0"/>
      <w:divBdr>
        <w:top w:val="none" w:sz="0" w:space="0" w:color="auto"/>
        <w:left w:val="none" w:sz="0" w:space="0" w:color="auto"/>
        <w:bottom w:val="none" w:sz="0" w:space="0" w:color="auto"/>
        <w:right w:val="none" w:sz="0" w:space="0" w:color="auto"/>
      </w:divBdr>
      <w:divsChild>
        <w:div w:id="974681836">
          <w:marLeft w:val="0"/>
          <w:marRight w:val="0"/>
          <w:marTop w:val="0"/>
          <w:marBottom w:val="0"/>
          <w:divBdr>
            <w:top w:val="none" w:sz="0" w:space="0" w:color="auto"/>
            <w:left w:val="none" w:sz="0" w:space="0" w:color="auto"/>
            <w:bottom w:val="none" w:sz="0" w:space="0" w:color="auto"/>
            <w:right w:val="none" w:sz="0" w:space="0" w:color="auto"/>
          </w:divBdr>
          <w:divsChild>
            <w:div w:id="371268898">
              <w:marLeft w:val="0"/>
              <w:marRight w:val="0"/>
              <w:marTop w:val="0"/>
              <w:marBottom w:val="0"/>
              <w:divBdr>
                <w:top w:val="none" w:sz="0" w:space="0" w:color="auto"/>
                <w:left w:val="none" w:sz="0" w:space="0" w:color="auto"/>
                <w:bottom w:val="none" w:sz="0" w:space="0" w:color="auto"/>
                <w:right w:val="none" w:sz="0" w:space="0" w:color="auto"/>
              </w:divBdr>
              <w:divsChild>
                <w:div w:id="418334475">
                  <w:marLeft w:val="0"/>
                  <w:marRight w:val="0"/>
                  <w:marTop w:val="0"/>
                  <w:marBottom w:val="0"/>
                  <w:divBdr>
                    <w:top w:val="none" w:sz="0" w:space="0" w:color="auto"/>
                    <w:left w:val="none" w:sz="0" w:space="0" w:color="auto"/>
                    <w:bottom w:val="none" w:sz="0" w:space="0" w:color="auto"/>
                    <w:right w:val="none" w:sz="0" w:space="0" w:color="auto"/>
                  </w:divBdr>
                  <w:divsChild>
                    <w:div w:id="66149313">
                      <w:marLeft w:val="0"/>
                      <w:marRight w:val="0"/>
                      <w:marTop w:val="0"/>
                      <w:marBottom w:val="0"/>
                      <w:divBdr>
                        <w:top w:val="none" w:sz="0" w:space="0" w:color="auto"/>
                        <w:left w:val="none" w:sz="0" w:space="0" w:color="auto"/>
                        <w:bottom w:val="none" w:sz="0" w:space="0" w:color="auto"/>
                        <w:right w:val="none" w:sz="0" w:space="0" w:color="auto"/>
                      </w:divBdr>
                    </w:div>
                    <w:div w:id="1184829316">
                      <w:marLeft w:val="0"/>
                      <w:marRight w:val="0"/>
                      <w:marTop w:val="0"/>
                      <w:marBottom w:val="0"/>
                      <w:divBdr>
                        <w:top w:val="none" w:sz="0" w:space="0" w:color="auto"/>
                        <w:left w:val="none" w:sz="0" w:space="0" w:color="auto"/>
                        <w:bottom w:val="none" w:sz="0" w:space="0" w:color="auto"/>
                        <w:right w:val="none" w:sz="0" w:space="0" w:color="auto"/>
                      </w:divBdr>
                    </w:div>
                    <w:div w:id="1228111583">
                      <w:marLeft w:val="0"/>
                      <w:marRight w:val="0"/>
                      <w:marTop w:val="0"/>
                      <w:marBottom w:val="0"/>
                      <w:divBdr>
                        <w:top w:val="none" w:sz="0" w:space="0" w:color="auto"/>
                        <w:left w:val="none" w:sz="0" w:space="0" w:color="auto"/>
                        <w:bottom w:val="none" w:sz="0" w:space="0" w:color="auto"/>
                        <w:right w:val="none" w:sz="0" w:space="0" w:color="auto"/>
                      </w:divBdr>
                    </w:div>
                    <w:div w:id="1390567678">
                      <w:marLeft w:val="0"/>
                      <w:marRight w:val="0"/>
                      <w:marTop w:val="0"/>
                      <w:marBottom w:val="0"/>
                      <w:divBdr>
                        <w:top w:val="none" w:sz="0" w:space="0" w:color="auto"/>
                        <w:left w:val="none" w:sz="0" w:space="0" w:color="auto"/>
                        <w:bottom w:val="none" w:sz="0" w:space="0" w:color="auto"/>
                        <w:right w:val="none" w:sz="0" w:space="0" w:color="auto"/>
                      </w:divBdr>
                    </w:div>
                    <w:div w:id="1592667211">
                      <w:marLeft w:val="0"/>
                      <w:marRight w:val="0"/>
                      <w:marTop w:val="240"/>
                      <w:marBottom w:val="240"/>
                      <w:divBdr>
                        <w:top w:val="none" w:sz="0" w:space="0" w:color="auto"/>
                        <w:left w:val="none" w:sz="0" w:space="0" w:color="auto"/>
                        <w:bottom w:val="none" w:sz="0" w:space="0" w:color="auto"/>
                        <w:right w:val="none" w:sz="0" w:space="0" w:color="auto"/>
                      </w:divBdr>
                    </w:div>
                  </w:divsChild>
                </w:div>
                <w:div w:id="1854878314">
                  <w:marLeft w:val="0"/>
                  <w:marRight w:val="0"/>
                  <w:marTop w:val="0"/>
                  <w:marBottom w:val="0"/>
                  <w:divBdr>
                    <w:top w:val="none" w:sz="0" w:space="0" w:color="auto"/>
                    <w:left w:val="none" w:sz="0" w:space="0" w:color="auto"/>
                    <w:bottom w:val="none" w:sz="0" w:space="0" w:color="auto"/>
                    <w:right w:val="none" w:sz="0" w:space="0" w:color="auto"/>
                  </w:divBdr>
                  <w:divsChild>
                    <w:div w:id="82534326">
                      <w:marLeft w:val="0"/>
                      <w:marRight w:val="0"/>
                      <w:marTop w:val="240"/>
                      <w:marBottom w:val="240"/>
                      <w:divBdr>
                        <w:top w:val="none" w:sz="0" w:space="0" w:color="auto"/>
                        <w:left w:val="none" w:sz="0" w:space="0" w:color="auto"/>
                        <w:bottom w:val="none" w:sz="0" w:space="0" w:color="auto"/>
                        <w:right w:val="none" w:sz="0" w:space="0" w:color="auto"/>
                      </w:divBdr>
                    </w:div>
                    <w:div w:id="153837401">
                      <w:marLeft w:val="0"/>
                      <w:marRight w:val="0"/>
                      <w:marTop w:val="240"/>
                      <w:marBottom w:val="240"/>
                      <w:divBdr>
                        <w:top w:val="none" w:sz="0" w:space="0" w:color="auto"/>
                        <w:left w:val="none" w:sz="0" w:space="0" w:color="auto"/>
                        <w:bottom w:val="none" w:sz="0" w:space="0" w:color="auto"/>
                        <w:right w:val="none" w:sz="0" w:space="0" w:color="auto"/>
                      </w:divBdr>
                    </w:div>
                    <w:div w:id="188221193">
                      <w:marLeft w:val="0"/>
                      <w:marRight w:val="0"/>
                      <w:marTop w:val="0"/>
                      <w:marBottom w:val="0"/>
                      <w:divBdr>
                        <w:top w:val="none" w:sz="0" w:space="0" w:color="auto"/>
                        <w:left w:val="none" w:sz="0" w:space="0" w:color="auto"/>
                        <w:bottom w:val="none" w:sz="0" w:space="0" w:color="auto"/>
                        <w:right w:val="none" w:sz="0" w:space="0" w:color="auto"/>
                      </w:divBdr>
                    </w:div>
                    <w:div w:id="1564682563">
                      <w:marLeft w:val="0"/>
                      <w:marRight w:val="0"/>
                      <w:marTop w:val="0"/>
                      <w:marBottom w:val="0"/>
                      <w:divBdr>
                        <w:top w:val="none" w:sz="0" w:space="0" w:color="auto"/>
                        <w:left w:val="none" w:sz="0" w:space="0" w:color="auto"/>
                        <w:bottom w:val="none" w:sz="0" w:space="0" w:color="auto"/>
                        <w:right w:val="none" w:sz="0" w:space="0" w:color="auto"/>
                      </w:divBdr>
                    </w:div>
                    <w:div w:id="197775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949078">
          <w:marLeft w:val="0"/>
          <w:marRight w:val="0"/>
          <w:marTop w:val="0"/>
          <w:marBottom w:val="0"/>
          <w:divBdr>
            <w:top w:val="none" w:sz="0" w:space="0" w:color="auto"/>
            <w:left w:val="none" w:sz="0" w:space="0" w:color="auto"/>
            <w:bottom w:val="none" w:sz="0" w:space="0" w:color="auto"/>
            <w:right w:val="none" w:sz="0" w:space="0" w:color="auto"/>
          </w:divBdr>
          <w:divsChild>
            <w:div w:id="950745208">
              <w:marLeft w:val="0"/>
              <w:marRight w:val="0"/>
              <w:marTop w:val="0"/>
              <w:marBottom w:val="0"/>
              <w:divBdr>
                <w:top w:val="none" w:sz="0" w:space="0" w:color="auto"/>
                <w:left w:val="none" w:sz="0" w:space="0" w:color="auto"/>
                <w:bottom w:val="none" w:sz="0" w:space="0" w:color="auto"/>
                <w:right w:val="none" w:sz="0" w:space="0" w:color="auto"/>
              </w:divBdr>
              <w:divsChild>
                <w:div w:id="20282577">
                  <w:marLeft w:val="0"/>
                  <w:marRight w:val="0"/>
                  <w:marTop w:val="0"/>
                  <w:marBottom w:val="0"/>
                  <w:divBdr>
                    <w:top w:val="none" w:sz="0" w:space="0" w:color="auto"/>
                    <w:left w:val="none" w:sz="0" w:space="0" w:color="auto"/>
                    <w:bottom w:val="none" w:sz="0" w:space="0" w:color="auto"/>
                    <w:right w:val="none" w:sz="0" w:space="0" w:color="auto"/>
                  </w:divBdr>
                  <w:divsChild>
                    <w:div w:id="1690836570">
                      <w:marLeft w:val="0"/>
                      <w:marRight w:val="0"/>
                      <w:marTop w:val="240"/>
                      <w:marBottom w:val="240"/>
                      <w:divBdr>
                        <w:top w:val="none" w:sz="0" w:space="0" w:color="auto"/>
                        <w:left w:val="none" w:sz="0" w:space="0" w:color="auto"/>
                        <w:bottom w:val="none" w:sz="0" w:space="0" w:color="auto"/>
                        <w:right w:val="none" w:sz="0" w:space="0" w:color="auto"/>
                      </w:divBdr>
                    </w:div>
                  </w:divsChild>
                </w:div>
                <w:div w:id="39793609">
                  <w:marLeft w:val="0"/>
                  <w:marRight w:val="0"/>
                  <w:marTop w:val="0"/>
                  <w:marBottom w:val="0"/>
                  <w:divBdr>
                    <w:top w:val="none" w:sz="0" w:space="0" w:color="auto"/>
                    <w:left w:val="none" w:sz="0" w:space="0" w:color="auto"/>
                    <w:bottom w:val="none" w:sz="0" w:space="0" w:color="auto"/>
                    <w:right w:val="none" w:sz="0" w:space="0" w:color="auto"/>
                  </w:divBdr>
                  <w:divsChild>
                    <w:div w:id="61413988">
                      <w:marLeft w:val="0"/>
                      <w:marRight w:val="0"/>
                      <w:marTop w:val="0"/>
                      <w:marBottom w:val="0"/>
                      <w:divBdr>
                        <w:top w:val="none" w:sz="0" w:space="0" w:color="auto"/>
                        <w:left w:val="none" w:sz="0" w:space="0" w:color="auto"/>
                        <w:bottom w:val="none" w:sz="0" w:space="0" w:color="auto"/>
                        <w:right w:val="none" w:sz="0" w:space="0" w:color="auto"/>
                      </w:divBdr>
                    </w:div>
                    <w:div w:id="354044292">
                      <w:marLeft w:val="0"/>
                      <w:marRight w:val="0"/>
                      <w:marTop w:val="240"/>
                      <w:marBottom w:val="240"/>
                      <w:divBdr>
                        <w:top w:val="none" w:sz="0" w:space="0" w:color="auto"/>
                        <w:left w:val="none" w:sz="0" w:space="0" w:color="auto"/>
                        <w:bottom w:val="none" w:sz="0" w:space="0" w:color="auto"/>
                        <w:right w:val="none" w:sz="0" w:space="0" w:color="auto"/>
                      </w:divBdr>
                    </w:div>
                    <w:div w:id="1004941582">
                      <w:marLeft w:val="0"/>
                      <w:marRight w:val="0"/>
                      <w:marTop w:val="0"/>
                      <w:marBottom w:val="0"/>
                      <w:divBdr>
                        <w:top w:val="none" w:sz="0" w:space="0" w:color="auto"/>
                        <w:left w:val="none" w:sz="0" w:space="0" w:color="auto"/>
                        <w:bottom w:val="none" w:sz="0" w:space="0" w:color="auto"/>
                        <w:right w:val="none" w:sz="0" w:space="0" w:color="auto"/>
                      </w:divBdr>
                    </w:div>
                    <w:div w:id="1155999727">
                      <w:marLeft w:val="0"/>
                      <w:marRight w:val="0"/>
                      <w:marTop w:val="240"/>
                      <w:marBottom w:val="240"/>
                      <w:divBdr>
                        <w:top w:val="none" w:sz="0" w:space="0" w:color="auto"/>
                        <w:left w:val="none" w:sz="0" w:space="0" w:color="auto"/>
                        <w:bottom w:val="none" w:sz="0" w:space="0" w:color="auto"/>
                        <w:right w:val="none" w:sz="0" w:space="0" w:color="auto"/>
                      </w:divBdr>
                    </w:div>
                    <w:div w:id="1535999920">
                      <w:marLeft w:val="0"/>
                      <w:marRight w:val="0"/>
                      <w:marTop w:val="0"/>
                      <w:marBottom w:val="0"/>
                      <w:divBdr>
                        <w:top w:val="none" w:sz="0" w:space="0" w:color="auto"/>
                        <w:left w:val="none" w:sz="0" w:space="0" w:color="auto"/>
                        <w:bottom w:val="none" w:sz="0" w:space="0" w:color="auto"/>
                        <w:right w:val="none" w:sz="0" w:space="0" w:color="auto"/>
                      </w:divBdr>
                    </w:div>
                    <w:div w:id="1917519111">
                      <w:marLeft w:val="0"/>
                      <w:marRight w:val="0"/>
                      <w:marTop w:val="0"/>
                      <w:marBottom w:val="0"/>
                      <w:divBdr>
                        <w:top w:val="none" w:sz="0" w:space="0" w:color="auto"/>
                        <w:left w:val="none" w:sz="0" w:space="0" w:color="auto"/>
                        <w:bottom w:val="none" w:sz="0" w:space="0" w:color="auto"/>
                        <w:right w:val="none" w:sz="0" w:space="0" w:color="auto"/>
                      </w:divBdr>
                    </w:div>
                    <w:div w:id="1930964051">
                      <w:marLeft w:val="0"/>
                      <w:marRight w:val="0"/>
                      <w:marTop w:val="0"/>
                      <w:marBottom w:val="0"/>
                      <w:divBdr>
                        <w:top w:val="none" w:sz="0" w:space="0" w:color="auto"/>
                        <w:left w:val="none" w:sz="0" w:space="0" w:color="auto"/>
                        <w:bottom w:val="none" w:sz="0" w:space="0" w:color="auto"/>
                        <w:right w:val="none" w:sz="0" w:space="0" w:color="auto"/>
                      </w:divBdr>
                    </w:div>
                  </w:divsChild>
                </w:div>
                <w:div w:id="115759587">
                  <w:marLeft w:val="0"/>
                  <w:marRight w:val="0"/>
                  <w:marTop w:val="0"/>
                  <w:marBottom w:val="0"/>
                  <w:divBdr>
                    <w:top w:val="none" w:sz="0" w:space="0" w:color="auto"/>
                    <w:left w:val="none" w:sz="0" w:space="0" w:color="auto"/>
                    <w:bottom w:val="none" w:sz="0" w:space="0" w:color="auto"/>
                    <w:right w:val="none" w:sz="0" w:space="0" w:color="auto"/>
                  </w:divBdr>
                  <w:divsChild>
                    <w:div w:id="722172380">
                      <w:marLeft w:val="0"/>
                      <w:marRight w:val="0"/>
                      <w:marTop w:val="240"/>
                      <w:marBottom w:val="240"/>
                      <w:divBdr>
                        <w:top w:val="none" w:sz="0" w:space="0" w:color="auto"/>
                        <w:left w:val="none" w:sz="0" w:space="0" w:color="auto"/>
                        <w:bottom w:val="none" w:sz="0" w:space="0" w:color="auto"/>
                        <w:right w:val="none" w:sz="0" w:space="0" w:color="auto"/>
                      </w:divBdr>
                    </w:div>
                    <w:div w:id="2112048481">
                      <w:marLeft w:val="0"/>
                      <w:marRight w:val="0"/>
                      <w:marTop w:val="240"/>
                      <w:marBottom w:val="240"/>
                      <w:divBdr>
                        <w:top w:val="none" w:sz="0" w:space="0" w:color="auto"/>
                        <w:left w:val="none" w:sz="0" w:space="0" w:color="auto"/>
                        <w:bottom w:val="none" w:sz="0" w:space="0" w:color="auto"/>
                        <w:right w:val="none" w:sz="0" w:space="0" w:color="auto"/>
                      </w:divBdr>
                    </w:div>
                  </w:divsChild>
                </w:div>
                <w:div w:id="151680965">
                  <w:marLeft w:val="0"/>
                  <w:marRight w:val="0"/>
                  <w:marTop w:val="0"/>
                  <w:marBottom w:val="0"/>
                  <w:divBdr>
                    <w:top w:val="none" w:sz="0" w:space="0" w:color="auto"/>
                    <w:left w:val="none" w:sz="0" w:space="0" w:color="auto"/>
                    <w:bottom w:val="none" w:sz="0" w:space="0" w:color="auto"/>
                    <w:right w:val="none" w:sz="0" w:space="0" w:color="auto"/>
                  </w:divBdr>
                  <w:divsChild>
                    <w:div w:id="209153679">
                      <w:marLeft w:val="0"/>
                      <w:marRight w:val="0"/>
                      <w:marTop w:val="240"/>
                      <w:marBottom w:val="240"/>
                      <w:divBdr>
                        <w:top w:val="none" w:sz="0" w:space="0" w:color="auto"/>
                        <w:left w:val="none" w:sz="0" w:space="0" w:color="auto"/>
                        <w:bottom w:val="none" w:sz="0" w:space="0" w:color="auto"/>
                        <w:right w:val="none" w:sz="0" w:space="0" w:color="auto"/>
                      </w:divBdr>
                    </w:div>
                    <w:div w:id="756247893">
                      <w:marLeft w:val="0"/>
                      <w:marRight w:val="0"/>
                      <w:marTop w:val="0"/>
                      <w:marBottom w:val="0"/>
                      <w:divBdr>
                        <w:top w:val="none" w:sz="0" w:space="0" w:color="auto"/>
                        <w:left w:val="none" w:sz="0" w:space="0" w:color="auto"/>
                        <w:bottom w:val="none" w:sz="0" w:space="0" w:color="auto"/>
                        <w:right w:val="none" w:sz="0" w:space="0" w:color="auto"/>
                      </w:divBdr>
                      <w:divsChild>
                        <w:div w:id="1609778976">
                          <w:marLeft w:val="0"/>
                          <w:marRight w:val="0"/>
                          <w:marTop w:val="240"/>
                          <w:marBottom w:val="240"/>
                          <w:divBdr>
                            <w:top w:val="none" w:sz="0" w:space="0" w:color="auto"/>
                            <w:left w:val="none" w:sz="0" w:space="0" w:color="auto"/>
                            <w:bottom w:val="none" w:sz="0" w:space="0" w:color="auto"/>
                            <w:right w:val="none" w:sz="0" w:space="0" w:color="auto"/>
                          </w:divBdr>
                        </w:div>
                      </w:divsChild>
                    </w:div>
                    <w:div w:id="1118258035">
                      <w:marLeft w:val="0"/>
                      <w:marRight w:val="0"/>
                      <w:marTop w:val="0"/>
                      <w:marBottom w:val="0"/>
                      <w:divBdr>
                        <w:top w:val="none" w:sz="0" w:space="0" w:color="auto"/>
                        <w:left w:val="none" w:sz="0" w:space="0" w:color="auto"/>
                        <w:bottom w:val="none" w:sz="0" w:space="0" w:color="auto"/>
                        <w:right w:val="none" w:sz="0" w:space="0" w:color="auto"/>
                      </w:divBdr>
                      <w:divsChild>
                        <w:div w:id="381175358">
                          <w:marLeft w:val="0"/>
                          <w:marRight w:val="0"/>
                          <w:marTop w:val="240"/>
                          <w:marBottom w:val="240"/>
                          <w:divBdr>
                            <w:top w:val="none" w:sz="0" w:space="0" w:color="auto"/>
                            <w:left w:val="none" w:sz="0" w:space="0" w:color="auto"/>
                            <w:bottom w:val="none" w:sz="0" w:space="0" w:color="auto"/>
                            <w:right w:val="none" w:sz="0" w:space="0" w:color="auto"/>
                          </w:divBdr>
                        </w:div>
                      </w:divsChild>
                    </w:div>
                    <w:div w:id="1271281441">
                      <w:marLeft w:val="0"/>
                      <w:marRight w:val="0"/>
                      <w:marTop w:val="0"/>
                      <w:marBottom w:val="0"/>
                      <w:divBdr>
                        <w:top w:val="none" w:sz="0" w:space="0" w:color="auto"/>
                        <w:left w:val="none" w:sz="0" w:space="0" w:color="auto"/>
                        <w:bottom w:val="none" w:sz="0" w:space="0" w:color="auto"/>
                        <w:right w:val="none" w:sz="0" w:space="0" w:color="auto"/>
                      </w:divBdr>
                      <w:divsChild>
                        <w:div w:id="744452966">
                          <w:marLeft w:val="0"/>
                          <w:marRight w:val="0"/>
                          <w:marTop w:val="240"/>
                          <w:marBottom w:val="240"/>
                          <w:divBdr>
                            <w:top w:val="none" w:sz="0" w:space="0" w:color="auto"/>
                            <w:left w:val="none" w:sz="0" w:space="0" w:color="auto"/>
                            <w:bottom w:val="none" w:sz="0" w:space="0" w:color="auto"/>
                            <w:right w:val="none" w:sz="0" w:space="0" w:color="auto"/>
                          </w:divBdr>
                        </w:div>
                      </w:divsChild>
                    </w:div>
                    <w:div w:id="1404835834">
                      <w:marLeft w:val="0"/>
                      <w:marRight w:val="0"/>
                      <w:marTop w:val="0"/>
                      <w:marBottom w:val="0"/>
                      <w:divBdr>
                        <w:top w:val="none" w:sz="0" w:space="0" w:color="auto"/>
                        <w:left w:val="none" w:sz="0" w:space="0" w:color="auto"/>
                        <w:bottom w:val="none" w:sz="0" w:space="0" w:color="auto"/>
                        <w:right w:val="none" w:sz="0" w:space="0" w:color="auto"/>
                      </w:divBdr>
                      <w:divsChild>
                        <w:div w:id="1994605788">
                          <w:marLeft w:val="0"/>
                          <w:marRight w:val="0"/>
                          <w:marTop w:val="240"/>
                          <w:marBottom w:val="240"/>
                          <w:divBdr>
                            <w:top w:val="none" w:sz="0" w:space="0" w:color="auto"/>
                            <w:left w:val="none" w:sz="0" w:space="0" w:color="auto"/>
                            <w:bottom w:val="none" w:sz="0" w:space="0" w:color="auto"/>
                            <w:right w:val="none" w:sz="0" w:space="0" w:color="auto"/>
                          </w:divBdr>
                        </w:div>
                      </w:divsChild>
                    </w:div>
                    <w:div w:id="1978415918">
                      <w:marLeft w:val="0"/>
                      <w:marRight w:val="0"/>
                      <w:marTop w:val="0"/>
                      <w:marBottom w:val="0"/>
                      <w:divBdr>
                        <w:top w:val="none" w:sz="0" w:space="0" w:color="auto"/>
                        <w:left w:val="none" w:sz="0" w:space="0" w:color="auto"/>
                        <w:bottom w:val="none" w:sz="0" w:space="0" w:color="auto"/>
                        <w:right w:val="none" w:sz="0" w:space="0" w:color="auto"/>
                      </w:divBdr>
                    </w:div>
                  </w:divsChild>
                </w:div>
                <w:div w:id="226111337">
                  <w:marLeft w:val="0"/>
                  <w:marRight w:val="0"/>
                  <w:marTop w:val="0"/>
                  <w:marBottom w:val="0"/>
                  <w:divBdr>
                    <w:top w:val="none" w:sz="0" w:space="0" w:color="auto"/>
                    <w:left w:val="none" w:sz="0" w:space="0" w:color="auto"/>
                    <w:bottom w:val="none" w:sz="0" w:space="0" w:color="auto"/>
                    <w:right w:val="none" w:sz="0" w:space="0" w:color="auto"/>
                  </w:divBdr>
                  <w:divsChild>
                    <w:div w:id="1001393717">
                      <w:marLeft w:val="0"/>
                      <w:marRight w:val="0"/>
                      <w:marTop w:val="240"/>
                      <w:marBottom w:val="240"/>
                      <w:divBdr>
                        <w:top w:val="none" w:sz="0" w:space="0" w:color="auto"/>
                        <w:left w:val="none" w:sz="0" w:space="0" w:color="auto"/>
                        <w:bottom w:val="none" w:sz="0" w:space="0" w:color="auto"/>
                        <w:right w:val="none" w:sz="0" w:space="0" w:color="auto"/>
                      </w:divBdr>
                    </w:div>
                  </w:divsChild>
                </w:div>
                <w:div w:id="322851704">
                  <w:marLeft w:val="0"/>
                  <w:marRight w:val="0"/>
                  <w:marTop w:val="0"/>
                  <w:marBottom w:val="0"/>
                  <w:divBdr>
                    <w:top w:val="none" w:sz="0" w:space="0" w:color="auto"/>
                    <w:left w:val="none" w:sz="0" w:space="0" w:color="auto"/>
                    <w:bottom w:val="none" w:sz="0" w:space="0" w:color="auto"/>
                    <w:right w:val="none" w:sz="0" w:space="0" w:color="auto"/>
                  </w:divBdr>
                  <w:divsChild>
                    <w:div w:id="1937248898">
                      <w:marLeft w:val="0"/>
                      <w:marRight w:val="0"/>
                      <w:marTop w:val="240"/>
                      <w:marBottom w:val="240"/>
                      <w:divBdr>
                        <w:top w:val="none" w:sz="0" w:space="0" w:color="auto"/>
                        <w:left w:val="none" w:sz="0" w:space="0" w:color="auto"/>
                        <w:bottom w:val="none" w:sz="0" w:space="0" w:color="auto"/>
                        <w:right w:val="none" w:sz="0" w:space="0" w:color="auto"/>
                      </w:divBdr>
                    </w:div>
                  </w:divsChild>
                </w:div>
                <w:div w:id="440878107">
                  <w:marLeft w:val="0"/>
                  <w:marRight w:val="0"/>
                  <w:marTop w:val="0"/>
                  <w:marBottom w:val="0"/>
                  <w:divBdr>
                    <w:top w:val="none" w:sz="0" w:space="0" w:color="auto"/>
                    <w:left w:val="none" w:sz="0" w:space="0" w:color="auto"/>
                    <w:bottom w:val="none" w:sz="0" w:space="0" w:color="auto"/>
                    <w:right w:val="none" w:sz="0" w:space="0" w:color="auto"/>
                  </w:divBdr>
                  <w:divsChild>
                    <w:div w:id="1631012159">
                      <w:marLeft w:val="0"/>
                      <w:marRight w:val="0"/>
                      <w:marTop w:val="240"/>
                      <w:marBottom w:val="240"/>
                      <w:divBdr>
                        <w:top w:val="none" w:sz="0" w:space="0" w:color="auto"/>
                        <w:left w:val="none" w:sz="0" w:space="0" w:color="auto"/>
                        <w:bottom w:val="none" w:sz="0" w:space="0" w:color="auto"/>
                        <w:right w:val="none" w:sz="0" w:space="0" w:color="auto"/>
                      </w:divBdr>
                    </w:div>
                  </w:divsChild>
                </w:div>
                <w:div w:id="443038730">
                  <w:marLeft w:val="0"/>
                  <w:marRight w:val="0"/>
                  <w:marTop w:val="0"/>
                  <w:marBottom w:val="0"/>
                  <w:divBdr>
                    <w:top w:val="none" w:sz="0" w:space="0" w:color="auto"/>
                    <w:left w:val="none" w:sz="0" w:space="0" w:color="auto"/>
                    <w:bottom w:val="none" w:sz="0" w:space="0" w:color="auto"/>
                    <w:right w:val="none" w:sz="0" w:space="0" w:color="auto"/>
                  </w:divBdr>
                  <w:divsChild>
                    <w:div w:id="847406328">
                      <w:marLeft w:val="0"/>
                      <w:marRight w:val="0"/>
                      <w:marTop w:val="240"/>
                      <w:marBottom w:val="240"/>
                      <w:divBdr>
                        <w:top w:val="none" w:sz="0" w:space="0" w:color="auto"/>
                        <w:left w:val="none" w:sz="0" w:space="0" w:color="auto"/>
                        <w:bottom w:val="none" w:sz="0" w:space="0" w:color="auto"/>
                        <w:right w:val="none" w:sz="0" w:space="0" w:color="auto"/>
                      </w:divBdr>
                    </w:div>
                  </w:divsChild>
                </w:div>
                <w:div w:id="585387135">
                  <w:marLeft w:val="0"/>
                  <w:marRight w:val="0"/>
                  <w:marTop w:val="0"/>
                  <w:marBottom w:val="0"/>
                  <w:divBdr>
                    <w:top w:val="none" w:sz="0" w:space="0" w:color="auto"/>
                    <w:left w:val="none" w:sz="0" w:space="0" w:color="auto"/>
                    <w:bottom w:val="none" w:sz="0" w:space="0" w:color="auto"/>
                    <w:right w:val="none" w:sz="0" w:space="0" w:color="auto"/>
                  </w:divBdr>
                  <w:divsChild>
                    <w:div w:id="109210679">
                      <w:marLeft w:val="0"/>
                      <w:marRight w:val="0"/>
                      <w:marTop w:val="240"/>
                      <w:marBottom w:val="240"/>
                      <w:divBdr>
                        <w:top w:val="none" w:sz="0" w:space="0" w:color="auto"/>
                        <w:left w:val="none" w:sz="0" w:space="0" w:color="auto"/>
                        <w:bottom w:val="none" w:sz="0" w:space="0" w:color="auto"/>
                        <w:right w:val="none" w:sz="0" w:space="0" w:color="auto"/>
                      </w:divBdr>
                    </w:div>
                    <w:div w:id="1368263708">
                      <w:marLeft w:val="0"/>
                      <w:marRight w:val="0"/>
                      <w:marTop w:val="240"/>
                      <w:marBottom w:val="240"/>
                      <w:divBdr>
                        <w:top w:val="none" w:sz="0" w:space="0" w:color="auto"/>
                        <w:left w:val="none" w:sz="0" w:space="0" w:color="auto"/>
                        <w:bottom w:val="none" w:sz="0" w:space="0" w:color="auto"/>
                        <w:right w:val="none" w:sz="0" w:space="0" w:color="auto"/>
                      </w:divBdr>
                    </w:div>
                  </w:divsChild>
                </w:div>
                <w:div w:id="592861282">
                  <w:marLeft w:val="0"/>
                  <w:marRight w:val="0"/>
                  <w:marTop w:val="0"/>
                  <w:marBottom w:val="0"/>
                  <w:divBdr>
                    <w:top w:val="none" w:sz="0" w:space="0" w:color="auto"/>
                    <w:left w:val="none" w:sz="0" w:space="0" w:color="auto"/>
                    <w:bottom w:val="none" w:sz="0" w:space="0" w:color="auto"/>
                    <w:right w:val="none" w:sz="0" w:space="0" w:color="auto"/>
                  </w:divBdr>
                  <w:divsChild>
                    <w:div w:id="898252083">
                      <w:marLeft w:val="0"/>
                      <w:marRight w:val="0"/>
                      <w:marTop w:val="240"/>
                      <w:marBottom w:val="240"/>
                      <w:divBdr>
                        <w:top w:val="none" w:sz="0" w:space="0" w:color="auto"/>
                        <w:left w:val="none" w:sz="0" w:space="0" w:color="auto"/>
                        <w:bottom w:val="none" w:sz="0" w:space="0" w:color="auto"/>
                        <w:right w:val="none" w:sz="0" w:space="0" w:color="auto"/>
                      </w:divBdr>
                    </w:div>
                    <w:div w:id="1574391764">
                      <w:marLeft w:val="0"/>
                      <w:marRight w:val="0"/>
                      <w:marTop w:val="240"/>
                      <w:marBottom w:val="240"/>
                      <w:divBdr>
                        <w:top w:val="none" w:sz="0" w:space="0" w:color="auto"/>
                        <w:left w:val="none" w:sz="0" w:space="0" w:color="auto"/>
                        <w:bottom w:val="none" w:sz="0" w:space="0" w:color="auto"/>
                        <w:right w:val="none" w:sz="0" w:space="0" w:color="auto"/>
                      </w:divBdr>
                    </w:div>
                  </w:divsChild>
                </w:div>
                <w:div w:id="595946006">
                  <w:marLeft w:val="0"/>
                  <w:marRight w:val="0"/>
                  <w:marTop w:val="0"/>
                  <w:marBottom w:val="0"/>
                  <w:divBdr>
                    <w:top w:val="none" w:sz="0" w:space="0" w:color="auto"/>
                    <w:left w:val="none" w:sz="0" w:space="0" w:color="auto"/>
                    <w:bottom w:val="none" w:sz="0" w:space="0" w:color="auto"/>
                    <w:right w:val="none" w:sz="0" w:space="0" w:color="auto"/>
                  </w:divBdr>
                </w:div>
                <w:div w:id="669675121">
                  <w:marLeft w:val="0"/>
                  <w:marRight w:val="0"/>
                  <w:marTop w:val="0"/>
                  <w:marBottom w:val="0"/>
                  <w:divBdr>
                    <w:top w:val="none" w:sz="0" w:space="0" w:color="auto"/>
                    <w:left w:val="none" w:sz="0" w:space="0" w:color="auto"/>
                    <w:bottom w:val="none" w:sz="0" w:space="0" w:color="auto"/>
                    <w:right w:val="none" w:sz="0" w:space="0" w:color="auto"/>
                  </w:divBdr>
                  <w:divsChild>
                    <w:div w:id="43410850">
                      <w:marLeft w:val="0"/>
                      <w:marRight w:val="0"/>
                      <w:marTop w:val="240"/>
                      <w:marBottom w:val="240"/>
                      <w:divBdr>
                        <w:top w:val="none" w:sz="0" w:space="0" w:color="auto"/>
                        <w:left w:val="none" w:sz="0" w:space="0" w:color="auto"/>
                        <w:bottom w:val="none" w:sz="0" w:space="0" w:color="auto"/>
                        <w:right w:val="none" w:sz="0" w:space="0" w:color="auto"/>
                      </w:divBdr>
                    </w:div>
                    <w:div w:id="747339015">
                      <w:marLeft w:val="0"/>
                      <w:marRight w:val="0"/>
                      <w:marTop w:val="240"/>
                      <w:marBottom w:val="240"/>
                      <w:divBdr>
                        <w:top w:val="none" w:sz="0" w:space="0" w:color="auto"/>
                        <w:left w:val="none" w:sz="0" w:space="0" w:color="auto"/>
                        <w:bottom w:val="none" w:sz="0" w:space="0" w:color="auto"/>
                        <w:right w:val="none" w:sz="0" w:space="0" w:color="auto"/>
                      </w:divBdr>
                    </w:div>
                  </w:divsChild>
                </w:div>
                <w:div w:id="714962016">
                  <w:marLeft w:val="0"/>
                  <w:marRight w:val="0"/>
                  <w:marTop w:val="0"/>
                  <w:marBottom w:val="0"/>
                  <w:divBdr>
                    <w:top w:val="none" w:sz="0" w:space="0" w:color="auto"/>
                    <w:left w:val="none" w:sz="0" w:space="0" w:color="auto"/>
                    <w:bottom w:val="none" w:sz="0" w:space="0" w:color="auto"/>
                    <w:right w:val="none" w:sz="0" w:space="0" w:color="auto"/>
                  </w:divBdr>
                  <w:divsChild>
                    <w:div w:id="80874084">
                      <w:marLeft w:val="0"/>
                      <w:marRight w:val="0"/>
                      <w:marTop w:val="240"/>
                      <w:marBottom w:val="240"/>
                      <w:divBdr>
                        <w:top w:val="none" w:sz="0" w:space="0" w:color="auto"/>
                        <w:left w:val="none" w:sz="0" w:space="0" w:color="auto"/>
                        <w:bottom w:val="none" w:sz="0" w:space="0" w:color="auto"/>
                        <w:right w:val="none" w:sz="0" w:space="0" w:color="auto"/>
                      </w:divBdr>
                    </w:div>
                    <w:div w:id="621805873">
                      <w:marLeft w:val="0"/>
                      <w:marRight w:val="0"/>
                      <w:marTop w:val="240"/>
                      <w:marBottom w:val="240"/>
                      <w:divBdr>
                        <w:top w:val="none" w:sz="0" w:space="0" w:color="auto"/>
                        <w:left w:val="none" w:sz="0" w:space="0" w:color="auto"/>
                        <w:bottom w:val="none" w:sz="0" w:space="0" w:color="auto"/>
                        <w:right w:val="none" w:sz="0" w:space="0" w:color="auto"/>
                      </w:divBdr>
                    </w:div>
                    <w:div w:id="629439795">
                      <w:marLeft w:val="0"/>
                      <w:marRight w:val="0"/>
                      <w:marTop w:val="0"/>
                      <w:marBottom w:val="0"/>
                      <w:divBdr>
                        <w:top w:val="none" w:sz="0" w:space="0" w:color="auto"/>
                        <w:left w:val="none" w:sz="0" w:space="0" w:color="auto"/>
                        <w:bottom w:val="none" w:sz="0" w:space="0" w:color="auto"/>
                        <w:right w:val="none" w:sz="0" w:space="0" w:color="auto"/>
                      </w:divBdr>
                    </w:div>
                    <w:div w:id="1164661280">
                      <w:marLeft w:val="0"/>
                      <w:marRight w:val="0"/>
                      <w:marTop w:val="0"/>
                      <w:marBottom w:val="0"/>
                      <w:divBdr>
                        <w:top w:val="none" w:sz="0" w:space="0" w:color="auto"/>
                        <w:left w:val="none" w:sz="0" w:space="0" w:color="auto"/>
                        <w:bottom w:val="none" w:sz="0" w:space="0" w:color="auto"/>
                        <w:right w:val="none" w:sz="0" w:space="0" w:color="auto"/>
                      </w:divBdr>
                    </w:div>
                    <w:div w:id="1226986644">
                      <w:marLeft w:val="0"/>
                      <w:marRight w:val="0"/>
                      <w:marTop w:val="0"/>
                      <w:marBottom w:val="0"/>
                      <w:divBdr>
                        <w:top w:val="none" w:sz="0" w:space="0" w:color="auto"/>
                        <w:left w:val="none" w:sz="0" w:space="0" w:color="auto"/>
                        <w:bottom w:val="none" w:sz="0" w:space="0" w:color="auto"/>
                        <w:right w:val="none" w:sz="0" w:space="0" w:color="auto"/>
                      </w:divBdr>
                    </w:div>
                  </w:divsChild>
                </w:div>
                <w:div w:id="738865587">
                  <w:marLeft w:val="0"/>
                  <w:marRight w:val="0"/>
                  <w:marTop w:val="0"/>
                  <w:marBottom w:val="0"/>
                  <w:divBdr>
                    <w:top w:val="none" w:sz="0" w:space="0" w:color="auto"/>
                    <w:left w:val="none" w:sz="0" w:space="0" w:color="auto"/>
                    <w:bottom w:val="none" w:sz="0" w:space="0" w:color="auto"/>
                    <w:right w:val="none" w:sz="0" w:space="0" w:color="auto"/>
                  </w:divBdr>
                  <w:divsChild>
                    <w:div w:id="1214006398">
                      <w:marLeft w:val="0"/>
                      <w:marRight w:val="0"/>
                      <w:marTop w:val="240"/>
                      <w:marBottom w:val="240"/>
                      <w:divBdr>
                        <w:top w:val="none" w:sz="0" w:space="0" w:color="auto"/>
                        <w:left w:val="none" w:sz="0" w:space="0" w:color="auto"/>
                        <w:bottom w:val="none" w:sz="0" w:space="0" w:color="auto"/>
                        <w:right w:val="none" w:sz="0" w:space="0" w:color="auto"/>
                      </w:divBdr>
                    </w:div>
                    <w:div w:id="1603611036">
                      <w:marLeft w:val="0"/>
                      <w:marRight w:val="0"/>
                      <w:marTop w:val="240"/>
                      <w:marBottom w:val="240"/>
                      <w:divBdr>
                        <w:top w:val="none" w:sz="0" w:space="0" w:color="auto"/>
                        <w:left w:val="none" w:sz="0" w:space="0" w:color="auto"/>
                        <w:bottom w:val="none" w:sz="0" w:space="0" w:color="auto"/>
                        <w:right w:val="none" w:sz="0" w:space="0" w:color="auto"/>
                      </w:divBdr>
                    </w:div>
                  </w:divsChild>
                </w:div>
                <w:div w:id="944463214">
                  <w:marLeft w:val="0"/>
                  <w:marRight w:val="0"/>
                  <w:marTop w:val="0"/>
                  <w:marBottom w:val="0"/>
                  <w:divBdr>
                    <w:top w:val="none" w:sz="0" w:space="0" w:color="auto"/>
                    <w:left w:val="none" w:sz="0" w:space="0" w:color="auto"/>
                    <w:bottom w:val="none" w:sz="0" w:space="0" w:color="auto"/>
                    <w:right w:val="none" w:sz="0" w:space="0" w:color="auto"/>
                  </w:divBdr>
                  <w:divsChild>
                    <w:div w:id="1620257936">
                      <w:marLeft w:val="0"/>
                      <w:marRight w:val="0"/>
                      <w:marTop w:val="240"/>
                      <w:marBottom w:val="240"/>
                      <w:divBdr>
                        <w:top w:val="none" w:sz="0" w:space="0" w:color="auto"/>
                        <w:left w:val="none" w:sz="0" w:space="0" w:color="auto"/>
                        <w:bottom w:val="none" w:sz="0" w:space="0" w:color="auto"/>
                        <w:right w:val="none" w:sz="0" w:space="0" w:color="auto"/>
                      </w:divBdr>
                    </w:div>
                  </w:divsChild>
                </w:div>
                <w:div w:id="1008950504">
                  <w:marLeft w:val="0"/>
                  <w:marRight w:val="0"/>
                  <w:marTop w:val="0"/>
                  <w:marBottom w:val="0"/>
                  <w:divBdr>
                    <w:top w:val="none" w:sz="0" w:space="0" w:color="auto"/>
                    <w:left w:val="none" w:sz="0" w:space="0" w:color="auto"/>
                    <w:bottom w:val="none" w:sz="0" w:space="0" w:color="auto"/>
                    <w:right w:val="none" w:sz="0" w:space="0" w:color="auto"/>
                  </w:divBdr>
                  <w:divsChild>
                    <w:div w:id="131021176">
                      <w:marLeft w:val="0"/>
                      <w:marRight w:val="0"/>
                      <w:marTop w:val="240"/>
                      <w:marBottom w:val="240"/>
                      <w:divBdr>
                        <w:top w:val="none" w:sz="0" w:space="0" w:color="auto"/>
                        <w:left w:val="none" w:sz="0" w:space="0" w:color="auto"/>
                        <w:bottom w:val="none" w:sz="0" w:space="0" w:color="auto"/>
                        <w:right w:val="none" w:sz="0" w:space="0" w:color="auto"/>
                      </w:divBdr>
                    </w:div>
                  </w:divsChild>
                </w:div>
                <w:div w:id="1016464081">
                  <w:marLeft w:val="0"/>
                  <w:marRight w:val="0"/>
                  <w:marTop w:val="0"/>
                  <w:marBottom w:val="0"/>
                  <w:divBdr>
                    <w:top w:val="none" w:sz="0" w:space="0" w:color="auto"/>
                    <w:left w:val="none" w:sz="0" w:space="0" w:color="auto"/>
                    <w:bottom w:val="none" w:sz="0" w:space="0" w:color="auto"/>
                    <w:right w:val="none" w:sz="0" w:space="0" w:color="auto"/>
                  </w:divBdr>
                  <w:divsChild>
                    <w:div w:id="1389568451">
                      <w:marLeft w:val="0"/>
                      <w:marRight w:val="0"/>
                      <w:marTop w:val="240"/>
                      <w:marBottom w:val="240"/>
                      <w:divBdr>
                        <w:top w:val="none" w:sz="0" w:space="0" w:color="auto"/>
                        <w:left w:val="none" w:sz="0" w:space="0" w:color="auto"/>
                        <w:bottom w:val="none" w:sz="0" w:space="0" w:color="auto"/>
                        <w:right w:val="none" w:sz="0" w:space="0" w:color="auto"/>
                      </w:divBdr>
                    </w:div>
                  </w:divsChild>
                </w:div>
                <w:div w:id="1094210049">
                  <w:marLeft w:val="0"/>
                  <w:marRight w:val="0"/>
                  <w:marTop w:val="0"/>
                  <w:marBottom w:val="0"/>
                  <w:divBdr>
                    <w:top w:val="none" w:sz="0" w:space="0" w:color="auto"/>
                    <w:left w:val="none" w:sz="0" w:space="0" w:color="auto"/>
                    <w:bottom w:val="none" w:sz="0" w:space="0" w:color="auto"/>
                    <w:right w:val="none" w:sz="0" w:space="0" w:color="auto"/>
                  </w:divBdr>
                  <w:divsChild>
                    <w:div w:id="1719671378">
                      <w:marLeft w:val="0"/>
                      <w:marRight w:val="0"/>
                      <w:marTop w:val="240"/>
                      <w:marBottom w:val="240"/>
                      <w:divBdr>
                        <w:top w:val="none" w:sz="0" w:space="0" w:color="auto"/>
                        <w:left w:val="none" w:sz="0" w:space="0" w:color="auto"/>
                        <w:bottom w:val="none" w:sz="0" w:space="0" w:color="auto"/>
                        <w:right w:val="none" w:sz="0" w:space="0" w:color="auto"/>
                      </w:divBdr>
                    </w:div>
                  </w:divsChild>
                </w:div>
                <w:div w:id="1124811393">
                  <w:marLeft w:val="0"/>
                  <w:marRight w:val="0"/>
                  <w:marTop w:val="0"/>
                  <w:marBottom w:val="0"/>
                  <w:divBdr>
                    <w:top w:val="none" w:sz="0" w:space="0" w:color="auto"/>
                    <w:left w:val="none" w:sz="0" w:space="0" w:color="auto"/>
                    <w:bottom w:val="none" w:sz="0" w:space="0" w:color="auto"/>
                    <w:right w:val="none" w:sz="0" w:space="0" w:color="auto"/>
                  </w:divBdr>
                  <w:divsChild>
                    <w:div w:id="332419399">
                      <w:marLeft w:val="0"/>
                      <w:marRight w:val="0"/>
                      <w:marTop w:val="240"/>
                      <w:marBottom w:val="240"/>
                      <w:divBdr>
                        <w:top w:val="none" w:sz="0" w:space="0" w:color="auto"/>
                        <w:left w:val="none" w:sz="0" w:space="0" w:color="auto"/>
                        <w:bottom w:val="none" w:sz="0" w:space="0" w:color="auto"/>
                        <w:right w:val="none" w:sz="0" w:space="0" w:color="auto"/>
                      </w:divBdr>
                    </w:div>
                  </w:divsChild>
                </w:div>
                <w:div w:id="1200048597">
                  <w:marLeft w:val="0"/>
                  <w:marRight w:val="0"/>
                  <w:marTop w:val="0"/>
                  <w:marBottom w:val="0"/>
                  <w:divBdr>
                    <w:top w:val="none" w:sz="0" w:space="0" w:color="auto"/>
                    <w:left w:val="none" w:sz="0" w:space="0" w:color="auto"/>
                    <w:bottom w:val="none" w:sz="0" w:space="0" w:color="auto"/>
                    <w:right w:val="none" w:sz="0" w:space="0" w:color="auto"/>
                  </w:divBdr>
                  <w:divsChild>
                    <w:div w:id="239218343">
                      <w:marLeft w:val="0"/>
                      <w:marRight w:val="0"/>
                      <w:marTop w:val="240"/>
                      <w:marBottom w:val="240"/>
                      <w:divBdr>
                        <w:top w:val="none" w:sz="0" w:space="0" w:color="auto"/>
                        <w:left w:val="none" w:sz="0" w:space="0" w:color="auto"/>
                        <w:bottom w:val="none" w:sz="0" w:space="0" w:color="auto"/>
                        <w:right w:val="none" w:sz="0" w:space="0" w:color="auto"/>
                      </w:divBdr>
                    </w:div>
                  </w:divsChild>
                </w:div>
                <w:div w:id="1321883795">
                  <w:marLeft w:val="0"/>
                  <w:marRight w:val="0"/>
                  <w:marTop w:val="0"/>
                  <w:marBottom w:val="0"/>
                  <w:divBdr>
                    <w:top w:val="none" w:sz="0" w:space="0" w:color="auto"/>
                    <w:left w:val="none" w:sz="0" w:space="0" w:color="auto"/>
                    <w:bottom w:val="none" w:sz="0" w:space="0" w:color="auto"/>
                    <w:right w:val="none" w:sz="0" w:space="0" w:color="auto"/>
                  </w:divBdr>
                  <w:divsChild>
                    <w:div w:id="1635064569">
                      <w:marLeft w:val="0"/>
                      <w:marRight w:val="0"/>
                      <w:marTop w:val="240"/>
                      <w:marBottom w:val="240"/>
                      <w:divBdr>
                        <w:top w:val="none" w:sz="0" w:space="0" w:color="auto"/>
                        <w:left w:val="none" w:sz="0" w:space="0" w:color="auto"/>
                        <w:bottom w:val="none" w:sz="0" w:space="0" w:color="auto"/>
                        <w:right w:val="none" w:sz="0" w:space="0" w:color="auto"/>
                      </w:divBdr>
                    </w:div>
                  </w:divsChild>
                </w:div>
                <w:div w:id="1419596786">
                  <w:marLeft w:val="0"/>
                  <w:marRight w:val="0"/>
                  <w:marTop w:val="0"/>
                  <w:marBottom w:val="0"/>
                  <w:divBdr>
                    <w:top w:val="none" w:sz="0" w:space="0" w:color="auto"/>
                    <w:left w:val="none" w:sz="0" w:space="0" w:color="auto"/>
                    <w:bottom w:val="none" w:sz="0" w:space="0" w:color="auto"/>
                    <w:right w:val="none" w:sz="0" w:space="0" w:color="auto"/>
                  </w:divBdr>
                </w:div>
                <w:div w:id="1521163503">
                  <w:marLeft w:val="0"/>
                  <w:marRight w:val="0"/>
                  <w:marTop w:val="0"/>
                  <w:marBottom w:val="0"/>
                  <w:divBdr>
                    <w:top w:val="none" w:sz="0" w:space="0" w:color="auto"/>
                    <w:left w:val="none" w:sz="0" w:space="0" w:color="auto"/>
                    <w:bottom w:val="none" w:sz="0" w:space="0" w:color="auto"/>
                    <w:right w:val="none" w:sz="0" w:space="0" w:color="auto"/>
                  </w:divBdr>
                  <w:divsChild>
                    <w:div w:id="90012954">
                      <w:marLeft w:val="0"/>
                      <w:marRight w:val="0"/>
                      <w:marTop w:val="0"/>
                      <w:marBottom w:val="0"/>
                      <w:divBdr>
                        <w:top w:val="none" w:sz="0" w:space="0" w:color="auto"/>
                        <w:left w:val="none" w:sz="0" w:space="0" w:color="auto"/>
                        <w:bottom w:val="none" w:sz="0" w:space="0" w:color="auto"/>
                        <w:right w:val="none" w:sz="0" w:space="0" w:color="auto"/>
                      </w:divBdr>
                      <w:divsChild>
                        <w:div w:id="1761483458">
                          <w:marLeft w:val="0"/>
                          <w:marRight w:val="0"/>
                          <w:marTop w:val="240"/>
                          <w:marBottom w:val="240"/>
                          <w:divBdr>
                            <w:top w:val="none" w:sz="0" w:space="0" w:color="auto"/>
                            <w:left w:val="none" w:sz="0" w:space="0" w:color="auto"/>
                            <w:bottom w:val="none" w:sz="0" w:space="0" w:color="auto"/>
                            <w:right w:val="none" w:sz="0" w:space="0" w:color="auto"/>
                          </w:divBdr>
                        </w:div>
                      </w:divsChild>
                    </w:div>
                    <w:div w:id="113444419">
                      <w:marLeft w:val="0"/>
                      <w:marRight w:val="0"/>
                      <w:marTop w:val="0"/>
                      <w:marBottom w:val="0"/>
                      <w:divBdr>
                        <w:top w:val="none" w:sz="0" w:space="0" w:color="auto"/>
                        <w:left w:val="none" w:sz="0" w:space="0" w:color="auto"/>
                        <w:bottom w:val="none" w:sz="0" w:space="0" w:color="auto"/>
                        <w:right w:val="none" w:sz="0" w:space="0" w:color="auto"/>
                      </w:divBdr>
                      <w:divsChild>
                        <w:div w:id="1436317975">
                          <w:marLeft w:val="0"/>
                          <w:marRight w:val="0"/>
                          <w:marTop w:val="240"/>
                          <w:marBottom w:val="240"/>
                          <w:divBdr>
                            <w:top w:val="none" w:sz="0" w:space="0" w:color="auto"/>
                            <w:left w:val="none" w:sz="0" w:space="0" w:color="auto"/>
                            <w:bottom w:val="none" w:sz="0" w:space="0" w:color="auto"/>
                            <w:right w:val="none" w:sz="0" w:space="0" w:color="auto"/>
                          </w:divBdr>
                        </w:div>
                      </w:divsChild>
                    </w:div>
                    <w:div w:id="150878000">
                      <w:marLeft w:val="0"/>
                      <w:marRight w:val="0"/>
                      <w:marTop w:val="0"/>
                      <w:marBottom w:val="0"/>
                      <w:divBdr>
                        <w:top w:val="none" w:sz="0" w:space="0" w:color="auto"/>
                        <w:left w:val="none" w:sz="0" w:space="0" w:color="auto"/>
                        <w:bottom w:val="none" w:sz="0" w:space="0" w:color="auto"/>
                        <w:right w:val="none" w:sz="0" w:space="0" w:color="auto"/>
                      </w:divBdr>
                      <w:divsChild>
                        <w:div w:id="1702127557">
                          <w:marLeft w:val="0"/>
                          <w:marRight w:val="0"/>
                          <w:marTop w:val="240"/>
                          <w:marBottom w:val="240"/>
                          <w:divBdr>
                            <w:top w:val="none" w:sz="0" w:space="0" w:color="auto"/>
                            <w:left w:val="none" w:sz="0" w:space="0" w:color="auto"/>
                            <w:bottom w:val="none" w:sz="0" w:space="0" w:color="auto"/>
                            <w:right w:val="none" w:sz="0" w:space="0" w:color="auto"/>
                          </w:divBdr>
                        </w:div>
                      </w:divsChild>
                    </w:div>
                    <w:div w:id="296225528">
                      <w:marLeft w:val="0"/>
                      <w:marRight w:val="0"/>
                      <w:marTop w:val="0"/>
                      <w:marBottom w:val="0"/>
                      <w:divBdr>
                        <w:top w:val="none" w:sz="0" w:space="0" w:color="auto"/>
                        <w:left w:val="none" w:sz="0" w:space="0" w:color="auto"/>
                        <w:bottom w:val="none" w:sz="0" w:space="0" w:color="auto"/>
                        <w:right w:val="none" w:sz="0" w:space="0" w:color="auto"/>
                      </w:divBdr>
                      <w:divsChild>
                        <w:div w:id="1762292481">
                          <w:marLeft w:val="0"/>
                          <w:marRight w:val="0"/>
                          <w:marTop w:val="240"/>
                          <w:marBottom w:val="240"/>
                          <w:divBdr>
                            <w:top w:val="none" w:sz="0" w:space="0" w:color="auto"/>
                            <w:left w:val="none" w:sz="0" w:space="0" w:color="auto"/>
                            <w:bottom w:val="none" w:sz="0" w:space="0" w:color="auto"/>
                            <w:right w:val="none" w:sz="0" w:space="0" w:color="auto"/>
                          </w:divBdr>
                        </w:div>
                      </w:divsChild>
                    </w:div>
                    <w:div w:id="426921361">
                      <w:marLeft w:val="0"/>
                      <w:marRight w:val="0"/>
                      <w:marTop w:val="0"/>
                      <w:marBottom w:val="0"/>
                      <w:divBdr>
                        <w:top w:val="none" w:sz="0" w:space="0" w:color="auto"/>
                        <w:left w:val="none" w:sz="0" w:space="0" w:color="auto"/>
                        <w:bottom w:val="none" w:sz="0" w:space="0" w:color="auto"/>
                        <w:right w:val="none" w:sz="0" w:space="0" w:color="auto"/>
                      </w:divBdr>
                      <w:divsChild>
                        <w:div w:id="2064517471">
                          <w:marLeft w:val="0"/>
                          <w:marRight w:val="0"/>
                          <w:marTop w:val="240"/>
                          <w:marBottom w:val="240"/>
                          <w:divBdr>
                            <w:top w:val="none" w:sz="0" w:space="0" w:color="auto"/>
                            <w:left w:val="none" w:sz="0" w:space="0" w:color="auto"/>
                            <w:bottom w:val="none" w:sz="0" w:space="0" w:color="auto"/>
                            <w:right w:val="none" w:sz="0" w:space="0" w:color="auto"/>
                          </w:divBdr>
                        </w:div>
                      </w:divsChild>
                    </w:div>
                    <w:div w:id="659162789">
                      <w:marLeft w:val="0"/>
                      <w:marRight w:val="0"/>
                      <w:marTop w:val="0"/>
                      <w:marBottom w:val="0"/>
                      <w:divBdr>
                        <w:top w:val="none" w:sz="0" w:space="0" w:color="auto"/>
                        <w:left w:val="none" w:sz="0" w:space="0" w:color="auto"/>
                        <w:bottom w:val="none" w:sz="0" w:space="0" w:color="auto"/>
                        <w:right w:val="none" w:sz="0" w:space="0" w:color="auto"/>
                      </w:divBdr>
                      <w:divsChild>
                        <w:div w:id="108547709">
                          <w:marLeft w:val="0"/>
                          <w:marRight w:val="0"/>
                          <w:marTop w:val="240"/>
                          <w:marBottom w:val="240"/>
                          <w:divBdr>
                            <w:top w:val="none" w:sz="0" w:space="0" w:color="auto"/>
                            <w:left w:val="none" w:sz="0" w:space="0" w:color="auto"/>
                            <w:bottom w:val="none" w:sz="0" w:space="0" w:color="auto"/>
                            <w:right w:val="none" w:sz="0" w:space="0" w:color="auto"/>
                          </w:divBdr>
                        </w:div>
                      </w:divsChild>
                    </w:div>
                    <w:div w:id="743261499">
                      <w:marLeft w:val="0"/>
                      <w:marRight w:val="0"/>
                      <w:marTop w:val="0"/>
                      <w:marBottom w:val="0"/>
                      <w:divBdr>
                        <w:top w:val="none" w:sz="0" w:space="0" w:color="auto"/>
                        <w:left w:val="none" w:sz="0" w:space="0" w:color="auto"/>
                        <w:bottom w:val="none" w:sz="0" w:space="0" w:color="auto"/>
                        <w:right w:val="none" w:sz="0" w:space="0" w:color="auto"/>
                      </w:divBdr>
                      <w:divsChild>
                        <w:div w:id="1554268272">
                          <w:marLeft w:val="0"/>
                          <w:marRight w:val="0"/>
                          <w:marTop w:val="240"/>
                          <w:marBottom w:val="240"/>
                          <w:divBdr>
                            <w:top w:val="none" w:sz="0" w:space="0" w:color="auto"/>
                            <w:left w:val="none" w:sz="0" w:space="0" w:color="auto"/>
                            <w:bottom w:val="none" w:sz="0" w:space="0" w:color="auto"/>
                            <w:right w:val="none" w:sz="0" w:space="0" w:color="auto"/>
                          </w:divBdr>
                        </w:div>
                      </w:divsChild>
                    </w:div>
                    <w:div w:id="935789544">
                      <w:marLeft w:val="0"/>
                      <w:marRight w:val="0"/>
                      <w:marTop w:val="0"/>
                      <w:marBottom w:val="0"/>
                      <w:divBdr>
                        <w:top w:val="none" w:sz="0" w:space="0" w:color="auto"/>
                        <w:left w:val="none" w:sz="0" w:space="0" w:color="auto"/>
                        <w:bottom w:val="none" w:sz="0" w:space="0" w:color="auto"/>
                        <w:right w:val="none" w:sz="0" w:space="0" w:color="auto"/>
                      </w:divBdr>
                      <w:divsChild>
                        <w:div w:id="617033292">
                          <w:marLeft w:val="0"/>
                          <w:marRight w:val="0"/>
                          <w:marTop w:val="240"/>
                          <w:marBottom w:val="240"/>
                          <w:divBdr>
                            <w:top w:val="none" w:sz="0" w:space="0" w:color="auto"/>
                            <w:left w:val="none" w:sz="0" w:space="0" w:color="auto"/>
                            <w:bottom w:val="none" w:sz="0" w:space="0" w:color="auto"/>
                            <w:right w:val="none" w:sz="0" w:space="0" w:color="auto"/>
                          </w:divBdr>
                        </w:div>
                      </w:divsChild>
                    </w:div>
                    <w:div w:id="1268656655">
                      <w:marLeft w:val="0"/>
                      <w:marRight w:val="0"/>
                      <w:marTop w:val="0"/>
                      <w:marBottom w:val="0"/>
                      <w:divBdr>
                        <w:top w:val="none" w:sz="0" w:space="0" w:color="auto"/>
                        <w:left w:val="none" w:sz="0" w:space="0" w:color="auto"/>
                        <w:bottom w:val="none" w:sz="0" w:space="0" w:color="auto"/>
                        <w:right w:val="none" w:sz="0" w:space="0" w:color="auto"/>
                      </w:divBdr>
                      <w:divsChild>
                        <w:div w:id="1803186066">
                          <w:marLeft w:val="0"/>
                          <w:marRight w:val="0"/>
                          <w:marTop w:val="240"/>
                          <w:marBottom w:val="240"/>
                          <w:divBdr>
                            <w:top w:val="none" w:sz="0" w:space="0" w:color="auto"/>
                            <w:left w:val="none" w:sz="0" w:space="0" w:color="auto"/>
                            <w:bottom w:val="none" w:sz="0" w:space="0" w:color="auto"/>
                            <w:right w:val="none" w:sz="0" w:space="0" w:color="auto"/>
                          </w:divBdr>
                        </w:div>
                      </w:divsChild>
                    </w:div>
                    <w:div w:id="1282768068">
                      <w:marLeft w:val="0"/>
                      <w:marRight w:val="0"/>
                      <w:marTop w:val="0"/>
                      <w:marBottom w:val="0"/>
                      <w:divBdr>
                        <w:top w:val="none" w:sz="0" w:space="0" w:color="auto"/>
                        <w:left w:val="none" w:sz="0" w:space="0" w:color="auto"/>
                        <w:bottom w:val="none" w:sz="0" w:space="0" w:color="auto"/>
                        <w:right w:val="none" w:sz="0" w:space="0" w:color="auto"/>
                      </w:divBdr>
                      <w:divsChild>
                        <w:div w:id="1355108586">
                          <w:marLeft w:val="0"/>
                          <w:marRight w:val="0"/>
                          <w:marTop w:val="240"/>
                          <w:marBottom w:val="240"/>
                          <w:divBdr>
                            <w:top w:val="none" w:sz="0" w:space="0" w:color="auto"/>
                            <w:left w:val="none" w:sz="0" w:space="0" w:color="auto"/>
                            <w:bottom w:val="none" w:sz="0" w:space="0" w:color="auto"/>
                            <w:right w:val="none" w:sz="0" w:space="0" w:color="auto"/>
                          </w:divBdr>
                        </w:div>
                      </w:divsChild>
                    </w:div>
                    <w:div w:id="1737126149">
                      <w:marLeft w:val="0"/>
                      <w:marRight w:val="0"/>
                      <w:marTop w:val="0"/>
                      <w:marBottom w:val="0"/>
                      <w:divBdr>
                        <w:top w:val="none" w:sz="0" w:space="0" w:color="auto"/>
                        <w:left w:val="none" w:sz="0" w:space="0" w:color="auto"/>
                        <w:bottom w:val="none" w:sz="0" w:space="0" w:color="auto"/>
                        <w:right w:val="none" w:sz="0" w:space="0" w:color="auto"/>
                      </w:divBdr>
                      <w:divsChild>
                        <w:div w:id="285016140">
                          <w:marLeft w:val="0"/>
                          <w:marRight w:val="0"/>
                          <w:marTop w:val="240"/>
                          <w:marBottom w:val="240"/>
                          <w:divBdr>
                            <w:top w:val="none" w:sz="0" w:space="0" w:color="auto"/>
                            <w:left w:val="none" w:sz="0" w:space="0" w:color="auto"/>
                            <w:bottom w:val="none" w:sz="0" w:space="0" w:color="auto"/>
                            <w:right w:val="none" w:sz="0" w:space="0" w:color="auto"/>
                          </w:divBdr>
                        </w:div>
                      </w:divsChild>
                    </w:div>
                    <w:div w:id="1930503043">
                      <w:marLeft w:val="0"/>
                      <w:marRight w:val="0"/>
                      <w:marTop w:val="0"/>
                      <w:marBottom w:val="0"/>
                      <w:divBdr>
                        <w:top w:val="none" w:sz="0" w:space="0" w:color="auto"/>
                        <w:left w:val="none" w:sz="0" w:space="0" w:color="auto"/>
                        <w:bottom w:val="none" w:sz="0" w:space="0" w:color="auto"/>
                        <w:right w:val="none" w:sz="0" w:space="0" w:color="auto"/>
                      </w:divBdr>
                    </w:div>
                    <w:div w:id="1951013455">
                      <w:marLeft w:val="0"/>
                      <w:marRight w:val="0"/>
                      <w:marTop w:val="240"/>
                      <w:marBottom w:val="240"/>
                      <w:divBdr>
                        <w:top w:val="none" w:sz="0" w:space="0" w:color="auto"/>
                        <w:left w:val="none" w:sz="0" w:space="0" w:color="auto"/>
                        <w:bottom w:val="none" w:sz="0" w:space="0" w:color="auto"/>
                        <w:right w:val="none" w:sz="0" w:space="0" w:color="auto"/>
                      </w:divBdr>
                    </w:div>
                    <w:div w:id="1987540125">
                      <w:marLeft w:val="0"/>
                      <w:marRight w:val="0"/>
                      <w:marTop w:val="0"/>
                      <w:marBottom w:val="0"/>
                      <w:divBdr>
                        <w:top w:val="none" w:sz="0" w:space="0" w:color="auto"/>
                        <w:left w:val="none" w:sz="0" w:space="0" w:color="auto"/>
                        <w:bottom w:val="none" w:sz="0" w:space="0" w:color="auto"/>
                        <w:right w:val="none" w:sz="0" w:space="0" w:color="auto"/>
                      </w:divBdr>
                      <w:divsChild>
                        <w:div w:id="719205172">
                          <w:marLeft w:val="0"/>
                          <w:marRight w:val="0"/>
                          <w:marTop w:val="240"/>
                          <w:marBottom w:val="240"/>
                          <w:divBdr>
                            <w:top w:val="none" w:sz="0" w:space="0" w:color="auto"/>
                            <w:left w:val="none" w:sz="0" w:space="0" w:color="auto"/>
                            <w:bottom w:val="none" w:sz="0" w:space="0" w:color="auto"/>
                            <w:right w:val="none" w:sz="0" w:space="0" w:color="auto"/>
                          </w:divBdr>
                        </w:div>
                        <w:div w:id="17658776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4687445">
                  <w:marLeft w:val="0"/>
                  <w:marRight w:val="0"/>
                  <w:marTop w:val="0"/>
                  <w:marBottom w:val="0"/>
                  <w:divBdr>
                    <w:top w:val="none" w:sz="0" w:space="0" w:color="auto"/>
                    <w:left w:val="none" w:sz="0" w:space="0" w:color="auto"/>
                    <w:bottom w:val="none" w:sz="0" w:space="0" w:color="auto"/>
                    <w:right w:val="none" w:sz="0" w:space="0" w:color="auto"/>
                  </w:divBdr>
                  <w:divsChild>
                    <w:div w:id="487550322">
                      <w:marLeft w:val="0"/>
                      <w:marRight w:val="0"/>
                      <w:marTop w:val="240"/>
                      <w:marBottom w:val="240"/>
                      <w:divBdr>
                        <w:top w:val="none" w:sz="0" w:space="0" w:color="auto"/>
                        <w:left w:val="none" w:sz="0" w:space="0" w:color="auto"/>
                        <w:bottom w:val="none" w:sz="0" w:space="0" w:color="auto"/>
                        <w:right w:val="none" w:sz="0" w:space="0" w:color="auto"/>
                      </w:divBdr>
                    </w:div>
                  </w:divsChild>
                </w:div>
                <w:div w:id="1597135414">
                  <w:marLeft w:val="0"/>
                  <w:marRight w:val="0"/>
                  <w:marTop w:val="0"/>
                  <w:marBottom w:val="0"/>
                  <w:divBdr>
                    <w:top w:val="none" w:sz="0" w:space="0" w:color="auto"/>
                    <w:left w:val="none" w:sz="0" w:space="0" w:color="auto"/>
                    <w:bottom w:val="none" w:sz="0" w:space="0" w:color="auto"/>
                    <w:right w:val="none" w:sz="0" w:space="0" w:color="auto"/>
                  </w:divBdr>
                  <w:divsChild>
                    <w:div w:id="955868256">
                      <w:marLeft w:val="0"/>
                      <w:marRight w:val="0"/>
                      <w:marTop w:val="240"/>
                      <w:marBottom w:val="240"/>
                      <w:divBdr>
                        <w:top w:val="none" w:sz="0" w:space="0" w:color="auto"/>
                        <w:left w:val="none" w:sz="0" w:space="0" w:color="auto"/>
                        <w:bottom w:val="none" w:sz="0" w:space="0" w:color="auto"/>
                        <w:right w:val="none" w:sz="0" w:space="0" w:color="auto"/>
                      </w:divBdr>
                    </w:div>
                  </w:divsChild>
                </w:div>
                <w:div w:id="1602226065">
                  <w:marLeft w:val="0"/>
                  <w:marRight w:val="0"/>
                  <w:marTop w:val="0"/>
                  <w:marBottom w:val="0"/>
                  <w:divBdr>
                    <w:top w:val="none" w:sz="0" w:space="0" w:color="auto"/>
                    <w:left w:val="none" w:sz="0" w:space="0" w:color="auto"/>
                    <w:bottom w:val="none" w:sz="0" w:space="0" w:color="auto"/>
                    <w:right w:val="none" w:sz="0" w:space="0" w:color="auto"/>
                  </w:divBdr>
                  <w:divsChild>
                    <w:div w:id="1146630738">
                      <w:marLeft w:val="0"/>
                      <w:marRight w:val="0"/>
                      <w:marTop w:val="240"/>
                      <w:marBottom w:val="240"/>
                      <w:divBdr>
                        <w:top w:val="none" w:sz="0" w:space="0" w:color="auto"/>
                        <w:left w:val="none" w:sz="0" w:space="0" w:color="auto"/>
                        <w:bottom w:val="none" w:sz="0" w:space="0" w:color="auto"/>
                        <w:right w:val="none" w:sz="0" w:space="0" w:color="auto"/>
                      </w:divBdr>
                    </w:div>
                    <w:div w:id="2070692050">
                      <w:marLeft w:val="0"/>
                      <w:marRight w:val="0"/>
                      <w:marTop w:val="240"/>
                      <w:marBottom w:val="240"/>
                      <w:divBdr>
                        <w:top w:val="none" w:sz="0" w:space="0" w:color="auto"/>
                        <w:left w:val="none" w:sz="0" w:space="0" w:color="auto"/>
                        <w:bottom w:val="none" w:sz="0" w:space="0" w:color="auto"/>
                        <w:right w:val="none" w:sz="0" w:space="0" w:color="auto"/>
                      </w:divBdr>
                    </w:div>
                  </w:divsChild>
                </w:div>
                <w:div w:id="1758557881">
                  <w:marLeft w:val="0"/>
                  <w:marRight w:val="0"/>
                  <w:marTop w:val="0"/>
                  <w:marBottom w:val="0"/>
                  <w:divBdr>
                    <w:top w:val="none" w:sz="0" w:space="0" w:color="auto"/>
                    <w:left w:val="none" w:sz="0" w:space="0" w:color="auto"/>
                    <w:bottom w:val="none" w:sz="0" w:space="0" w:color="auto"/>
                    <w:right w:val="none" w:sz="0" w:space="0" w:color="auto"/>
                  </w:divBdr>
                  <w:divsChild>
                    <w:div w:id="1274172611">
                      <w:marLeft w:val="0"/>
                      <w:marRight w:val="0"/>
                      <w:marTop w:val="240"/>
                      <w:marBottom w:val="240"/>
                      <w:divBdr>
                        <w:top w:val="none" w:sz="0" w:space="0" w:color="auto"/>
                        <w:left w:val="none" w:sz="0" w:space="0" w:color="auto"/>
                        <w:bottom w:val="none" w:sz="0" w:space="0" w:color="auto"/>
                        <w:right w:val="none" w:sz="0" w:space="0" w:color="auto"/>
                      </w:divBdr>
                    </w:div>
                  </w:divsChild>
                </w:div>
                <w:div w:id="1797479570">
                  <w:marLeft w:val="0"/>
                  <w:marRight w:val="0"/>
                  <w:marTop w:val="0"/>
                  <w:marBottom w:val="0"/>
                  <w:divBdr>
                    <w:top w:val="none" w:sz="0" w:space="0" w:color="auto"/>
                    <w:left w:val="none" w:sz="0" w:space="0" w:color="auto"/>
                    <w:bottom w:val="none" w:sz="0" w:space="0" w:color="auto"/>
                    <w:right w:val="none" w:sz="0" w:space="0" w:color="auto"/>
                  </w:divBdr>
                </w:div>
                <w:div w:id="1828282892">
                  <w:marLeft w:val="0"/>
                  <w:marRight w:val="0"/>
                  <w:marTop w:val="0"/>
                  <w:marBottom w:val="0"/>
                  <w:divBdr>
                    <w:top w:val="none" w:sz="0" w:space="0" w:color="auto"/>
                    <w:left w:val="none" w:sz="0" w:space="0" w:color="auto"/>
                    <w:bottom w:val="none" w:sz="0" w:space="0" w:color="auto"/>
                    <w:right w:val="none" w:sz="0" w:space="0" w:color="auto"/>
                  </w:divBdr>
                  <w:divsChild>
                    <w:div w:id="1978757347">
                      <w:marLeft w:val="0"/>
                      <w:marRight w:val="0"/>
                      <w:marTop w:val="240"/>
                      <w:marBottom w:val="240"/>
                      <w:divBdr>
                        <w:top w:val="none" w:sz="0" w:space="0" w:color="auto"/>
                        <w:left w:val="none" w:sz="0" w:space="0" w:color="auto"/>
                        <w:bottom w:val="none" w:sz="0" w:space="0" w:color="auto"/>
                        <w:right w:val="none" w:sz="0" w:space="0" w:color="auto"/>
                      </w:divBdr>
                    </w:div>
                  </w:divsChild>
                </w:div>
                <w:div w:id="1845436287">
                  <w:marLeft w:val="0"/>
                  <w:marRight w:val="0"/>
                  <w:marTop w:val="0"/>
                  <w:marBottom w:val="0"/>
                  <w:divBdr>
                    <w:top w:val="none" w:sz="0" w:space="0" w:color="auto"/>
                    <w:left w:val="none" w:sz="0" w:space="0" w:color="auto"/>
                    <w:bottom w:val="none" w:sz="0" w:space="0" w:color="auto"/>
                    <w:right w:val="none" w:sz="0" w:space="0" w:color="auto"/>
                  </w:divBdr>
                  <w:divsChild>
                    <w:div w:id="1787504118">
                      <w:marLeft w:val="0"/>
                      <w:marRight w:val="0"/>
                      <w:marTop w:val="240"/>
                      <w:marBottom w:val="240"/>
                      <w:divBdr>
                        <w:top w:val="none" w:sz="0" w:space="0" w:color="auto"/>
                        <w:left w:val="none" w:sz="0" w:space="0" w:color="auto"/>
                        <w:bottom w:val="none" w:sz="0" w:space="0" w:color="auto"/>
                        <w:right w:val="none" w:sz="0" w:space="0" w:color="auto"/>
                      </w:divBdr>
                    </w:div>
                  </w:divsChild>
                </w:div>
                <w:div w:id="1884096746">
                  <w:marLeft w:val="0"/>
                  <w:marRight w:val="0"/>
                  <w:marTop w:val="0"/>
                  <w:marBottom w:val="0"/>
                  <w:divBdr>
                    <w:top w:val="none" w:sz="0" w:space="0" w:color="auto"/>
                    <w:left w:val="none" w:sz="0" w:space="0" w:color="auto"/>
                    <w:bottom w:val="none" w:sz="0" w:space="0" w:color="auto"/>
                    <w:right w:val="none" w:sz="0" w:space="0" w:color="auto"/>
                  </w:divBdr>
                  <w:divsChild>
                    <w:div w:id="550651395">
                      <w:marLeft w:val="0"/>
                      <w:marRight w:val="0"/>
                      <w:marTop w:val="240"/>
                      <w:marBottom w:val="240"/>
                      <w:divBdr>
                        <w:top w:val="none" w:sz="0" w:space="0" w:color="auto"/>
                        <w:left w:val="none" w:sz="0" w:space="0" w:color="auto"/>
                        <w:bottom w:val="none" w:sz="0" w:space="0" w:color="auto"/>
                        <w:right w:val="none" w:sz="0" w:space="0" w:color="auto"/>
                      </w:divBdr>
                    </w:div>
                  </w:divsChild>
                </w:div>
                <w:div w:id="1920097463">
                  <w:marLeft w:val="0"/>
                  <w:marRight w:val="0"/>
                  <w:marTop w:val="0"/>
                  <w:marBottom w:val="0"/>
                  <w:divBdr>
                    <w:top w:val="none" w:sz="0" w:space="0" w:color="auto"/>
                    <w:left w:val="none" w:sz="0" w:space="0" w:color="auto"/>
                    <w:bottom w:val="none" w:sz="0" w:space="0" w:color="auto"/>
                    <w:right w:val="none" w:sz="0" w:space="0" w:color="auto"/>
                  </w:divBdr>
                  <w:divsChild>
                    <w:div w:id="268976472">
                      <w:marLeft w:val="0"/>
                      <w:marRight w:val="0"/>
                      <w:marTop w:val="240"/>
                      <w:marBottom w:val="240"/>
                      <w:divBdr>
                        <w:top w:val="none" w:sz="0" w:space="0" w:color="auto"/>
                        <w:left w:val="none" w:sz="0" w:space="0" w:color="auto"/>
                        <w:bottom w:val="none" w:sz="0" w:space="0" w:color="auto"/>
                        <w:right w:val="none" w:sz="0" w:space="0" w:color="auto"/>
                      </w:divBdr>
                    </w:div>
                  </w:divsChild>
                </w:div>
                <w:div w:id="2097095924">
                  <w:marLeft w:val="0"/>
                  <w:marRight w:val="0"/>
                  <w:marTop w:val="0"/>
                  <w:marBottom w:val="0"/>
                  <w:divBdr>
                    <w:top w:val="none" w:sz="0" w:space="0" w:color="auto"/>
                    <w:left w:val="none" w:sz="0" w:space="0" w:color="auto"/>
                    <w:bottom w:val="none" w:sz="0" w:space="0" w:color="auto"/>
                    <w:right w:val="none" w:sz="0" w:space="0" w:color="auto"/>
                  </w:divBdr>
                  <w:divsChild>
                    <w:div w:id="228996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46732114">
      <w:bodyDiv w:val="1"/>
      <w:marLeft w:val="0"/>
      <w:marRight w:val="0"/>
      <w:marTop w:val="0"/>
      <w:marBottom w:val="0"/>
      <w:divBdr>
        <w:top w:val="none" w:sz="0" w:space="0" w:color="auto"/>
        <w:left w:val="none" w:sz="0" w:space="0" w:color="auto"/>
        <w:bottom w:val="none" w:sz="0" w:space="0" w:color="auto"/>
        <w:right w:val="none" w:sz="0" w:space="0" w:color="auto"/>
      </w:divBdr>
      <w:divsChild>
        <w:div w:id="288508978">
          <w:marLeft w:val="0"/>
          <w:marRight w:val="0"/>
          <w:marTop w:val="240"/>
          <w:marBottom w:val="240"/>
          <w:divBdr>
            <w:top w:val="none" w:sz="0" w:space="0" w:color="auto"/>
            <w:left w:val="none" w:sz="0" w:space="0" w:color="auto"/>
            <w:bottom w:val="none" w:sz="0" w:space="0" w:color="auto"/>
            <w:right w:val="none" w:sz="0" w:space="0" w:color="auto"/>
          </w:divBdr>
        </w:div>
        <w:div w:id="1096706241">
          <w:marLeft w:val="0"/>
          <w:marRight w:val="0"/>
          <w:marTop w:val="240"/>
          <w:marBottom w:val="240"/>
          <w:divBdr>
            <w:top w:val="none" w:sz="0" w:space="0" w:color="auto"/>
            <w:left w:val="none" w:sz="0" w:space="0" w:color="auto"/>
            <w:bottom w:val="none" w:sz="0" w:space="0" w:color="auto"/>
            <w:right w:val="none" w:sz="0" w:space="0" w:color="auto"/>
          </w:divBdr>
        </w:div>
        <w:div w:id="1390376603">
          <w:marLeft w:val="0"/>
          <w:marRight w:val="0"/>
          <w:marTop w:val="240"/>
          <w:marBottom w:val="240"/>
          <w:divBdr>
            <w:top w:val="none" w:sz="0" w:space="0" w:color="auto"/>
            <w:left w:val="none" w:sz="0" w:space="0" w:color="auto"/>
            <w:bottom w:val="none" w:sz="0" w:space="0" w:color="auto"/>
            <w:right w:val="none" w:sz="0" w:space="0" w:color="auto"/>
          </w:divBdr>
        </w:div>
      </w:divsChild>
    </w:div>
    <w:div w:id="1451631600">
      <w:bodyDiv w:val="1"/>
      <w:marLeft w:val="0"/>
      <w:marRight w:val="0"/>
      <w:marTop w:val="0"/>
      <w:marBottom w:val="0"/>
      <w:divBdr>
        <w:top w:val="none" w:sz="0" w:space="0" w:color="auto"/>
        <w:left w:val="none" w:sz="0" w:space="0" w:color="auto"/>
        <w:bottom w:val="none" w:sz="0" w:space="0" w:color="auto"/>
        <w:right w:val="none" w:sz="0" w:space="0" w:color="auto"/>
      </w:divBdr>
      <w:divsChild>
        <w:div w:id="206767392">
          <w:marLeft w:val="0"/>
          <w:marRight w:val="0"/>
          <w:marTop w:val="0"/>
          <w:marBottom w:val="0"/>
          <w:divBdr>
            <w:top w:val="none" w:sz="0" w:space="0" w:color="auto"/>
            <w:left w:val="none" w:sz="0" w:space="0" w:color="auto"/>
            <w:bottom w:val="none" w:sz="0" w:space="0" w:color="auto"/>
            <w:right w:val="none" w:sz="0" w:space="0" w:color="auto"/>
          </w:divBdr>
        </w:div>
        <w:div w:id="369576885">
          <w:marLeft w:val="0"/>
          <w:marRight w:val="0"/>
          <w:marTop w:val="0"/>
          <w:marBottom w:val="0"/>
          <w:divBdr>
            <w:top w:val="none" w:sz="0" w:space="0" w:color="auto"/>
            <w:left w:val="none" w:sz="0" w:space="0" w:color="auto"/>
            <w:bottom w:val="none" w:sz="0" w:space="0" w:color="auto"/>
            <w:right w:val="none" w:sz="0" w:space="0" w:color="auto"/>
          </w:divBdr>
        </w:div>
        <w:div w:id="587810027">
          <w:marLeft w:val="0"/>
          <w:marRight w:val="0"/>
          <w:marTop w:val="0"/>
          <w:marBottom w:val="0"/>
          <w:divBdr>
            <w:top w:val="none" w:sz="0" w:space="0" w:color="auto"/>
            <w:left w:val="none" w:sz="0" w:space="0" w:color="auto"/>
            <w:bottom w:val="none" w:sz="0" w:space="0" w:color="auto"/>
            <w:right w:val="none" w:sz="0" w:space="0" w:color="auto"/>
          </w:divBdr>
        </w:div>
        <w:div w:id="782654820">
          <w:marLeft w:val="0"/>
          <w:marRight w:val="0"/>
          <w:marTop w:val="0"/>
          <w:marBottom w:val="0"/>
          <w:divBdr>
            <w:top w:val="none" w:sz="0" w:space="0" w:color="auto"/>
            <w:left w:val="none" w:sz="0" w:space="0" w:color="auto"/>
            <w:bottom w:val="none" w:sz="0" w:space="0" w:color="auto"/>
            <w:right w:val="none" w:sz="0" w:space="0" w:color="auto"/>
          </w:divBdr>
        </w:div>
        <w:div w:id="1278759580">
          <w:marLeft w:val="0"/>
          <w:marRight w:val="0"/>
          <w:marTop w:val="0"/>
          <w:marBottom w:val="0"/>
          <w:divBdr>
            <w:top w:val="none" w:sz="0" w:space="0" w:color="auto"/>
            <w:left w:val="none" w:sz="0" w:space="0" w:color="auto"/>
            <w:bottom w:val="none" w:sz="0" w:space="0" w:color="auto"/>
            <w:right w:val="none" w:sz="0" w:space="0" w:color="auto"/>
          </w:divBdr>
        </w:div>
        <w:div w:id="1378747559">
          <w:marLeft w:val="0"/>
          <w:marRight w:val="0"/>
          <w:marTop w:val="0"/>
          <w:marBottom w:val="0"/>
          <w:divBdr>
            <w:top w:val="none" w:sz="0" w:space="0" w:color="auto"/>
            <w:left w:val="none" w:sz="0" w:space="0" w:color="auto"/>
            <w:bottom w:val="none" w:sz="0" w:space="0" w:color="auto"/>
            <w:right w:val="none" w:sz="0" w:space="0" w:color="auto"/>
          </w:divBdr>
          <w:divsChild>
            <w:div w:id="426578320">
              <w:marLeft w:val="0"/>
              <w:marRight w:val="0"/>
              <w:marTop w:val="240"/>
              <w:marBottom w:val="240"/>
              <w:divBdr>
                <w:top w:val="none" w:sz="0" w:space="0" w:color="auto"/>
                <w:left w:val="none" w:sz="0" w:space="0" w:color="auto"/>
                <w:bottom w:val="none" w:sz="0" w:space="0" w:color="auto"/>
                <w:right w:val="none" w:sz="0" w:space="0" w:color="auto"/>
              </w:divBdr>
            </w:div>
          </w:divsChild>
        </w:div>
        <w:div w:id="1516336992">
          <w:marLeft w:val="0"/>
          <w:marRight w:val="0"/>
          <w:marTop w:val="0"/>
          <w:marBottom w:val="0"/>
          <w:divBdr>
            <w:top w:val="none" w:sz="0" w:space="0" w:color="auto"/>
            <w:left w:val="none" w:sz="0" w:space="0" w:color="auto"/>
            <w:bottom w:val="none" w:sz="0" w:space="0" w:color="auto"/>
            <w:right w:val="none" w:sz="0" w:space="0" w:color="auto"/>
          </w:divBdr>
        </w:div>
        <w:div w:id="1830822422">
          <w:marLeft w:val="0"/>
          <w:marRight w:val="0"/>
          <w:marTop w:val="0"/>
          <w:marBottom w:val="0"/>
          <w:divBdr>
            <w:top w:val="none" w:sz="0" w:space="0" w:color="auto"/>
            <w:left w:val="none" w:sz="0" w:space="0" w:color="auto"/>
            <w:bottom w:val="none" w:sz="0" w:space="0" w:color="auto"/>
            <w:right w:val="none" w:sz="0" w:space="0" w:color="auto"/>
          </w:divBdr>
        </w:div>
      </w:divsChild>
    </w:div>
    <w:div w:id="1486896589">
      <w:bodyDiv w:val="1"/>
      <w:marLeft w:val="0"/>
      <w:marRight w:val="0"/>
      <w:marTop w:val="0"/>
      <w:marBottom w:val="0"/>
      <w:divBdr>
        <w:top w:val="none" w:sz="0" w:space="0" w:color="auto"/>
        <w:left w:val="none" w:sz="0" w:space="0" w:color="auto"/>
        <w:bottom w:val="none" w:sz="0" w:space="0" w:color="auto"/>
        <w:right w:val="none" w:sz="0" w:space="0" w:color="auto"/>
      </w:divBdr>
    </w:div>
    <w:div w:id="1522816057">
      <w:bodyDiv w:val="1"/>
      <w:marLeft w:val="0"/>
      <w:marRight w:val="0"/>
      <w:marTop w:val="0"/>
      <w:marBottom w:val="0"/>
      <w:divBdr>
        <w:top w:val="none" w:sz="0" w:space="0" w:color="auto"/>
        <w:left w:val="none" w:sz="0" w:space="0" w:color="auto"/>
        <w:bottom w:val="none" w:sz="0" w:space="0" w:color="auto"/>
        <w:right w:val="none" w:sz="0" w:space="0" w:color="auto"/>
      </w:divBdr>
    </w:div>
    <w:div w:id="1542522455">
      <w:bodyDiv w:val="1"/>
      <w:marLeft w:val="0"/>
      <w:marRight w:val="0"/>
      <w:marTop w:val="0"/>
      <w:marBottom w:val="0"/>
      <w:divBdr>
        <w:top w:val="none" w:sz="0" w:space="0" w:color="auto"/>
        <w:left w:val="none" w:sz="0" w:space="0" w:color="auto"/>
        <w:bottom w:val="none" w:sz="0" w:space="0" w:color="auto"/>
        <w:right w:val="none" w:sz="0" w:space="0" w:color="auto"/>
      </w:divBdr>
      <w:divsChild>
        <w:div w:id="166139275">
          <w:marLeft w:val="0"/>
          <w:marRight w:val="0"/>
          <w:marTop w:val="0"/>
          <w:marBottom w:val="0"/>
          <w:divBdr>
            <w:top w:val="none" w:sz="0" w:space="0" w:color="auto"/>
            <w:left w:val="none" w:sz="0" w:space="0" w:color="auto"/>
            <w:bottom w:val="none" w:sz="0" w:space="0" w:color="auto"/>
            <w:right w:val="none" w:sz="0" w:space="0" w:color="auto"/>
          </w:divBdr>
        </w:div>
        <w:div w:id="220989990">
          <w:marLeft w:val="0"/>
          <w:marRight w:val="0"/>
          <w:marTop w:val="240"/>
          <w:marBottom w:val="240"/>
          <w:divBdr>
            <w:top w:val="none" w:sz="0" w:space="0" w:color="auto"/>
            <w:left w:val="none" w:sz="0" w:space="0" w:color="auto"/>
            <w:bottom w:val="none" w:sz="0" w:space="0" w:color="auto"/>
            <w:right w:val="none" w:sz="0" w:space="0" w:color="auto"/>
          </w:divBdr>
        </w:div>
        <w:div w:id="221796234">
          <w:marLeft w:val="0"/>
          <w:marRight w:val="0"/>
          <w:marTop w:val="0"/>
          <w:marBottom w:val="0"/>
          <w:divBdr>
            <w:top w:val="none" w:sz="0" w:space="0" w:color="auto"/>
            <w:left w:val="none" w:sz="0" w:space="0" w:color="auto"/>
            <w:bottom w:val="none" w:sz="0" w:space="0" w:color="auto"/>
            <w:right w:val="none" w:sz="0" w:space="0" w:color="auto"/>
          </w:divBdr>
        </w:div>
        <w:div w:id="389184484">
          <w:marLeft w:val="0"/>
          <w:marRight w:val="0"/>
          <w:marTop w:val="0"/>
          <w:marBottom w:val="0"/>
          <w:divBdr>
            <w:top w:val="none" w:sz="0" w:space="0" w:color="auto"/>
            <w:left w:val="none" w:sz="0" w:space="0" w:color="auto"/>
            <w:bottom w:val="none" w:sz="0" w:space="0" w:color="auto"/>
            <w:right w:val="none" w:sz="0" w:space="0" w:color="auto"/>
          </w:divBdr>
          <w:divsChild>
            <w:div w:id="539829968">
              <w:marLeft w:val="0"/>
              <w:marRight w:val="0"/>
              <w:marTop w:val="240"/>
              <w:marBottom w:val="240"/>
              <w:divBdr>
                <w:top w:val="none" w:sz="0" w:space="0" w:color="auto"/>
                <w:left w:val="none" w:sz="0" w:space="0" w:color="auto"/>
                <w:bottom w:val="none" w:sz="0" w:space="0" w:color="auto"/>
                <w:right w:val="none" w:sz="0" w:space="0" w:color="auto"/>
              </w:divBdr>
            </w:div>
          </w:divsChild>
        </w:div>
        <w:div w:id="576399393">
          <w:marLeft w:val="0"/>
          <w:marRight w:val="0"/>
          <w:marTop w:val="240"/>
          <w:marBottom w:val="240"/>
          <w:divBdr>
            <w:top w:val="none" w:sz="0" w:space="0" w:color="auto"/>
            <w:left w:val="none" w:sz="0" w:space="0" w:color="auto"/>
            <w:bottom w:val="none" w:sz="0" w:space="0" w:color="auto"/>
            <w:right w:val="none" w:sz="0" w:space="0" w:color="auto"/>
          </w:divBdr>
        </w:div>
        <w:div w:id="663363687">
          <w:marLeft w:val="0"/>
          <w:marRight w:val="0"/>
          <w:marTop w:val="0"/>
          <w:marBottom w:val="0"/>
          <w:divBdr>
            <w:top w:val="none" w:sz="0" w:space="0" w:color="auto"/>
            <w:left w:val="none" w:sz="0" w:space="0" w:color="auto"/>
            <w:bottom w:val="none" w:sz="0" w:space="0" w:color="auto"/>
            <w:right w:val="none" w:sz="0" w:space="0" w:color="auto"/>
          </w:divBdr>
        </w:div>
        <w:div w:id="696198333">
          <w:marLeft w:val="0"/>
          <w:marRight w:val="0"/>
          <w:marTop w:val="0"/>
          <w:marBottom w:val="0"/>
          <w:divBdr>
            <w:top w:val="none" w:sz="0" w:space="0" w:color="auto"/>
            <w:left w:val="none" w:sz="0" w:space="0" w:color="auto"/>
            <w:bottom w:val="none" w:sz="0" w:space="0" w:color="auto"/>
            <w:right w:val="none" w:sz="0" w:space="0" w:color="auto"/>
          </w:divBdr>
        </w:div>
        <w:div w:id="1085347520">
          <w:marLeft w:val="0"/>
          <w:marRight w:val="0"/>
          <w:marTop w:val="240"/>
          <w:marBottom w:val="240"/>
          <w:divBdr>
            <w:top w:val="none" w:sz="0" w:space="0" w:color="auto"/>
            <w:left w:val="none" w:sz="0" w:space="0" w:color="auto"/>
            <w:bottom w:val="none" w:sz="0" w:space="0" w:color="auto"/>
            <w:right w:val="none" w:sz="0" w:space="0" w:color="auto"/>
          </w:divBdr>
        </w:div>
        <w:div w:id="1298874353">
          <w:marLeft w:val="0"/>
          <w:marRight w:val="0"/>
          <w:marTop w:val="0"/>
          <w:marBottom w:val="0"/>
          <w:divBdr>
            <w:top w:val="none" w:sz="0" w:space="0" w:color="auto"/>
            <w:left w:val="none" w:sz="0" w:space="0" w:color="auto"/>
            <w:bottom w:val="none" w:sz="0" w:space="0" w:color="auto"/>
            <w:right w:val="none" w:sz="0" w:space="0" w:color="auto"/>
          </w:divBdr>
        </w:div>
        <w:div w:id="1642690390">
          <w:marLeft w:val="0"/>
          <w:marRight w:val="0"/>
          <w:marTop w:val="240"/>
          <w:marBottom w:val="240"/>
          <w:divBdr>
            <w:top w:val="none" w:sz="0" w:space="0" w:color="auto"/>
            <w:left w:val="none" w:sz="0" w:space="0" w:color="auto"/>
            <w:bottom w:val="none" w:sz="0" w:space="0" w:color="auto"/>
            <w:right w:val="none" w:sz="0" w:space="0" w:color="auto"/>
          </w:divBdr>
        </w:div>
        <w:div w:id="1876886451">
          <w:marLeft w:val="0"/>
          <w:marRight w:val="0"/>
          <w:marTop w:val="0"/>
          <w:marBottom w:val="0"/>
          <w:divBdr>
            <w:top w:val="none" w:sz="0" w:space="0" w:color="auto"/>
            <w:left w:val="none" w:sz="0" w:space="0" w:color="auto"/>
            <w:bottom w:val="none" w:sz="0" w:space="0" w:color="auto"/>
            <w:right w:val="none" w:sz="0" w:space="0" w:color="auto"/>
          </w:divBdr>
          <w:divsChild>
            <w:div w:id="2025091737">
              <w:marLeft w:val="0"/>
              <w:marRight w:val="0"/>
              <w:marTop w:val="240"/>
              <w:marBottom w:val="240"/>
              <w:divBdr>
                <w:top w:val="none" w:sz="0" w:space="0" w:color="auto"/>
                <w:left w:val="none" w:sz="0" w:space="0" w:color="auto"/>
                <w:bottom w:val="none" w:sz="0" w:space="0" w:color="auto"/>
                <w:right w:val="none" w:sz="0" w:space="0" w:color="auto"/>
              </w:divBdr>
            </w:div>
          </w:divsChild>
        </w:div>
        <w:div w:id="1911883555">
          <w:marLeft w:val="0"/>
          <w:marRight w:val="0"/>
          <w:marTop w:val="0"/>
          <w:marBottom w:val="0"/>
          <w:divBdr>
            <w:top w:val="none" w:sz="0" w:space="0" w:color="auto"/>
            <w:left w:val="none" w:sz="0" w:space="0" w:color="auto"/>
            <w:bottom w:val="none" w:sz="0" w:space="0" w:color="auto"/>
            <w:right w:val="none" w:sz="0" w:space="0" w:color="auto"/>
          </w:divBdr>
        </w:div>
        <w:div w:id="2054764866">
          <w:marLeft w:val="0"/>
          <w:marRight w:val="0"/>
          <w:marTop w:val="0"/>
          <w:marBottom w:val="0"/>
          <w:divBdr>
            <w:top w:val="none" w:sz="0" w:space="0" w:color="auto"/>
            <w:left w:val="none" w:sz="0" w:space="0" w:color="auto"/>
            <w:bottom w:val="none" w:sz="0" w:space="0" w:color="auto"/>
            <w:right w:val="none" w:sz="0" w:space="0" w:color="auto"/>
          </w:divBdr>
        </w:div>
      </w:divsChild>
    </w:div>
    <w:div w:id="1557425864">
      <w:bodyDiv w:val="1"/>
      <w:marLeft w:val="0"/>
      <w:marRight w:val="0"/>
      <w:marTop w:val="0"/>
      <w:marBottom w:val="0"/>
      <w:divBdr>
        <w:top w:val="none" w:sz="0" w:space="0" w:color="auto"/>
        <w:left w:val="none" w:sz="0" w:space="0" w:color="auto"/>
        <w:bottom w:val="none" w:sz="0" w:space="0" w:color="auto"/>
        <w:right w:val="none" w:sz="0" w:space="0" w:color="auto"/>
      </w:divBdr>
    </w:div>
    <w:div w:id="1586499472">
      <w:bodyDiv w:val="1"/>
      <w:marLeft w:val="0"/>
      <w:marRight w:val="0"/>
      <w:marTop w:val="0"/>
      <w:marBottom w:val="0"/>
      <w:divBdr>
        <w:top w:val="none" w:sz="0" w:space="0" w:color="auto"/>
        <w:left w:val="none" w:sz="0" w:space="0" w:color="auto"/>
        <w:bottom w:val="none" w:sz="0" w:space="0" w:color="auto"/>
        <w:right w:val="none" w:sz="0" w:space="0" w:color="auto"/>
      </w:divBdr>
    </w:div>
    <w:div w:id="1648782986">
      <w:bodyDiv w:val="1"/>
      <w:marLeft w:val="0"/>
      <w:marRight w:val="0"/>
      <w:marTop w:val="0"/>
      <w:marBottom w:val="0"/>
      <w:divBdr>
        <w:top w:val="none" w:sz="0" w:space="0" w:color="auto"/>
        <w:left w:val="none" w:sz="0" w:space="0" w:color="auto"/>
        <w:bottom w:val="none" w:sz="0" w:space="0" w:color="auto"/>
        <w:right w:val="none" w:sz="0" w:space="0" w:color="auto"/>
      </w:divBdr>
    </w:div>
    <w:div w:id="1664501629">
      <w:bodyDiv w:val="1"/>
      <w:marLeft w:val="0"/>
      <w:marRight w:val="0"/>
      <w:marTop w:val="0"/>
      <w:marBottom w:val="0"/>
      <w:divBdr>
        <w:top w:val="none" w:sz="0" w:space="0" w:color="auto"/>
        <w:left w:val="none" w:sz="0" w:space="0" w:color="auto"/>
        <w:bottom w:val="none" w:sz="0" w:space="0" w:color="auto"/>
        <w:right w:val="none" w:sz="0" w:space="0" w:color="auto"/>
      </w:divBdr>
    </w:div>
    <w:div w:id="1700543954">
      <w:bodyDiv w:val="1"/>
      <w:marLeft w:val="0"/>
      <w:marRight w:val="0"/>
      <w:marTop w:val="0"/>
      <w:marBottom w:val="0"/>
      <w:divBdr>
        <w:top w:val="none" w:sz="0" w:space="0" w:color="auto"/>
        <w:left w:val="none" w:sz="0" w:space="0" w:color="auto"/>
        <w:bottom w:val="none" w:sz="0" w:space="0" w:color="auto"/>
        <w:right w:val="none" w:sz="0" w:space="0" w:color="auto"/>
      </w:divBdr>
    </w:div>
    <w:div w:id="1700621379">
      <w:bodyDiv w:val="1"/>
      <w:marLeft w:val="0"/>
      <w:marRight w:val="0"/>
      <w:marTop w:val="0"/>
      <w:marBottom w:val="0"/>
      <w:divBdr>
        <w:top w:val="none" w:sz="0" w:space="0" w:color="auto"/>
        <w:left w:val="none" w:sz="0" w:space="0" w:color="auto"/>
        <w:bottom w:val="none" w:sz="0" w:space="0" w:color="auto"/>
        <w:right w:val="none" w:sz="0" w:space="0" w:color="auto"/>
      </w:divBdr>
    </w:div>
    <w:div w:id="1732149094">
      <w:bodyDiv w:val="1"/>
      <w:marLeft w:val="0"/>
      <w:marRight w:val="0"/>
      <w:marTop w:val="0"/>
      <w:marBottom w:val="0"/>
      <w:divBdr>
        <w:top w:val="none" w:sz="0" w:space="0" w:color="auto"/>
        <w:left w:val="none" w:sz="0" w:space="0" w:color="auto"/>
        <w:bottom w:val="none" w:sz="0" w:space="0" w:color="auto"/>
        <w:right w:val="none" w:sz="0" w:space="0" w:color="auto"/>
      </w:divBdr>
    </w:div>
    <w:div w:id="1750494906">
      <w:bodyDiv w:val="1"/>
      <w:marLeft w:val="0"/>
      <w:marRight w:val="0"/>
      <w:marTop w:val="0"/>
      <w:marBottom w:val="0"/>
      <w:divBdr>
        <w:top w:val="none" w:sz="0" w:space="0" w:color="auto"/>
        <w:left w:val="none" w:sz="0" w:space="0" w:color="auto"/>
        <w:bottom w:val="none" w:sz="0" w:space="0" w:color="auto"/>
        <w:right w:val="none" w:sz="0" w:space="0" w:color="auto"/>
      </w:divBdr>
    </w:div>
    <w:div w:id="1762292300">
      <w:bodyDiv w:val="1"/>
      <w:marLeft w:val="0"/>
      <w:marRight w:val="0"/>
      <w:marTop w:val="0"/>
      <w:marBottom w:val="0"/>
      <w:divBdr>
        <w:top w:val="none" w:sz="0" w:space="0" w:color="auto"/>
        <w:left w:val="none" w:sz="0" w:space="0" w:color="auto"/>
        <w:bottom w:val="none" w:sz="0" w:space="0" w:color="auto"/>
        <w:right w:val="none" w:sz="0" w:space="0" w:color="auto"/>
      </w:divBdr>
    </w:div>
    <w:div w:id="1767726562">
      <w:bodyDiv w:val="1"/>
      <w:marLeft w:val="0"/>
      <w:marRight w:val="0"/>
      <w:marTop w:val="0"/>
      <w:marBottom w:val="0"/>
      <w:divBdr>
        <w:top w:val="none" w:sz="0" w:space="0" w:color="auto"/>
        <w:left w:val="none" w:sz="0" w:space="0" w:color="auto"/>
        <w:bottom w:val="none" w:sz="0" w:space="0" w:color="auto"/>
        <w:right w:val="none" w:sz="0" w:space="0" w:color="auto"/>
      </w:divBdr>
      <w:divsChild>
        <w:div w:id="875308848">
          <w:marLeft w:val="0"/>
          <w:marRight w:val="0"/>
          <w:marTop w:val="240"/>
          <w:marBottom w:val="240"/>
          <w:divBdr>
            <w:top w:val="none" w:sz="0" w:space="0" w:color="auto"/>
            <w:left w:val="none" w:sz="0" w:space="0" w:color="auto"/>
            <w:bottom w:val="none" w:sz="0" w:space="0" w:color="auto"/>
            <w:right w:val="none" w:sz="0" w:space="0" w:color="auto"/>
          </w:divBdr>
        </w:div>
        <w:div w:id="1355032722">
          <w:marLeft w:val="0"/>
          <w:marRight w:val="0"/>
          <w:marTop w:val="240"/>
          <w:marBottom w:val="240"/>
          <w:divBdr>
            <w:top w:val="none" w:sz="0" w:space="0" w:color="auto"/>
            <w:left w:val="none" w:sz="0" w:space="0" w:color="auto"/>
            <w:bottom w:val="none" w:sz="0" w:space="0" w:color="auto"/>
            <w:right w:val="none" w:sz="0" w:space="0" w:color="auto"/>
          </w:divBdr>
        </w:div>
        <w:div w:id="1672877814">
          <w:marLeft w:val="0"/>
          <w:marRight w:val="0"/>
          <w:marTop w:val="240"/>
          <w:marBottom w:val="240"/>
          <w:divBdr>
            <w:top w:val="none" w:sz="0" w:space="0" w:color="auto"/>
            <w:left w:val="none" w:sz="0" w:space="0" w:color="auto"/>
            <w:bottom w:val="none" w:sz="0" w:space="0" w:color="auto"/>
            <w:right w:val="none" w:sz="0" w:space="0" w:color="auto"/>
          </w:divBdr>
        </w:div>
        <w:div w:id="1805073680">
          <w:marLeft w:val="0"/>
          <w:marRight w:val="0"/>
          <w:marTop w:val="240"/>
          <w:marBottom w:val="240"/>
          <w:divBdr>
            <w:top w:val="none" w:sz="0" w:space="0" w:color="auto"/>
            <w:left w:val="none" w:sz="0" w:space="0" w:color="auto"/>
            <w:bottom w:val="none" w:sz="0" w:space="0" w:color="auto"/>
            <w:right w:val="none" w:sz="0" w:space="0" w:color="auto"/>
          </w:divBdr>
        </w:div>
        <w:div w:id="1827090455">
          <w:marLeft w:val="0"/>
          <w:marRight w:val="0"/>
          <w:marTop w:val="240"/>
          <w:marBottom w:val="240"/>
          <w:divBdr>
            <w:top w:val="none" w:sz="0" w:space="0" w:color="auto"/>
            <w:left w:val="none" w:sz="0" w:space="0" w:color="auto"/>
            <w:bottom w:val="none" w:sz="0" w:space="0" w:color="auto"/>
            <w:right w:val="none" w:sz="0" w:space="0" w:color="auto"/>
          </w:divBdr>
        </w:div>
      </w:divsChild>
    </w:div>
    <w:div w:id="1785267805">
      <w:bodyDiv w:val="1"/>
      <w:marLeft w:val="0"/>
      <w:marRight w:val="0"/>
      <w:marTop w:val="0"/>
      <w:marBottom w:val="0"/>
      <w:divBdr>
        <w:top w:val="none" w:sz="0" w:space="0" w:color="auto"/>
        <w:left w:val="none" w:sz="0" w:space="0" w:color="auto"/>
        <w:bottom w:val="none" w:sz="0" w:space="0" w:color="auto"/>
        <w:right w:val="none" w:sz="0" w:space="0" w:color="auto"/>
      </w:divBdr>
    </w:div>
    <w:div w:id="1795713805">
      <w:bodyDiv w:val="1"/>
      <w:marLeft w:val="0"/>
      <w:marRight w:val="0"/>
      <w:marTop w:val="0"/>
      <w:marBottom w:val="0"/>
      <w:divBdr>
        <w:top w:val="none" w:sz="0" w:space="0" w:color="auto"/>
        <w:left w:val="none" w:sz="0" w:space="0" w:color="auto"/>
        <w:bottom w:val="none" w:sz="0" w:space="0" w:color="auto"/>
        <w:right w:val="none" w:sz="0" w:space="0" w:color="auto"/>
      </w:divBdr>
    </w:div>
    <w:div w:id="1803421729">
      <w:bodyDiv w:val="1"/>
      <w:marLeft w:val="0"/>
      <w:marRight w:val="0"/>
      <w:marTop w:val="0"/>
      <w:marBottom w:val="0"/>
      <w:divBdr>
        <w:top w:val="none" w:sz="0" w:space="0" w:color="auto"/>
        <w:left w:val="none" w:sz="0" w:space="0" w:color="auto"/>
        <w:bottom w:val="none" w:sz="0" w:space="0" w:color="auto"/>
        <w:right w:val="none" w:sz="0" w:space="0" w:color="auto"/>
      </w:divBdr>
    </w:div>
    <w:div w:id="1859735886">
      <w:bodyDiv w:val="1"/>
      <w:marLeft w:val="0"/>
      <w:marRight w:val="0"/>
      <w:marTop w:val="0"/>
      <w:marBottom w:val="0"/>
      <w:divBdr>
        <w:top w:val="none" w:sz="0" w:space="0" w:color="auto"/>
        <w:left w:val="none" w:sz="0" w:space="0" w:color="auto"/>
        <w:bottom w:val="none" w:sz="0" w:space="0" w:color="auto"/>
        <w:right w:val="none" w:sz="0" w:space="0" w:color="auto"/>
      </w:divBdr>
    </w:div>
    <w:div w:id="1872985288">
      <w:bodyDiv w:val="1"/>
      <w:marLeft w:val="0"/>
      <w:marRight w:val="0"/>
      <w:marTop w:val="0"/>
      <w:marBottom w:val="0"/>
      <w:divBdr>
        <w:top w:val="none" w:sz="0" w:space="0" w:color="auto"/>
        <w:left w:val="none" w:sz="0" w:space="0" w:color="auto"/>
        <w:bottom w:val="none" w:sz="0" w:space="0" w:color="auto"/>
        <w:right w:val="none" w:sz="0" w:space="0" w:color="auto"/>
      </w:divBdr>
    </w:div>
    <w:div w:id="1902474817">
      <w:bodyDiv w:val="1"/>
      <w:marLeft w:val="0"/>
      <w:marRight w:val="0"/>
      <w:marTop w:val="0"/>
      <w:marBottom w:val="0"/>
      <w:divBdr>
        <w:top w:val="none" w:sz="0" w:space="0" w:color="auto"/>
        <w:left w:val="none" w:sz="0" w:space="0" w:color="auto"/>
        <w:bottom w:val="none" w:sz="0" w:space="0" w:color="auto"/>
        <w:right w:val="none" w:sz="0" w:space="0" w:color="auto"/>
      </w:divBdr>
      <w:divsChild>
        <w:div w:id="1016881064">
          <w:marLeft w:val="0"/>
          <w:marRight w:val="0"/>
          <w:marTop w:val="0"/>
          <w:marBottom w:val="0"/>
          <w:divBdr>
            <w:top w:val="none" w:sz="0" w:space="0" w:color="auto"/>
            <w:left w:val="none" w:sz="0" w:space="0" w:color="auto"/>
            <w:bottom w:val="none" w:sz="0" w:space="0" w:color="auto"/>
            <w:right w:val="none" w:sz="0" w:space="0" w:color="auto"/>
          </w:divBdr>
        </w:div>
        <w:div w:id="1542472492">
          <w:marLeft w:val="0"/>
          <w:marRight w:val="0"/>
          <w:marTop w:val="240"/>
          <w:marBottom w:val="240"/>
          <w:divBdr>
            <w:top w:val="none" w:sz="0" w:space="0" w:color="auto"/>
            <w:left w:val="none" w:sz="0" w:space="0" w:color="auto"/>
            <w:bottom w:val="none" w:sz="0" w:space="0" w:color="auto"/>
            <w:right w:val="none" w:sz="0" w:space="0" w:color="auto"/>
          </w:divBdr>
        </w:div>
        <w:div w:id="1662201218">
          <w:marLeft w:val="0"/>
          <w:marRight w:val="0"/>
          <w:marTop w:val="240"/>
          <w:marBottom w:val="240"/>
          <w:divBdr>
            <w:top w:val="none" w:sz="0" w:space="0" w:color="auto"/>
            <w:left w:val="none" w:sz="0" w:space="0" w:color="auto"/>
            <w:bottom w:val="none" w:sz="0" w:space="0" w:color="auto"/>
            <w:right w:val="none" w:sz="0" w:space="0" w:color="auto"/>
          </w:divBdr>
        </w:div>
        <w:div w:id="2024816626">
          <w:marLeft w:val="0"/>
          <w:marRight w:val="0"/>
          <w:marTop w:val="0"/>
          <w:marBottom w:val="0"/>
          <w:divBdr>
            <w:top w:val="none" w:sz="0" w:space="0" w:color="auto"/>
            <w:left w:val="none" w:sz="0" w:space="0" w:color="auto"/>
            <w:bottom w:val="none" w:sz="0" w:space="0" w:color="auto"/>
            <w:right w:val="none" w:sz="0" w:space="0" w:color="auto"/>
          </w:divBdr>
        </w:div>
      </w:divsChild>
    </w:div>
    <w:div w:id="1906913000">
      <w:bodyDiv w:val="1"/>
      <w:marLeft w:val="0"/>
      <w:marRight w:val="0"/>
      <w:marTop w:val="0"/>
      <w:marBottom w:val="0"/>
      <w:divBdr>
        <w:top w:val="none" w:sz="0" w:space="0" w:color="auto"/>
        <w:left w:val="none" w:sz="0" w:space="0" w:color="auto"/>
        <w:bottom w:val="none" w:sz="0" w:space="0" w:color="auto"/>
        <w:right w:val="none" w:sz="0" w:space="0" w:color="auto"/>
      </w:divBdr>
      <w:divsChild>
        <w:div w:id="132842656">
          <w:marLeft w:val="0"/>
          <w:marRight w:val="0"/>
          <w:marTop w:val="240"/>
          <w:marBottom w:val="240"/>
          <w:divBdr>
            <w:top w:val="none" w:sz="0" w:space="0" w:color="auto"/>
            <w:left w:val="none" w:sz="0" w:space="0" w:color="auto"/>
            <w:bottom w:val="none" w:sz="0" w:space="0" w:color="auto"/>
            <w:right w:val="none" w:sz="0" w:space="0" w:color="auto"/>
          </w:divBdr>
        </w:div>
        <w:div w:id="166672915">
          <w:marLeft w:val="0"/>
          <w:marRight w:val="0"/>
          <w:marTop w:val="240"/>
          <w:marBottom w:val="240"/>
          <w:divBdr>
            <w:top w:val="none" w:sz="0" w:space="0" w:color="auto"/>
            <w:left w:val="none" w:sz="0" w:space="0" w:color="auto"/>
            <w:bottom w:val="none" w:sz="0" w:space="0" w:color="auto"/>
            <w:right w:val="none" w:sz="0" w:space="0" w:color="auto"/>
          </w:divBdr>
        </w:div>
        <w:div w:id="2074086263">
          <w:marLeft w:val="0"/>
          <w:marRight w:val="0"/>
          <w:marTop w:val="240"/>
          <w:marBottom w:val="240"/>
          <w:divBdr>
            <w:top w:val="none" w:sz="0" w:space="0" w:color="auto"/>
            <w:left w:val="none" w:sz="0" w:space="0" w:color="auto"/>
            <w:bottom w:val="none" w:sz="0" w:space="0" w:color="auto"/>
            <w:right w:val="none" w:sz="0" w:space="0" w:color="auto"/>
          </w:divBdr>
        </w:div>
      </w:divsChild>
    </w:div>
    <w:div w:id="1947303297">
      <w:bodyDiv w:val="1"/>
      <w:marLeft w:val="0"/>
      <w:marRight w:val="0"/>
      <w:marTop w:val="0"/>
      <w:marBottom w:val="0"/>
      <w:divBdr>
        <w:top w:val="none" w:sz="0" w:space="0" w:color="auto"/>
        <w:left w:val="none" w:sz="0" w:space="0" w:color="auto"/>
        <w:bottom w:val="none" w:sz="0" w:space="0" w:color="auto"/>
        <w:right w:val="none" w:sz="0" w:space="0" w:color="auto"/>
      </w:divBdr>
      <w:divsChild>
        <w:div w:id="755443933">
          <w:marLeft w:val="0"/>
          <w:marRight w:val="0"/>
          <w:marTop w:val="240"/>
          <w:marBottom w:val="240"/>
          <w:divBdr>
            <w:top w:val="none" w:sz="0" w:space="0" w:color="auto"/>
            <w:left w:val="none" w:sz="0" w:space="0" w:color="auto"/>
            <w:bottom w:val="none" w:sz="0" w:space="0" w:color="auto"/>
            <w:right w:val="none" w:sz="0" w:space="0" w:color="auto"/>
          </w:divBdr>
        </w:div>
        <w:div w:id="1164081456">
          <w:marLeft w:val="0"/>
          <w:marRight w:val="0"/>
          <w:marTop w:val="0"/>
          <w:marBottom w:val="0"/>
          <w:divBdr>
            <w:top w:val="none" w:sz="0" w:space="0" w:color="auto"/>
            <w:left w:val="none" w:sz="0" w:space="0" w:color="auto"/>
            <w:bottom w:val="none" w:sz="0" w:space="0" w:color="auto"/>
            <w:right w:val="none" w:sz="0" w:space="0" w:color="auto"/>
          </w:divBdr>
        </w:div>
        <w:div w:id="1679694639">
          <w:marLeft w:val="0"/>
          <w:marRight w:val="0"/>
          <w:marTop w:val="0"/>
          <w:marBottom w:val="0"/>
          <w:divBdr>
            <w:top w:val="none" w:sz="0" w:space="0" w:color="auto"/>
            <w:left w:val="none" w:sz="0" w:space="0" w:color="auto"/>
            <w:bottom w:val="none" w:sz="0" w:space="0" w:color="auto"/>
            <w:right w:val="none" w:sz="0" w:space="0" w:color="auto"/>
          </w:divBdr>
        </w:div>
        <w:div w:id="2048332727">
          <w:marLeft w:val="0"/>
          <w:marRight w:val="0"/>
          <w:marTop w:val="0"/>
          <w:marBottom w:val="0"/>
          <w:divBdr>
            <w:top w:val="none" w:sz="0" w:space="0" w:color="auto"/>
            <w:left w:val="none" w:sz="0" w:space="0" w:color="auto"/>
            <w:bottom w:val="none" w:sz="0" w:space="0" w:color="auto"/>
            <w:right w:val="none" w:sz="0" w:space="0" w:color="auto"/>
          </w:divBdr>
        </w:div>
      </w:divsChild>
    </w:div>
    <w:div w:id="1970472597">
      <w:bodyDiv w:val="1"/>
      <w:marLeft w:val="0"/>
      <w:marRight w:val="0"/>
      <w:marTop w:val="0"/>
      <w:marBottom w:val="0"/>
      <w:divBdr>
        <w:top w:val="none" w:sz="0" w:space="0" w:color="auto"/>
        <w:left w:val="none" w:sz="0" w:space="0" w:color="auto"/>
        <w:bottom w:val="none" w:sz="0" w:space="0" w:color="auto"/>
        <w:right w:val="none" w:sz="0" w:space="0" w:color="auto"/>
      </w:divBdr>
      <w:divsChild>
        <w:div w:id="1855586">
          <w:marLeft w:val="0"/>
          <w:marRight w:val="0"/>
          <w:marTop w:val="0"/>
          <w:marBottom w:val="0"/>
          <w:divBdr>
            <w:top w:val="none" w:sz="0" w:space="0" w:color="auto"/>
            <w:left w:val="none" w:sz="0" w:space="0" w:color="auto"/>
            <w:bottom w:val="none" w:sz="0" w:space="0" w:color="auto"/>
            <w:right w:val="none" w:sz="0" w:space="0" w:color="auto"/>
          </w:divBdr>
          <w:divsChild>
            <w:div w:id="226771679">
              <w:marLeft w:val="0"/>
              <w:marRight w:val="0"/>
              <w:marTop w:val="0"/>
              <w:marBottom w:val="0"/>
              <w:divBdr>
                <w:top w:val="none" w:sz="0" w:space="0" w:color="auto"/>
                <w:left w:val="none" w:sz="0" w:space="0" w:color="auto"/>
                <w:bottom w:val="none" w:sz="0" w:space="0" w:color="auto"/>
                <w:right w:val="none" w:sz="0" w:space="0" w:color="auto"/>
              </w:divBdr>
            </w:div>
          </w:divsChild>
        </w:div>
        <w:div w:id="6716503">
          <w:marLeft w:val="0"/>
          <w:marRight w:val="0"/>
          <w:marTop w:val="0"/>
          <w:marBottom w:val="0"/>
          <w:divBdr>
            <w:top w:val="none" w:sz="0" w:space="0" w:color="auto"/>
            <w:left w:val="none" w:sz="0" w:space="0" w:color="auto"/>
            <w:bottom w:val="none" w:sz="0" w:space="0" w:color="auto"/>
            <w:right w:val="none" w:sz="0" w:space="0" w:color="auto"/>
          </w:divBdr>
          <w:divsChild>
            <w:div w:id="368183430">
              <w:marLeft w:val="0"/>
              <w:marRight w:val="0"/>
              <w:marTop w:val="0"/>
              <w:marBottom w:val="0"/>
              <w:divBdr>
                <w:top w:val="none" w:sz="0" w:space="0" w:color="auto"/>
                <w:left w:val="none" w:sz="0" w:space="0" w:color="auto"/>
                <w:bottom w:val="none" w:sz="0" w:space="0" w:color="auto"/>
                <w:right w:val="none" w:sz="0" w:space="0" w:color="auto"/>
              </w:divBdr>
            </w:div>
          </w:divsChild>
        </w:div>
        <w:div w:id="10959617">
          <w:marLeft w:val="0"/>
          <w:marRight w:val="0"/>
          <w:marTop w:val="0"/>
          <w:marBottom w:val="0"/>
          <w:divBdr>
            <w:top w:val="none" w:sz="0" w:space="0" w:color="auto"/>
            <w:left w:val="none" w:sz="0" w:space="0" w:color="auto"/>
            <w:bottom w:val="none" w:sz="0" w:space="0" w:color="auto"/>
            <w:right w:val="none" w:sz="0" w:space="0" w:color="auto"/>
          </w:divBdr>
        </w:div>
        <w:div w:id="13919851">
          <w:marLeft w:val="0"/>
          <w:marRight w:val="0"/>
          <w:marTop w:val="0"/>
          <w:marBottom w:val="0"/>
          <w:divBdr>
            <w:top w:val="none" w:sz="0" w:space="0" w:color="auto"/>
            <w:left w:val="none" w:sz="0" w:space="0" w:color="auto"/>
            <w:bottom w:val="none" w:sz="0" w:space="0" w:color="auto"/>
            <w:right w:val="none" w:sz="0" w:space="0" w:color="auto"/>
          </w:divBdr>
        </w:div>
        <w:div w:id="20278147">
          <w:marLeft w:val="0"/>
          <w:marRight w:val="0"/>
          <w:marTop w:val="0"/>
          <w:marBottom w:val="0"/>
          <w:divBdr>
            <w:top w:val="none" w:sz="0" w:space="0" w:color="auto"/>
            <w:left w:val="none" w:sz="0" w:space="0" w:color="auto"/>
            <w:bottom w:val="none" w:sz="0" w:space="0" w:color="auto"/>
            <w:right w:val="none" w:sz="0" w:space="0" w:color="auto"/>
          </w:divBdr>
          <w:divsChild>
            <w:div w:id="1427077338">
              <w:marLeft w:val="0"/>
              <w:marRight w:val="0"/>
              <w:marTop w:val="0"/>
              <w:marBottom w:val="0"/>
              <w:divBdr>
                <w:top w:val="none" w:sz="0" w:space="0" w:color="auto"/>
                <w:left w:val="none" w:sz="0" w:space="0" w:color="auto"/>
                <w:bottom w:val="none" w:sz="0" w:space="0" w:color="auto"/>
                <w:right w:val="none" w:sz="0" w:space="0" w:color="auto"/>
              </w:divBdr>
            </w:div>
          </w:divsChild>
        </w:div>
        <w:div w:id="24916368">
          <w:marLeft w:val="0"/>
          <w:marRight w:val="0"/>
          <w:marTop w:val="0"/>
          <w:marBottom w:val="0"/>
          <w:divBdr>
            <w:top w:val="none" w:sz="0" w:space="0" w:color="auto"/>
            <w:left w:val="none" w:sz="0" w:space="0" w:color="auto"/>
            <w:bottom w:val="none" w:sz="0" w:space="0" w:color="auto"/>
            <w:right w:val="none" w:sz="0" w:space="0" w:color="auto"/>
          </w:divBdr>
        </w:div>
        <w:div w:id="27293018">
          <w:marLeft w:val="0"/>
          <w:marRight w:val="0"/>
          <w:marTop w:val="0"/>
          <w:marBottom w:val="0"/>
          <w:divBdr>
            <w:top w:val="none" w:sz="0" w:space="0" w:color="auto"/>
            <w:left w:val="none" w:sz="0" w:space="0" w:color="auto"/>
            <w:bottom w:val="none" w:sz="0" w:space="0" w:color="auto"/>
            <w:right w:val="none" w:sz="0" w:space="0" w:color="auto"/>
          </w:divBdr>
          <w:divsChild>
            <w:div w:id="268969983">
              <w:marLeft w:val="0"/>
              <w:marRight w:val="0"/>
              <w:marTop w:val="0"/>
              <w:marBottom w:val="0"/>
              <w:divBdr>
                <w:top w:val="none" w:sz="0" w:space="0" w:color="auto"/>
                <w:left w:val="none" w:sz="0" w:space="0" w:color="auto"/>
                <w:bottom w:val="none" w:sz="0" w:space="0" w:color="auto"/>
                <w:right w:val="none" w:sz="0" w:space="0" w:color="auto"/>
              </w:divBdr>
            </w:div>
          </w:divsChild>
        </w:div>
        <w:div w:id="32535135">
          <w:marLeft w:val="0"/>
          <w:marRight w:val="0"/>
          <w:marTop w:val="0"/>
          <w:marBottom w:val="0"/>
          <w:divBdr>
            <w:top w:val="none" w:sz="0" w:space="0" w:color="auto"/>
            <w:left w:val="none" w:sz="0" w:space="0" w:color="auto"/>
            <w:bottom w:val="none" w:sz="0" w:space="0" w:color="auto"/>
            <w:right w:val="none" w:sz="0" w:space="0" w:color="auto"/>
          </w:divBdr>
          <w:divsChild>
            <w:div w:id="491677430">
              <w:marLeft w:val="0"/>
              <w:marRight w:val="0"/>
              <w:marTop w:val="0"/>
              <w:marBottom w:val="0"/>
              <w:divBdr>
                <w:top w:val="none" w:sz="0" w:space="0" w:color="auto"/>
                <w:left w:val="none" w:sz="0" w:space="0" w:color="auto"/>
                <w:bottom w:val="none" w:sz="0" w:space="0" w:color="auto"/>
                <w:right w:val="none" w:sz="0" w:space="0" w:color="auto"/>
              </w:divBdr>
            </w:div>
          </w:divsChild>
        </w:div>
        <w:div w:id="36248753">
          <w:marLeft w:val="0"/>
          <w:marRight w:val="0"/>
          <w:marTop w:val="0"/>
          <w:marBottom w:val="0"/>
          <w:divBdr>
            <w:top w:val="none" w:sz="0" w:space="0" w:color="auto"/>
            <w:left w:val="none" w:sz="0" w:space="0" w:color="auto"/>
            <w:bottom w:val="none" w:sz="0" w:space="0" w:color="auto"/>
            <w:right w:val="none" w:sz="0" w:space="0" w:color="auto"/>
          </w:divBdr>
        </w:div>
        <w:div w:id="39283767">
          <w:marLeft w:val="0"/>
          <w:marRight w:val="0"/>
          <w:marTop w:val="0"/>
          <w:marBottom w:val="0"/>
          <w:divBdr>
            <w:top w:val="none" w:sz="0" w:space="0" w:color="auto"/>
            <w:left w:val="none" w:sz="0" w:space="0" w:color="auto"/>
            <w:bottom w:val="none" w:sz="0" w:space="0" w:color="auto"/>
            <w:right w:val="none" w:sz="0" w:space="0" w:color="auto"/>
          </w:divBdr>
        </w:div>
        <w:div w:id="48190784">
          <w:marLeft w:val="0"/>
          <w:marRight w:val="0"/>
          <w:marTop w:val="0"/>
          <w:marBottom w:val="0"/>
          <w:divBdr>
            <w:top w:val="none" w:sz="0" w:space="0" w:color="auto"/>
            <w:left w:val="none" w:sz="0" w:space="0" w:color="auto"/>
            <w:bottom w:val="none" w:sz="0" w:space="0" w:color="auto"/>
            <w:right w:val="none" w:sz="0" w:space="0" w:color="auto"/>
          </w:divBdr>
        </w:div>
        <w:div w:id="48847215">
          <w:marLeft w:val="0"/>
          <w:marRight w:val="0"/>
          <w:marTop w:val="0"/>
          <w:marBottom w:val="0"/>
          <w:divBdr>
            <w:top w:val="none" w:sz="0" w:space="0" w:color="auto"/>
            <w:left w:val="none" w:sz="0" w:space="0" w:color="auto"/>
            <w:bottom w:val="none" w:sz="0" w:space="0" w:color="auto"/>
            <w:right w:val="none" w:sz="0" w:space="0" w:color="auto"/>
          </w:divBdr>
          <w:divsChild>
            <w:div w:id="1964192798">
              <w:marLeft w:val="0"/>
              <w:marRight w:val="0"/>
              <w:marTop w:val="0"/>
              <w:marBottom w:val="0"/>
              <w:divBdr>
                <w:top w:val="none" w:sz="0" w:space="0" w:color="auto"/>
                <w:left w:val="none" w:sz="0" w:space="0" w:color="auto"/>
                <w:bottom w:val="none" w:sz="0" w:space="0" w:color="auto"/>
                <w:right w:val="none" w:sz="0" w:space="0" w:color="auto"/>
              </w:divBdr>
            </w:div>
          </w:divsChild>
        </w:div>
        <w:div w:id="50202804">
          <w:marLeft w:val="0"/>
          <w:marRight w:val="0"/>
          <w:marTop w:val="0"/>
          <w:marBottom w:val="0"/>
          <w:divBdr>
            <w:top w:val="none" w:sz="0" w:space="0" w:color="auto"/>
            <w:left w:val="none" w:sz="0" w:space="0" w:color="auto"/>
            <w:bottom w:val="none" w:sz="0" w:space="0" w:color="auto"/>
            <w:right w:val="none" w:sz="0" w:space="0" w:color="auto"/>
          </w:divBdr>
          <w:divsChild>
            <w:div w:id="1544705353">
              <w:marLeft w:val="0"/>
              <w:marRight w:val="0"/>
              <w:marTop w:val="0"/>
              <w:marBottom w:val="0"/>
              <w:divBdr>
                <w:top w:val="none" w:sz="0" w:space="0" w:color="auto"/>
                <w:left w:val="none" w:sz="0" w:space="0" w:color="auto"/>
                <w:bottom w:val="none" w:sz="0" w:space="0" w:color="auto"/>
                <w:right w:val="none" w:sz="0" w:space="0" w:color="auto"/>
              </w:divBdr>
            </w:div>
          </w:divsChild>
        </w:div>
        <w:div w:id="52971720">
          <w:marLeft w:val="0"/>
          <w:marRight w:val="0"/>
          <w:marTop w:val="0"/>
          <w:marBottom w:val="0"/>
          <w:divBdr>
            <w:top w:val="none" w:sz="0" w:space="0" w:color="auto"/>
            <w:left w:val="none" w:sz="0" w:space="0" w:color="auto"/>
            <w:bottom w:val="none" w:sz="0" w:space="0" w:color="auto"/>
            <w:right w:val="none" w:sz="0" w:space="0" w:color="auto"/>
          </w:divBdr>
          <w:divsChild>
            <w:div w:id="644511265">
              <w:marLeft w:val="0"/>
              <w:marRight w:val="0"/>
              <w:marTop w:val="0"/>
              <w:marBottom w:val="0"/>
              <w:divBdr>
                <w:top w:val="none" w:sz="0" w:space="0" w:color="auto"/>
                <w:left w:val="none" w:sz="0" w:space="0" w:color="auto"/>
                <w:bottom w:val="none" w:sz="0" w:space="0" w:color="auto"/>
                <w:right w:val="none" w:sz="0" w:space="0" w:color="auto"/>
              </w:divBdr>
            </w:div>
          </w:divsChild>
        </w:div>
        <w:div w:id="65033287">
          <w:marLeft w:val="0"/>
          <w:marRight w:val="0"/>
          <w:marTop w:val="0"/>
          <w:marBottom w:val="0"/>
          <w:divBdr>
            <w:top w:val="none" w:sz="0" w:space="0" w:color="auto"/>
            <w:left w:val="none" w:sz="0" w:space="0" w:color="auto"/>
            <w:bottom w:val="none" w:sz="0" w:space="0" w:color="auto"/>
            <w:right w:val="none" w:sz="0" w:space="0" w:color="auto"/>
          </w:divBdr>
        </w:div>
        <w:div w:id="75327063">
          <w:marLeft w:val="0"/>
          <w:marRight w:val="0"/>
          <w:marTop w:val="0"/>
          <w:marBottom w:val="0"/>
          <w:divBdr>
            <w:top w:val="none" w:sz="0" w:space="0" w:color="auto"/>
            <w:left w:val="none" w:sz="0" w:space="0" w:color="auto"/>
            <w:bottom w:val="none" w:sz="0" w:space="0" w:color="auto"/>
            <w:right w:val="none" w:sz="0" w:space="0" w:color="auto"/>
          </w:divBdr>
          <w:divsChild>
            <w:div w:id="209655059">
              <w:marLeft w:val="0"/>
              <w:marRight w:val="0"/>
              <w:marTop w:val="0"/>
              <w:marBottom w:val="0"/>
              <w:divBdr>
                <w:top w:val="none" w:sz="0" w:space="0" w:color="auto"/>
                <w:left w:val="none" w:sz="0" w:space="0" w:color="auto"/>
                <w:bottom w:val="none" w:sz="0" w:space="0" w:color="auto"/>
                <w:right w:val="none" w:sz="0" w:space="0" w:color="auto"/>
              </w:divBdr>
            </w:div>
          </w:divsChild>
        </w:div>
        <w:div w:id="77797026">
          <w:marLeft w:val="0"/>
          <w:marRight w:val="0"/>
          <w:marTop w:val="0"/>
          <w:marBottom w:val="0"/>
          <w:divBdr>
            <w:top w:val="none" w:sz="0" w:space="0" w:color="auto"/>
            <w:left w:val="none" w:sz="0" w:space="0" w:color="auto"/>
            <w:bottom w:val="none" w:sz="0" w:space="0" w:color="auto"/>
            <w:right w:val="none" w:sz="0" w:space="0" w:color="auto"/>
          </w:divBdr>
          <w:divsChild>
            <w:div w:id="295254794">
              <w:marLeft w:val="0"/>
              <w:marRight w:val="0"/>
              <w:marTop w:val="0"/>
              <w:marBottom w:val="0"/>
              <w:divBdr>
                <w:top w:val="none" w:sz="0" w:space="0" w:color="auto"/>
                <w:left w:val="none" w:sz="0" w:space="0" w:color="auto"/>
                <w:bottom w:val="none" w:sz="0" w:space="0" w:color="auto"/>
                <w:right w:val="none" w:sz="0" w:space="0" w:color="auto"/>
              </w:divBdr>
            </w:div>
          </w:divsChild>
        </w:div>
        <w:div w:id="78522895">
          <w:marLeft w:val="0"/>
          <w:marRight w:val="0"/>
          <w:marTop w:val="0"/>
          <w:marBottom w:val="0"/>
          <w:divBdr>
            <w:top w:val="none" w:sz="0" w:space="0" w:color="auto"/>
            <w:left w:val="none" w:sz="0" w:space="0" w:color="auto"/>
            <w:bottom w:val="none" w:sz="0" w:space="0" w:color="auto"/>
            <w:right w:val="none" w:sz="0" w:space="0" w:color="auto"/>
          </w:divBdr>
        </w:div>
        <w:div w:id="81338701">
          <w:marLeft w:val="0"/>
          <w:marRight w:val="0"/>
          <w:marTop w:val="0"/>
          <w:marBottom w:val="0"/>
          <w:divBdr>
            <w:top w:val="none" w:sz="0" w:space="0" w:color="auto"/>
            <w:left w:val="none" w:sz="0" w:space="0" w:color="auto"/>
            <w:bottom w:val="none" w:sz="0" w:space="0" w:color="auto"/>
            <w:right w:val="none" w:sz="0" w:space="0" w:color="auto"/>
          </w:divBdr>
          <w:divsChild>
            <w:div w:id="72708077">
              <w:marLeft w:val="0"/>
              <w:marRight w:val="0"/>
              <w:marTop w:val="0"/>
              <w:marBottom w:val="0"/>
              <w:divBdr>
                <w:top w:val="none" w:sz="0" w:space="0" w:color="auto"/>
                <w:left w:val="none" w:sz="0" w:space="0" w:color="auto"/>
                <w:bottom w:val="none" w:sz="0" w:space="0" w:color="auto"/>
                <w:right w:val="none" w:sz="0" w:space="0" w:color="auto"/>
              </w:divBdr>
            </w:div>
          </w:divsChild>
        </w:div>
        <w:div w:id="116416394">
          <w:marLeft w:val="0"/>
          <w:marRight w:val="0"/>
          <w:marTop w:val="0"/>
          <w:marBottom w:val="0"/>
          <w:divBdr>
            <w:top w:val="none" w:sz="0" w:space="0" w:color="auto"/>
            <w:left w:val="none" w:sz="0" w:space="0" w:color="auto"/>
            <w:bottom w:val="none" w:sz="0" w:space="0" w:color="auto"/>
            <w:right w:val="none" w:sz="0" w:space="0" w:color="auto"/>
          </w:divBdr>
          <w:divsChild>
            <w:div w:id="137311966">
              <w:marLeft w:val="0"/>
              <w:marRight w:val="0"/>
              <w:marTop w:val="0"/>
              <w:marBottom w:val="0"/>
              <w:divBdr>
                <w:top w:val="none" w:sz="0" w:space="0" w:color="auto"/>
                <w:left w:val="none" w:sz="0" w:space="0" w:color="auto"/>
                <w:bottom w:val="none" w:sz="0" w:space="0" w:color="auto"/>
                <w:right w:val="none" w:sz="0" w:space="0" w:color="auto"/>
              </w:divBdr>
            </w:div>
          </w:divsChild>
        </w:div>
        <w:div w:id="117992803">
          <w:marLeft w:val="0"/>
          <w:marRight w:val="0"/>
          <w:marTop w:val="0"/>
          <w:marBottom w:val="0"/>
          <w:divBdr>
            <w:top w:val="none" w:sz="0" w:space="0" w:color="auto"/>
            <w:left w:val="none" w:sz="0" w:space="0" w:color="auto"/>
            <w:bottom w:val="none" w:sz="0" w:space="0" w:color="auto"/>
            <w:right w:val="none" w:sz="0" w:space="0" w:color="auto"/>
          </w:divBdr>
          <w:divsChild>
            <w:div w:id="496386740">
              <w:marLeft w:val="0"/>
              <w:marRight w:val="0"/>
              <w:marTop w:val="0"/>
              <w:marBottom w:val="0"/>
              <w:divBdr>
                <w:top w:val="none" w:sz="0" w:space="0" w:color="auto"/>
                <w:left w:val="none" w:sz="0" w:space="0" w:color="auto"/>
                <w:bottom w:val="none" w:sz="0" w:space="0" w:color="auto"/>
                <w:right w:val="none" w:sz="0" w:space="0" w:color="auto"/>
              </w:divBdr>
            </w:div>
          </w:divsChild>
        </w:div>
        <w:div w:id="118914201">
          <w:marLeft w:val="0"/>
          <w:marRight w:val="0"/>
          <w:marTop w:val="0"/>
          <w:marBottom w:val="0"/>
          <w:divBdr>
            <w:top w:val="none" w:sz="0" w:space="0" w:color="auto"/>
            <w:left w:val="none" w:sz="0" w:space="0" w:color="auto"/>
            <w:bottom w:val="none" w:sz="0" w:space="0" w:color="auto"/>
            <w:right w:val="none" w:sz="0" w:space="0" w:color="auto"/>
          </w:divBdr>
        </w:div>
        <w:div w:id="126438603">
          <w:marLeft w:val="0"/>
          <w:marRight w:val="0"/>
          <w:marTop w:val="0"/>
          <w:marBottom w:val="0"/>
          <w:divBdr>
            <w:top w:val="none" w:sz="0" w:space="0" w:color="auto"/>
            <w:left w:val="none" w:sz="0" w:space="0" w:color="auto"/>
            <w:bottom w:val="none" w:sz="0" w:space="0" w:color="auto"/>
            <w:right w:val="none" w:sz="0" w:space="0" w:color="auto"/>
          </w:divBdr>
        </w:div>
        <w:div w:id="135491085">
          <w:marLeft w:val="0"/>
          <w:marRight w:val="0"/>
          <w:marTop w:val="0"/>
          <w:marBottom w:val="0"/>
          <w:divBdr>
            <w:top w:val="none" w:sz="0" w:space="0" w:color="auto"/>
            <w:left w:val="none" w:sz="0" w:space="0" w:color="auto"/>
            <w:bottom w:val="none" w:sz="0" w:space="0" w:color="auto"/>
            <w:right w:val="none" w:sz="0" w:space="0" w:color="auto"/>
          </w:divBdr>
          <w:divsChild>
            <w:div w:id="932861134">
              <w:marLeft w:val="0"/>
              <w:marRight w:val="0"/>
              <w:marTop w:val="0"/>
              <w:marBottom w:val="0"/>
              <w:divBdr>
                <w:top w:val="none" w:sz="0" w:space="0" w:color="auto"/>
                <w:left w:val="none" w:sz="0" w:space="0" w:color="auto"/>
                <w:bottom w:val="none" w:sz="0" w:space="0" w:color="auto"/>
                <w:right w:val="none" w:sz="0" w:space="0" w:color="auto"/>
              </w:divBdr>
            </w:div>
          </w:divsChild>
        </w:div>
        <w:div w:id="137577503">
          <w:marLeft w:val="0"/>
          <w:marRight w:val="0"/>
          <w:marTop w:val="0"/>
          <w:marBottom w:val="0"/>
          <w:divBdr>
            <w:top w:val="none" w:sz="0" w:space="0" w:color="auto"/>
            <w:left w:val="none" w:sz="0" w:space="0" w:color="auto"/>
            <w:bottom w:val="none" w:sz="0" w:space="0" w:color="auto"/>
            <w:right w:val="none" w:sz="0" w:space="0" w:color="auto"/>
          </w:divBdr>
          <w:divsChild>
            <w:div w:id="2072271225">
              <w:marLeft w:val="0"/>
              <w:marRight w:val="0"/>
              <w:marTop w:val="0"/>
              <w:marBottom w:val="0"/>
              <w:divBdr>
                <w:top w:val="none" w:sz="0" w:space="0" w:color="auto"/>
                <w:left w:val="none" w:sz="0" w:space="0" w:color="auto"/>
                <w:bottom w:val="none" w:sz="0" w:space="0" w:color="auto"/>
                <w:right w:val="none" w:sz="0" w:space="0" w:color="auto"/>
              </w:divBdr>
            </w:div>
          </w:divsChild>
        </w:div>
        <w:div w:id="144786632">
          <w:marLeft w:val="0"/>
          <w:marRight w:val="0"/>
          <w:marTop w:val="0"/>
          <w:marBottom w:val="0"/>
          <w:divBdr>
            <w:top w:val="none" w:sz="0" w:space="0" w:color="auto"/>
            <w:left w:val="none" w:sz="0" w:space="0" w:color="auto"/>
            <w:bottom w:val="none" w:sz="0" w:space="0" w:color="auto"/>
            <w:right w:val="none" w:sz="0" w:space="0" w:color="auto"/>
          </w:divBdr>
          <w:divsChild>
            <w:div w:id="1584334542">
              <w:marLeft w:val="0"/>
              <w:marRight w:val="0"/>
              <w:marTop w:val="0"/>
              <w:marBottom w:val="0"/>
              <w:divBdr>
                <w:top w:val="none" w:sz="0" w:space="0" w:color="auto"/>
                <w:left w:val="none" w:sz="0" w:space="0" w:color="auto"/>
                <w:bottom w:val="none" w:sz="0" w:space="0" w:color="auto"/>
                <w:right w:val="none" w:sz="0" w:space="0" w:color="auto"/>
              </w:divBdr>
            </w:div>
          </w:divsChild>
        </w:div>
        <w:div w:id="153187961">
          <w:marLeft w:val="0"/>
          <w:marRight w:val="0"/>
          <w:marTop w:val="0"/>
          <w:marBottom w:val="0"/>
          <w:divBdr>
            <w:top w:val="none" w:sz="0" w:space="0" w:color="auto"/>
            <w:left w:val="none" w:sz="0" w:space="0" w:color="auto"/>
            <w:bottom w:val="none" w:sz="0" w:space="0" w:color="auto"/>
            <w:right w:val="none" w:sz="0" w:space="0" w:color="auto"/>
          </w:divBdr>
          <w:divsChild>
            <w:div w:id="451555235">
              <w:marLeft w:val="0"/>
              <w:marRight w:val="0"/>
              <w:marTop w:val="0"/>
              <w:marBottom w:val="0"/>
              <w:divBdr>
                <w:top w:val="none" w:sz="0" w:space="0" w:color="auto"/>
                <w:left w:val="none" w:sz="0" w:space="0" w:color="auto"/>
                <w:bottom w:val="none" w:sz="0" w:space="0" w:color="auto"/>
                <w:right w:val="none" w:sz="0" w:space="0" w:color="auto"/>
              </w:divBdr>
            </w:div>
          </w:divsChild>
        </w:div>
        <w:div w:id="153692186">
          <w:marLeft w:val="0"/>
          <w:marRight w:val="0"/>
          <w:marTop w:val="0"/>
          <w:marBottom w:val="0"/>
          <w:divBdr>
            <w:top w:val="none" w:sz="0" w:space="0" w:color="auto"/>
            <w:left w:val="none" w:sz="0" w:space="0" w:color="auto"/>
            <w:bottom w:val="none" w:sz="0" w:space="0" w:color="auto"/>
            <w:right w:val="none" w:sz="0" w:space="0" w:color="auto"/>
          </w:divBdr>
          <w:divsChild>
            <w:div w:id="1019354658">
              <w:marLeft w:val="0"/>
              <w:marRight w:val="0"/>
              <w:marTop w:val="0"/>
              <w:marBottom w:val="0"/>
              <w:divBdr>
                <w:top w:val="none" w:sz="0" w:space="0" w:color="auto"/>
                <w:left w:val="none" w:sz="0" w:space="0" w:color="auto"/>
                <w:bottom w:val="none" w:sz="0" w:space="0" w:color="auto"/>
                <w:right w:val="none" w:sz="0" w:space="0" w:color="auto"/>
              </w:divBdr>
            </w:div>
          </w:divsChild>
        </w:div>
        <w:div w:id="154608948">
          <w:marLeft w:val="0"/>
          <w:marRight w:val="0"/>
          <w:marTop w:val="0"/>
          <w:marBottom w:val="0"/>
          <w:divBdr>
            <w:top w:val="none" w:sz="0" w:space="0" w:color="auto"/>
            <w:left w:val="none" w:sz="0" w:space="0" w:color="auto"/>
            <w:bottom w:val="none" w:sz="0" w:space="0" w:color="auto"/>
            <w:right w:val="none" w:sz="0" w:space="0" w:color="auto"/>
          </w:divBdr>
          <w:divsChild>
            <w:div w:id="415983630">
              <w:marLeft w:val="0"/>
              <w:marRight w:val="0"/>
              <w:marTop w:val="0"/>
              <w:marBottom w:val="0"/>
              <w:divBdr>
                <w:top w:val="none" w:sz="0" w:space="0" w:color="auto"/>
                <w:left w:val="none" w:sz="0" w:space="0" w:color="auto"/>
                <w:bottom w:val="none" w:sz="0" w:space="0" w:color="auto"/>
                <w:right w:val="none" w:sz="0" w:space="0" w:color="auto"/>
              </w:divBdr>
            </w:div>
          </w:divsChild>
        </w:div>
        <w:div w:id="155732560">
          <w:marLeft w:val="0"/>
          <w:marRight w:val="0"/>
          <w:marTop w:val="0"/>
          <w:marBottom w:val="0"/>
          <w:divBdr>
            <w:top w:val="none" w:sz="0" w:space="0" w:color="auto"/>
            <w:left w:val="none" w:sz="0" w:space="0" w:color="auto"/>
            <w:bottom w:val="none" w:sz="0" w:space="0" w:color="auto"/>
            <w:right w:val="none" w:sz="0" w:space="0" w:color="auto"/>
          </w:divBdr>
          <w:divsChild>
            <w:div w:id="389694205">
              <w:marLeft w:val="0"/>
              <w:marRight w:val="0"/>
              <w:marTop w:val="0"/>
              <w:marBottom w:val="0"/>
              <w:divBdr>
                <w:top w:val="none" w:sz="0" w:space="0" w:color="auto"/>
                <w:left w:val="none" w:sz="0" w:space="0" w:color="auto"/>
                <w:bottom w:val="none" w:sz="0" w:space="0" w:color="auto"/>
                <w:right w:val="none" w:sz="0" w:space="0" w:color="auto"/>
              </w:divBdr>
            </w:div>
            <w:div w:id="1877311260">
              <w:marLeft w:val="0"/>
              <w:marRight w:val="0"/>
              <w:marTop w:val="0"/>
              <w:marBottom w:val="0"/>
              <w:divBdr>
                <w:top w:val="none" w:sz="0" w:space="0" w:color="auto"/>
                <w:left w:val="none" w:sz="0" w:space="0" w:color="auto"/>
                <w:bottom w:val="none" w:sz="0" w:space="0" w:color="auto"/>
                <w:right w:val="none" w:sz="0" w:space="0" w:color="auto"/>
              </w:divBdr>
            </w:div>
          </w:divsChild>
        </w:div>
        <w:div w:id="164247726">
          <w:marLeft w:val="0"/>
          <w:marRight w:val="0"/>
          <w:marTop w:val="0"/>
          <w:marBottom w:val="0"/>
          <w:divBdr>
            <w:top w:val="none" w:sz="0" w:space="0" w:color="auto"/>
            <w:left w:val="none" w:sz="0" w:space="0" w:color="auto"/>
            <w:bottom w:val="none" w:sz="0" w:space="0" w:color="auto"/>
            <w:right w:val="none" w:sz="0" w:space="0" w:color="auto"/>
          </w:divBdr>
          <w:divsChild>
            <w:div w:id="1720208590">
              <w:marLeft w:val="0"/>
              <w:marRight w:val="0"/>
              <w:marTop w:val="0"/>
              <w:marBottom w:val="0"/>
              <w:divBdr>
                <w:top w:val="none" w:sz="0" w:space="0" w:color="auto"/>
                <w:left w:val="none" w:sz="0" w:space="0" w:color="auto"/>
                <w:bottom w:val="none" w:sz="0" w:space="0" w:color="auto"/>
                <w:right w:val="none" w:sz="0" w:space="0" w:color="auto"/>
              </w:divBdr>
            </w:div>
          </w:divsChild>
        </w:div>
        <w:div w:id="164252148">
          <w:marLeft w:val="0"/>
          <w:marRight w:val="0"/>
          <w:marTop w:val="0"/>
          <w:marBottom w:val="0"/>
          <w:divBdr>
            <w:top w:val="none" w:sz="0" w:space="0" w:color="auto"/>
            <w:left w:val="none" w:sz="0" w:space="0" w:color="auto"/>
            <w:bottom w:val="none" w:sz="0" w:space="0" w:color="auto"/>
            <w:right w:val="none" w:sz="0" w:space="0" w:color="auto"/>
          </w:divBdr>
        </w:div>
        <w:div w:id="171382035">
          <w:marLeft w:val="0"/>
          <w:marRight w:val="0"/>
          <w:marTop w:val="0"/>
          <w:marBottom w:val="0"/>
          <w:divBdr>
            <w:top w:val="none" w:sz="0" w:space="0" w:color="auto"/>
            <w:left w:val="none" w:sz="0" w:space="0" w:color="auto"/>
            <w:bottom w:val="none" w:sz="0" w:space="0" w:color="auto"/>
            <w:right w:val="none" w:sz="0" w:space="0" w:color="auto"/>
          </w:divBdr>
          <w:divsChild>
            <w:div w:id="478499552">
              <w:marLeft w:val="0"/>
              <w:marRight w:val="0"/>
              <w:marTop w:val="0"/>
              <w:marBottom w:val="0"/>
              <w:divBdr>
                <w:top w:val="none" w:sz="0" w:space="0" w:color="auto"/>
                <w:left w:val="none" w:sz="0" w:space="0" w:color="auto"/>
                <w:bottom w:val="none" w:sz="0" w:space="0" w:color="auto"/>
                <w:right w:val="none" w:sz="0" w:space="0" w:color="auto"/>
              </w:divBdr>
            </w:div>
          </w:divsChild>
        </w:div>
        <w:div w:id="172916038">
          <w:marLeft w:val="0"/>
          <w:marRight w:val="0"/>
          <w:marTop w:val="0"/>
          <w:marBottom w:val="0"/>
          <w:divBdr>
            <w:top w:val="none" w:sz="0" w:space="0" w:color="auto"/>
            <w:left w:val="none" w:sz="0" w:space="0" w:color="auto"/>
            <w:bottom w:val="none" w:sz="0" w:space="0" w:color="auto"/>
            <w:right w:val="none" w:sz="0" w:space="0" w:color="auto"/>
          </w:divBdr>
          <w:divsChild>
            <w:div w:id="1262028637">
              <w:marLeft w:val="0"/>
              <w:marRight w:val="0"/>
              <w:marTop w:val="0"/>
              <w:marBottom w:val="0"/>
              <w:divBdr>
                <w:top w:val="none" w:sz="0" w:space="0" w:color="auto"/>
                <w:left w:val="none" w:sz="0" w:space="0" w:color="auto"/>
                <w:bottom w:val="none" w:sz="0" w:space="0" w:color="auto"/>
                <w:right w:val="none" w:sz="0" w:space="0" w:color="auto"/>
              </w:divBdr>
            </w:div>
          </w:divsChild>
        </w:div>
        <w:div w:id="174616757">
          <w:marLeft w:val="0"/>
          <w:marRight w:val="0"/>
          <w:marTop w:val="0"/>
          <w:marBottom w:val="0"/>
          <w:divBdr>
            <w:top w:val="none" w:sz="0" w:space="0" w:color="auto"/>
            <w:left w:val="none" w:sz="0" w:space="0" w:color="auto"/>
            <w:bottom w:val="none" w:sz="0" w:space="0" w:color="auto"/>
            <w:right w:val="none" w:sz="0" w:space="0" w:color="auto"/>
          </w:divBdr>
          <w:divsChild>
            <w:div w:id="1713067765">
              <w:marLeft w:val="0"/>
              <w:marRight w:val="0"/>
              <w:marTop w:val="0"/>
              <w:marBottom w:val="0"/>
              <w:divBdr>
                <w:top w:val="none" w:sz="0" w:space="0" w:color="auto"/>
                <w:left w:val="none" w:sz="0" w:space="0" w:color="auto"/>
                <w:bottom w:val="none" w:sz="0" w:space="0" w:color="auto"/>
                <w:right w:val="none" w:sz="0" w:space="0" w:color="auto"/>
              </w:divBdr>
            </w:div>
          </w:divsChild>
        </w:div>
        <w:div w:id="176118277">
          <w:marLeft w:val="0"/>
          <w:marRight w:val="0"/>
          <w:marTop w:val="0"/>
          <w:marBottom w:val="0"/>
          <w:divBdr>
            <w:top w:val="none" w:sz="0" w:space="0" w:color="auto"/>
            <w:left w:val="none" w:sz="0" w:space="0" w:color="auto"/>
            <w:bottom w:val="none" w:sz="0" w:space="0" w:color="auto"/>
            <w:right w:val="none" w:sz="0" w:space="0" w:color="auto"/>
          </w:divBdr>
        </w:div>
        <w:div w:id="179857153">
          <w:marLeft w:val="0"/>
          <w:marRight w:val="0"/>
          <w:marTop w:val="0"/>
          <w:marBottom w:val="0"/>
          <w:divBdr>
            <w:top w:val="none" w:sz="0" w:space="0" w:color="auto"/>
            <w:left w:val="none" w:sz="0" w:space="0" w:color="auto"/>
            <w:bottom w:val="none" w:sz="0" w:space="0" w:color="auto"/>
            <w:right w:val="none" w:sz="0" w:space="0" w:color="auto"/>
          </w:divBdr>
          <w:divsChild>
            <w:div w:id="1567951679">
              <w:marLeft w:val="0"/>
              <w:marRight w:val="0"/>
              <w:marTop w:val="0"/>
              <w:marBottom w:val="0"/>
              <w:divBdr>
                <w:top w:val="none" w:sz="0" w:space="0" w:color="auto"/>
                <w:left w:val="none" w:sz="0" w:space="0" w:color="auto"/>
                <w:bottom w:val="none" w:sz="0" w:space="0" w:color="auto"/>
                <w:right w:val="none" w:sz="0" w:space="0" w:color="auto"/>
              </w:divBdr>
            </w:div>
          </w:divsChild>
        </w:div>
        <w:div w:id="184445637">
          <w:marLeft w:val="0"/>
          <w:marRight w:val="0"/>
          <w:marTop w:val="0"/>
          <w:marBottom w:val="0"/>
          <w:divBdr>
            <w:top w:val="none" w:sz="0" w:space="0" w:color="auto"/>
            <w:left w:val="none" w:sz="0" w:space="0" w:color="auto"/>
            <w:bottom w:val="none" w:sz="0" w:space="0" w:color="auto"/>
            <w:right w:val="none" w:sz="0" w:space="0" w:color="auto"/>
          </w:divBdr>
          <w:divsChild>
            <w:div w:id="881140432">
              <w:marLeft w:val="0"/>
              <w:marRight w:val="0"/>
              <w:marTop w:val="0"/>
              <w:marBottom w:val="0"/>
              <w:divBdr>
                <w:top w:val="none" w:sz="0" w:space="0" w:color="auto"/>
                <w:left w:val="none" w:sz="0" w:space="0" w:color="auto"/>
                <w:bottom w:val="none" w:sz="0" w:space="0" w:color="auto"/>
                <w:right w:val="none" w:sz="0" w:space="0" w:color="auto"/>
              </w:divBdr>
            </w:div>
          </w:divsChild>
        </w:div>
        <w:div w:id="191311593">
          <w:marLeft w:val="0"/>
          <w:marRight w:val="0"/>
          <w:marTop w:val="0"/>
          <w:marBottom w:val="0"/>
          <w:divBdr>
            <w:top w:val="none" w:sz="0" w:space="0" w:color="auto"/>
            <w:left w:val="none" w:sz="0" w:space="0" w:color="auto"/>
            <w:bottom w:val="none" w:sz="0" w:space="0" w:color="auto"/>
            <w:right w:val="none" w:sz="0" w:space="0" w:color="auto"/>
          </w:divBdr>
          <w:divsChild>
            <w:div w:id="338194877">
              <w:marLeft w:val="0"/>
              <w:marRight w:val="0"/>
              <w:marTop w:val="0"/>
              <w:marBottom w:val="0"/>
              <w:divBdr>
                <w:top w:val="none" w:sz="0" w:space="0" w:color="auto"/>
                <w:left w:val="none" w:sz="0" w:space="0" w:color="auto"/>
                <w:bottom w:val="none" w:sz="0" w:space="0" w:color="auto"/>
                <w:right w:val="none" w:sz="0" w:space="0" w:color="auto"/>
              </w:divBdr>
            </w:div>
          </w:divsChild>
        </w:div>
        <w:div w:id="206843387">
          <w:marLeft w:val="0"/>
          <w:marRight w:val="0"/>
          <w:marTop w:val="0"/>
          <w:marBottom w:val="0"/>
          <w:divBdr>
            <w:top w:val="none" w:sz="0" w:space="0" w:color="auto"/>
            <w:left w:val="none" w:sz="0" w:space="0" w:color="auto"/>
            <w:bottom w:val="none" w:sz="0" w:space="0" w:color="auto"/>
            <w:right w:val="none" w:sz="0" w:space="0" w:color="auto"/>
          </w:divBdr>
        </w:div>
        <w:div w:id="212932896">
          <w:marLeft w:val="0"/>
          <w:marRight w:val="0"/>
          <w:marTop w:val="0"/>
          <w:marBottom w:val="0"/>
          <w:divBdr>
            <w:top w:val="none" w:sz="0" w:space="0" w:color="auto"/>
            <w:left w:val="none" w:sz="0" w:space="0" w:color="auto"/>
            <w:bottom w:val="none" w:sz="0" w:space="0" w:color="auto"/>
            <w:right w:val="none" w:sz="0" w:space="0" w:color="auto"/>
          </w:divBdr>
          <w:divsChild>
            <w:div w:id="950624813">
              <w:marLeft w:val="0"/>
              <w:marRight w:val="0"/>
              <w:marTop w:val="0"/>
              <w:marBottom w:val="0"/>
              <w:divBdr>
                <w:top w:val="none" w:sz="0" w:space="0" w:color="auto"/>
                <w:left w:val="none" w:sz="0" w:space="0" w:color="auto"/>
                <w:bottom w:val="none" w:sz="0" w:space="0" w:color="auto"/>
                <w:right w:val="none" w:sz="0" w:space="0" w:color="auto"/>
              </w:divBdr>
            </w:div>
          </w:divsChild>
        </w:div>
        <w:div w:id="222105640">
          <w:marLeft w:val="0"/>
          <w:marRight w:val="0"/>
          <w:marTop w:val="0"/>
          <w:marBottom w:val="0"/>
          <w:divBdr>
            <w:top w:val="none" w:sz="0" w:space="0" w:color="auto"/>
            <w:left w:val="none" w:sz="0" w:space="0" w:color="auto"/>
            <w:bottom w:val="none" w:sz="0" w:space="0" w:color="auto"/>
            <w:right w:val="none" w:sz="0" w:space="0" w:color="auto"/>
          </w:divBdr>
        </w:div>
        <w:div w:id="229391230">
          <w:marLeft w:val="0"/>
          <w:marRight w:val="0"/>
          <w:marTop w:val="0"/>
          <w:marBottom w:val="0"/>
          <w:divBdr>
            <w:top w:val="none" w:sz="0" w:space="0" w:color="auto"/>
            <w:left w:val="none" w:sz="0" w:space="0" w:color="auto"/>
            <w:bottom w:val="none" w:sz="0" w:space="0" w:color="auto"/>
            <w:right w:val="none" w:sz="0" w:space="0" w:color="auto"/>
          </w:divBdr>
        </w:div>
        <w:div w:id="237062825">
          <w:marLeft w:val="0"/>
          <w:marRight w:val="0"/>
          <w:marTop w:val="0"/>
          <w:marBottom w:val="0"/>
          <w:divBdr>
            <w:top w:val="none" w:sz="0" w:space="0" w:color="auto"/>
            <w:left w:val="none" w:sz="0" w:space="0" w:color="auto"/>
            <w:bottom w:val="none" w:sz="0" w:space="0" w:color="auto"/>
            <w:right w:val="none" w:sz="0" w:space="0" w:color="auto"/>
          </w:divBdr>
          <w:divsChild>
            <w:div w:id="1011907910">
              <w:marLeft w:val="0"/>
              <w:marRight w:val="0"/>
              <w:marTop w:val="0"/>
              <w:marBottom w:val="0"/>
              <w:divBdr>
                <w:top w:val="none" w:sz="0" w:space="0" w:color="auto"/>
                <w:left w:val="none" w:sz="0" w:space="0" w:color="auto"/>
                <w:bottom w:val="none" w:sz="0" w:space="0" w:color="auto"/>
                <w:right w:val="none" w:sz="0" w:space="0" w:color="auto"/>
              </w:divBdr>
            </w:div>
            <w:div w:id="2002924883">
              <w:marLeft w:val="0"/>
              <w:marRight w:val="0"/>
              <w:marTop w:val="0"/>
              <w:marBottom w:val="0"/>
              <w:divBdr>
                <w:top w:val="none" w:sz="0" w:space="0" w:color="auto"/>
                <w:left w:val="none" w:sz="0" w:space="0" w:color="auto"/>
                <w:bottom w:val="none" w:sz="0" w:space="0" w:color="auto"/>
                <w:right w:val="none" w:sz="0" w:space="0" w:color="auto"/>
              </w:divBdr>
            </w:div>
          </w:divsChild>
        </w:div>
        <w:div w:id="240800277">
          <w:marLeft w:val="0"/>
          <w:marRight w:val="0"/>
          <w:marTop w:val="0"/>
          <w:marBottom w:val="0"/>
          <w:divBdr>
            <w:top w:val="none" w:sz="0" w:space="0" w:color="auto"/>
            <w:left w:val="none" w:sz="0" w:space="0" w:color="auto"/>
            <w:bottom w:val="none" w:sz="0" w:space="0" w:color="auto"/>
            <w:right w:val="none" w:sz="0" w:space="0" w:color="auto"/>
          </w:divBdr>
          <w:divsChild>
            <w:div w:id="1248686085">
              <w:marLeft w:val="0"/>
              <w:marRight w:val="0"/>
              <w:marTop w:val="0"/>
              <w:marBottom w:val="0"/>
              <w:divBdr>
                <w:top w:val="none" w:sz="0" w:space="0" w:color="auto"/>
                <w:left w:val="none" w:sz="0" w:space="0" w:color="auto"/>
                <w:bottom w:val="none" w:sz="0" w:space="0" w:color="auto"/>
                <w:right w:val="none" w:sz="0" w:space="0" w:color="auto"/>
              </w:divBdr>
            </w:div>
          </w:divsChild>
        </w:div>
        <w:div w:id="244187749">
          <w:marLeft w:val="0"/>
          <w:marRight w:val="0"/>
          <w:marTop w:val="0"/>
          <w:marBottom w:val="0"/>
          <w:divBdr>
            <w:top w:val="none" w:sz="0" w:space="0" w:color="auto"/>
            <w:left w:val="none" w:sz="0" w:space="0" w:color="auto"/>
            <w:bottom w:val="none" w:sz="0" w:space="0" w:color="auto"/>
            <w:right w:val="none" w:sz="0" w:space="0" w:color="auto"/>
          </w:divBdr>
        </w:div>
        <w:div w:id="248582847">
          <w:marLeft w:val="0"/>
          <w:marRight w:val="0"/>
          <w:marTop w:val="0"/>
          <w:marBottom w:val="0"/>
          <w:divBdr>
            <w:top w:val="none" w:sz="0" w:space="0" w:color="auto"/>
            <w:left w:val="none" w:sz="0" w:space="0" w:color="auto"/>
            <w:bottom w:val="none" w:sz="0" w:space="0" w:color="auto"/>
            <w:right w:val="none" w:sz="0" w:space="0" w:color="auto"/>
          </w:divBdr>
        </w:div>
        <w:div w:id="257833552">
          <w:marLeft w:val="0"/>
          <w:marRight w:val="0"/>
          <w:marTop w:val="0"/>
          <w:marBottom w:val="0"/>
          <w:divBdr>
            <w:top w:val="none" w:sz="0" w:space="0" w:color="auto"/>
            <w:left w:val="none" w:sz="0" w:space="0" w:color="auto"/>
            <w:bottom w:val="none" w:sz="0" w:space="0" w:color="auto"/>
            <w:right w:val="none" w:sz="0" w:space="0" w:color="auto"/>
          </w:divBdr>
          <w:divsChild>
            <w:div w:id="581371981">
              <w:marLeft w:val="0"/>
              <w:marRight w:val="0"/>
              <w:marTop w:val="0"/>
              <w:marBottom w:val="0"/>
              <w:divBdr>
                <w:top w:val="none" w:sz="0" w:space="0" w:color="auto"/>
                <w:left w:val="none" w:sz="0" w:space="0" w:color="auto"/>
                <w:bottom w:val="none" w:sz="0" w:space="0" w:color="auto"/>
                <w:right w:val="none" w:sz="0" w:space="0" w:color="auto"/>
              </w:divBdr>
            </w:div>
          </w:divsChild>
        </w:div>
        <w:div w:id="300312013">
          <w:marLeft w:val="0"/>
          <w:marRight w:val="0"/>
          <w:marTop w:val="0"/>
          <w:marBottom w:val="0"/>
          <w:divBdr>
            <w:top w:val="none" w:sz="0" w:space="0" w:color="auto"/>
            <w:left w:val="none" w:sz="0" w:space="0" w:color="auto"/>
            <w:bottom w:val="none" w:sz="0" w:space="0" w:color="auto"/>
            <w:right w:val="none" w:sz="0" w:space="0" w:color="auto"/>
          </w:divBdr>
          <w:divsChild>
            <w:div w:id="175385386">
              <w:marLeft w:val="0"/>
              <w:marRight w:val="0"/>
              <w:marTop w:val="0"/>
              <w:marBottom w:val="0"/>
              <w:divBdr>
                <w:top w:val="none" w:sz="0" w:space="0" w:color="auto"/>
                <w:left w:val="none" w:sz="0" w:space="0" w:color="auto"/>
                <w:bottom w:val="none" w:sz="0" w:space="0" w:color="auto"/>
                <w:right w:val="none" w:sz="0" w:space="0" w:color="auto"/>
              </w:divBdr>
            </w:div>
          </w:divsChild>
        </w:div>
        <w:div w:id="303513204">
          <w:marLeft w:val="0"/>
          <w:marRight w:val="0"/>
          <w:marTop w:val="0"/>
          <w:marBottom w:val="0"/>
          <w:divBdr>
            <w:top w:val="none" w:sz="0" w:space="0" w:color="auto"/>
            <w:left w:val="none" w:sz="0" w:space="0" w:color="auto"/>
            <w:bottom w:val="none" w:sz="0" w:space="0" w:color="auto"/>
            <w:right w:val="none" w:sz="0" w:space="0" w:color="auto"/>
          </w:divBdr>
        </w:div>
        <w:div w:id="305354993">
          <w:marLeft w:val="0"/>
          <w:marRight w:val="0"/>
          <w:marTop w:val="0"/>
          <w:marBottom w:val="0"/>
          <w:divBdr>
            <w:top w:val="none" w:sz="0" w:space="0" w:color="auto"/>
            <w:left w:val="none" w:sz="0" w:space="0" w:color="auto"/>
            <w:bottom w:val="none" w:sz="0" w:space="0" w:color="auto"/>
            <w:right w:val="none" w:sz="0" w:space="0" w:color="auto"/>
          </w:divBdr>
          <w:divsChild>
            <w:div w:id="1178812177">
              <w:marLeft w:val="0"/>
              <w:marRight w:val="0"/>
              <w:marTop w:val="0"/>
              <w:marBottom w:val="0"/>
              <w:divBdr>
                <w:top w:val="none" w:sz="0" w:space="0" w:color="auto"/>
                <w:left w:val="none" w:sz="0" w:space="0" w:color="auto"/>
                <w:bottom w:val="none" w:sz="0" w:space="0" w:color="auto"/>
                <w:right w:val="none" w:sz="0" w:space="0" w:color="auto"/>
              </w:divBdr>
            </w:div>
          </w:divsChild>
        </w:div>
        <w:div w:id="306319135">
          <w:marLeft w:val="0"/>
          <w:marRight w:val="0"/>
          <w:marTop w:val="0"/>
          <w:marBottom w:val="0"/>
          <w:divBdr>
            <w:top w:val="none" w:sz="0" w:space="0" w:color="auto"/>
            <w:left w:val="none" w:sz="0" w:space="0" w:color="auto"/>
            <w:bottom w:val="none" w:sz="0" w:space="0" w:color="auto"/>
            <w:right w:val="none" w:sz="0" w:space="0" w:color="auto"/>
          </w:divBdr>
          <w:divsChild>
            <w:div w:id="1631127069">
              <w:marLeft w:val="0"/>
              <w:marRight w:val="0"/>
              <w:marTop w:val="0"/>
              <w:marBottom w:val="0"/>
              <w:divBdr>
                <w:top w:val="none" w:sz="0" w:space="0" w:color="auto"/>
                <w:left w:val="none" w:sz="0" w:space="0" w:color="auto"/>
                <w:bottom w:val="none" w:sz="0" w:space="0" w:color="auto"/>
                <w:right w:val="none" w:sz="0" w:space="0" w:color="auto"/>
              </w:divBdr>
            </w:div>
          </w:divsChild>
        </w:div>
        <w:div w:id="307177289">
          <w:marLeft w:val="0"/>
          <w:marRight w:val="0"/>
          <w:marTop w:val="0"/>
          <w:marBottom w:val="0"/>
          <w:divBdr>
            <w:top w:val="none" w:sz="0" w:space="0" w:color="auto"/>
            <w:left w:val="none" w:sz="0" w:space="0" w:color="auto"/>
            <w:bottom w:val="none" w:sz="0" w:space="0" w:color="auto"/>
            <w:right w:val="none" w:sz="0" w:space="0" w:color="auto"/>
          </w:divBdr>
          <w:divsChild>
            <w:div w:id="164322935">
              <w:marLeft w:val="0"/>
              <w:marRight w:val="0"/>
              <w:marTop w:val="0"/>
              <w:marBottom w:val="0"/>
              <w:divBdr>
                <w:top w:val="none" w:sz="0" w:space="0" w:color="auto"/>
                <w:left w:val="none" w:sz="0" w:space="0" w:color="auto"/>
                <w:bottom w:val="none" w:sz="0" w:space="0" w:color="auto"/>
                <w:right w:val="none" w:sz="0" w:space="0" w:color="auto"/>
              </w:divBdr>
            </w:div>
          </w:divsChild>
        </w:div>
        <w:div w:id="311836075">
          <w:marLeft w:val="0"/>
          <w:marRight w:val="0"/>
          <w:marTop w:val="0"/>
          <w:marBottom w:val="0"/>
          <w:divBdr>
            <w:top w:val="none" w:sz="0" w:space="0" w:color="auto"/>
            <w:left w:val="none" w:sz="0" w:space="0" w:color="auto"/>
            <w:bottom w:val="none" w:sz="0" w:space="0" w:color="auto"/>
            <w:right w:val="none" w:sz="0" w:space="0" w:color="auto"/>
          </w:divBdr>
          <w:divsChild>
            <w:div w:id="40983852">
              <w:marLeft w:val="0"/>
              <w:marRight w:val="0"/>
              <w:marTop w:val="0"/>
              <w:marBottom w:val="0"/>
              <w:divBdr>
                <w:top w:val="none" w:sz="0" w:space="0" w:color="auto"/>
                <w:left w:val="none" w:sz="0" w:space="0" w:color="auto"/>
                <w:bottom w:val="none" w:sz="0" w:space="0" w:color="auto"/>
                <w:right w:val="none" w:sz="0" w:space="0" w:color="auto"/>
              </w:divBdr>
            </w:div>
          </w:divsChild>
        </w:div>
        <w:div w:id="332610004">
          <w:marLeft w:val="0"/>
          <w:marRight w:val="0"/>
          <w:marTop w:val="0"/>
          <w:marBottom w:val="0"/>
          <w:divBdr>
            <w:top w:val="none" w:sz="0" w:space="0" w:color="auto"/>
            <w:left w:val="none" w:sz="0" w:space="0" w:color="auto"/>
            <w:bottom w:val="none" w:sz="0" w:space="0" w:color="auto"/>
            <w:right w:val="none" w:sz="0" w:space="0" w:color="auto"/>
          </w:divBdr>
        </w:div>
        <w:div w:id="333651953">
          <w:marLeft w:val="0"/>
          <w:marRight w:val="0"/>
          <w:marTop w:val="0"/>
          <w:marBottom w:val="0"/>
          <w:divBdr>
            <w:top w:val="none" w:sz="0" w:space="0" w:color="auto"/>
            <w:left w:val="none" w:sz="0" w:space="0" w:color="auto"/>
            <w:bottom w:val="none" w:sz="0" w:space="0" w:color="auto"/>
            <w:right w:val="none" w:sz="0" w:space="0" w:color="auto"/>
          </w:divBdr>
        </w:div>
        <w:div w:id="341205458">
          <w:marLeft w:val="0"/>
          <w:marRight w:val="0"/>
          <w:marTop w:val="0"/>
          <w:marBottom w:val="0"/>
          <w:divBdr>
            <w:top w:val="none" w:sz="0" w:space="0" w:color="auto"/>
            <w:left w:val="none" w:sz="0" w:space="0" w:color="auto"/>
            <w:bottom w:val="none" w:sz="0" w:space="0" w:color="auto"/>
            <w:right w:val="none" w:sz="0" w:space="0" w:color="auto"/>
          </w:divBdr>
        </w:div>
        <w:div w:id="342242520">
          <w:marLeft w:val="0"/>
          <w:marRight w:val="0"/>
          <w:marTop w:val="0"/>
          <w:marBottom w:val="0"/>
          <w:divBdr>
            <w:top w:val="none" w:sz="0" w:space="0" w:color="auto"/>
            <w:left w:val="none" w:sz="0" w:space="0" w:color="auto"/>
            <w:bottom w:val="none" w:sz="0" w:space="0" w:color="auto"/>
            <w:right w:val="none" w:sz="0" w:space="0" w:color="auto"/>
          </w:divBdr>
        </w:div>
        <w:div w:id="355273466">
          <w:marLeft w:val="0"/>
          <w:marRight w:val="0"/>
          <w:marTop w:val="0"/>
          <w:marBottom w:val="0"/>
          <w:divBdr>
            <w:top w:val="none" w:sz="0" w:space="0" w:color="auto"/>
            <w:left w:val="none" w:sz="0" w:space="0" w:color="auto"/>
            <w:bottom w:val="none" w:sz="0" w:space="0" w:color="auto"/>
            <w:right w:val="none" w:sz="0" w:space="0" w:color="auto"/>
          </w:divBdr>
          <w:divsChild>
            <w:div w:id="409427441">
              <w:marLeft w:val="0"/>
              <w:marRight w:val="0"/>
              <w:marTop w:val="0"/>
              <w:marBottom w:val="0"/>
              <w:divBdr>
                <w:top w:val="none" w:sz="0" w:space="0" w:color="auto"/>
                <w:left w:val="none" w:sz="0" w:space="0" w:color="auto"/>
                <w:bottom w:val="none" w:sz="0" w:space="0" w:color="auto"/>
                <w:right w:val="none" w:sz="0" w:space="0" w:color="auto"/>
              </w:divBdr>
            </w:div>
          </w:divsChild>
        </w:div>
        <w:div w:id="361638856">
          <w:marLeft w:val="0"/>
          <w:marRight w:val="0"/>
          <w:marTop w:val="0"/>
          <w:marBottom w:val="0"/>
          <w:divBdr>
            <w:top w:val="none" w:sz="0" w:space="0" w:color="auto"/>
            <w:left w:val="none" w:sz="0" w:space="0" w:color="auto"/>
            <w:bottom w:val="none" w:sz="0" w:space="0" w:color="auto"/>
            <w:right w:val="none" w:sz="0" w:space="0" w:color="auto"/>
          </w:divBdr>
          <w:divsChild>
            <w:div w:id="154685052">
              <w:marLeft w:val="0"/>
              <w:marRight w:val="0"/>
              <w:marTop w:val="0"/>
              <w:marBottom w:val="0"/>
              <w:divBdr>
                <w:top w:val="none" w:sz="0" w:space="0" w:color="auto"/>
                <w:left w:val="none" w:sz="0" w:space="0" w:color="auto"/>
                <w:bottom w:val="none" w:sz="0" w:space="0" w:color="auto"/>
                <w:right w:val="none" w:sz="0" w:space="0" w:color="auto"/>
              </w:divBdr>
            </w:div>
          </w:divsChild>
        </w:div>
        <w:div w:id="368147542">
          <w:marLeft w:val="0"/>
          <w:marRight w:val="0"/>
          <w:marTop w:val="0"/>
          <w:marBottom w:val="0"/>
          <w:divBdr>
            <w:top w:val="none" w:sz="0" w:space="0" w:color="auto"/>
            <w:left w:val="none" w:sz="0" w:space="0" w:color="auto"/>
            <w:bottom w:val="none" w:sz="0" w:space="0" w:color="auto"/>
            <w:right w:val="none" w:sz="0" w:space="0" w:color="auto"/>
          </w:divBdr>
          <w:divsChild>
            <w:div w:id="61219609">
              <w:marLeft w:val="0"/>
              <w:marRight w:val="0"/>
              <w:marTop w:val="0"/>
              <w:marBottom w:val="0"/>
              <w:divBdr>
                <w:top w:val="none" w:sz="0" w:space="0" w:color="auto"/>
                <w:left w:val="none" w:sz="0" w:space="0" w:color="auto"/>
                <w:bottom w:val="none" w:sz="0" w:space="0" w:color="auto"/>
                <w:right w:val="none" w:sz="0" w:space="0" w:color="auto"/>
              </w:divBdr>
            </w:div>
          </w:divsChild>
        </w:div>
        <w:div w:id="374547840">
          <w:marLeft w:val="0"/>
          <w:marRight w:val="0"/>
          <w:marTop w:val="0"/>
          <w:marBottom w:val="0"/>
          <w:divBdr>
            <w:top w:val="none" w:sz="0" w:space="0" w:color="auto"/>
            <w:left w:val="none" w:sz="0" w:space="0" w:color="auto"/>
            <w:bottom w:val="none" w:sz="0" w:space="0" w:color="auto"/>
            <w:right w:val="none" w:sz="0" w:space="0" w:color="auto"/>
          </w:divBdr>
        </w:div>
        <w:div w:id="375128817">
          <w:marLeft w:val="0"/>
          <w:marRight w:val="0"/>
          <w:marTop w:val="0"/>
          <w:marBottom w:val="0"/>
          <w:divBdr>
            <w:top w:val="none" w:sz="0" w:space="0" w:color="auto"/>
            <w:left w:val="none" w:sz="0" w:space="0" w:color="auto"/>
            <w:bottom w:val="none" w:sz="0" w:space="0" w:color="auto"/>
            <w:right w:val="none" w:sz="0" w:space="0" w:color="auto"/>
          </w:divBdr>
          <w:divsChild>
            <w:div w:id="1498378475">
              <w:marLeft w:val="0"/>
              <w:marRight w:val="0"/>
              <w:marTop w:val="0"/>
              <w:marBottom w:val="0"/>
              <w:divBdr>
                <w:top w:val="none" w:sz="0" w:space="0" w:color="auto"/>
                <w:left w:val="none" w:sz="0" w:space="0" w:color="auto"/>
                <w:bottom w:val="none" w:sz="0" w:space="0" w:color="auto"/>
                <w:right w:val="none" w:sz="0" w:space="0" w:color="auto"/>
              </w:divBdr>
            </w:div>
          </w:divsChild>
        </w:div>
        <w:div w:id="379013463">
          <w:marLeft w:val="0"/>
          <w:marRight w:val="0"/>
          <w:marTop w:val="0"/>
          <w:marBottom w:val="0"/>
          <w:divBdr>
            <w:top w:val="none" w:sz="0" w:space="0" w:color="auto"/>
            <w:left w:val="none" w:sz="0" w:space="0" w:color="auto"/>
            <w:bottom w:val="none" w:sz="0" w:space="0" w:color="auto"/>
            <w:right w:val="none" w:sz="0" w:space="0" w:color="auto"/>
          </w:divBdr>
          <w:divsChild>
            <w:div w:id="1141844809">
              <w:marLeft w:val="0"/>
              <w:marRight w:val="0"/>
              <w:marTop w:val="0"/>
              <w:marBottom w:val="0"/>
              <w:divBdr>
                <w:top w:val="none" w:sz="0" w:space="0" w:color="auto"/>
                <w:left w:val="none" w:sz="0" w:space="0" w:color="auto"/>
                <w:bottom w:val="none" w:sz="0" w:space="0" w:color="auto"/>
                <w:right w:val="none" w:sz="0" w:space="0" w:color="auto"/>
              </w:divBdr>
            </w:div>
          </w:divsChild>
        </w:div>
        <w:div w:id="385691093">
          <w:marLeft w:val="0"/>
          <w:marRight w:val="0"/>
          <w:marTop w:val="0"/>
          <w:marBottom w:val="0"/>
          <w:divBdr>
            <w:top w:val="none" w:sz="0" w:space="0" w:color="auto"/>
            <w:left w:val="none" w:sz="0" w:space="0" w:color="auto"/>
            <w:bottom w:val="none" w:sz="0" w:space="0" w:color="auto"/>
            <w:right w:val="none" w:sz="0" w:space="0" w:color="auto"/>
          </w:divBdr>
          <w:divsChild>
            <w:div w:id="1043746211">
              <w:marLeft w:val="0"/>
              <w:marRight w:val="0"/>
              <w:marTop w:val="0"/>
              <w:marBottom w:val="0"/>
              <w:divBdr>
                <w:top w:val="none" w:sz="0" w:space="0" w:color="auto"/>
                <w:left w:val="none" w:sz="0" w:space="0" w:color="auto"/>
                <w:bottom w:val="none" w:sz="0" w:space="0" w:color="auto"/>
                <w:right w:val="none" w:sz="0" w:space="0" w:color="auto"/>
              </w:divBdr>
            </w:div>
          </w:divsChild>
        </w:div>
        <w:div w:id="395855418">
          <w:marLeft w:val="0"/>
          <w:marRight w:val="0"/>
          <w:marTop w:val="0"/>
          <w:marBottom w:val="0"/>
          <w:divBdr>
            <w:top w:val="none" w:sz="0" w:space="0" w:color="auto"/>
            <w:left w:val="none" w:sz="0" w:space="0" w:color="auto"/>
            <w:bottom w:val="none" w:sz="0" w:space="0" w:color="auto"/>
            <w:right w:val="none" w:sz="0" w:space="0" w:color="auto"/>
          </w:divBdr>
          <w:divsChild>
            <w:div w:id="279074879">
              <w:marLeft w:val="0"/>
              <w:marRight w:val="0"/>
              <w:marTop w:val="0"/>
              <w:marBottom w:val="0"/>
              <w:divBdr>
                <w:top w:val="none" w:sz="0" w:space="0" w:color="auto"/>
                <w:left w:val="none" w:sz="0" w:space="0" w:color="auto"/>
                <w:bottom w:val="none" w:sz="0" w:space="0" w:color="auto"/>
                <w:right w:val="none" w:sz="0" w:space="0" w:color="auto"/>
              </w:divBdr>
            </w:div>
          </w:divsChild>
        </w:div>
        <w:div w:id="397628631">
          <w:marLeft w:val="0"/>
          <w:marRight w:val="0"/>
          <w:marTop w:val="0"/>
          <w:marBottom w:val="0"/>
          <w:divBdr>
            <w:top w:val="none" w:sz="0" w:space="0" w:color="auto"/>
            <w:left w:val="none" w:sz="0" w:space="0" w:color="auto"/>
            <w:bottom w:val="none" w:sz="0" w:space="0" w:color="auto"/>
            <w:right w:val="none" w:sz="0" w:space="0" w:color="auto"/>
          </w:divBdr>
        </w:div>
        <w:div w:id="400180810">
          <w:marLeft w:val="0"/>
          <w:marRight w:val="0"/>
          <w:marTop w:val="0"/>
          <w:marBottom w:val="0"/>
          <w:divBdr>
            <w:top w:val="none" w:sz="0" w:space="0" w:color="auto"/>
            <w:left w:val="none" w:sz="0" w:space="0" w:color="auto"/>
            <w:bottom w:val="none" w:sz="0" w:space="0" w:color="auto"/>
            <w:right w:val="none" w:sz="0" w:space="0" w:color="auto"/>
          </w:divBdr>
        </w:div>
        <w:div w:id="402989776">
          <w:marLeft w:val="0"/>
          <w:marRight w:val="0"/>
          <w:marTop w:val="0"/>
          <w:marBottom w:val="0"/>
          <w:divBdr>
            <w:top w:val="none" w:sz="0" w:space="0" w:color="auto"/>
            <w:left w:val="none" w:sz="0" w:space="0" w:color="auto"/>
            <w:bottom w:val="none" w:sz="0" w:space="0" w:color="auto"/>
            <w:right w:val="none" w:sz="0" w:space="0" w:color="auto"/>
          </w:divBdr>
        </w:div>
        <w:div w:id="408429743">
          <w:marLeft w:val="0"/>
          <w:marRight w:val="0"/>
          <w:marTop w:val="0"/>
          <w:marBottom w:val="0"/>
          <w:divBdr>
            <w:top w:val="none" w:sz="0" w:space="0" w:color="auto"/>
            <w:left w:val="none" w:sz="0" w:space="0" w:color="auto"/>
            <w:bottom w:val="none" w:sz="0" w:space="0" w:color="auto"/>
            <w:right w:val="none" w:sz="0" w:space="0" w:color="auto"/>
          </w:divBdr>
          <w:divsChild>
            <w:div w:id="520359978">
              <w:marLeft w:val="0"/>
              <w:marRight w:val="0"/>
              <w:marTop w:val="0"/>
              <w:marBottom w:val="0"/>
              <w:divBdr>
                <w:top w:val="none" w:sz="0" w:space="0" w:color="auto"/>
                <w:left w:val="none" w:sz="0" w:space="0" w:color="auto"/>
                <w:bottom w:val="none" w:sz="0" w:space="0" w:color="auto"/>
                <w:right w:val="none" w:sz="0" w:space="0" w:color="auto"/>
              </w:divBdr>
            </w:div>
            <w:div w:id="2028560832">
              <w:marLeft w:val="0"/>
              <w:marRight w:val="0"/>
              <w:marTop w:val="0"/>
              <w:marBottom w:val="0"/>
              <w:divBdr>
                <w:top w:val="none" w:sz="0" w:space="0" w:color="auto"/>
                <w:left w:val="none" w:sz="0" w:space="0" w:color="auto"/>
                <w:bottom w:val="none" w:sz="0" w:space="0" w:color="auto"/>
                <w:right w:val="none" w:sz="0" w:space="0" w:color="auto"/>
              </w:divBdr>
            </w:div>
          </w:divsChild>
        </w:div>
        <w:div w:id="422384130">
          <w:marLeft w:val="0"/>
          <w:marRight w:val="0"/>
          <w:marTop w:val="0"/>
          <w:marBottom w:val="0"/>
          <w:divBdr>
            <w:top w:val="none" w:sz="0" w:space="0" w:color="auto"/>
            <w:left w:val="none" w:sz="0" w:space="0" w:color="auto"/>
            <w:bottom w:val="none" w:sz="0" w:space="0" w:color="auto"/>
            <w:right w:val="none" w:sz="0" w:space="0" w:color="auto"/>
          </w:divBdr>
          <w:divsChild>
            <w:div w:id="201596714">
              <w:marLeft w:val="0"/>
              <w:marRight w:val="0"/>
              <w:marTop w:val="0"/>
              <w:marBottom w:val="0"/>
              <w:divBdr>
                <w:top w:val="none" w:sz="0" w:space="0" w:color="auto"/>
                <w:left w:val="none" w:sz="0" w:space="0" w:color="auto"/>
                <w:bottom w:val="none" w:sz="0" w:space="0" w:color="auto"/>
                <w:right w:val="none" w:sz="0" w:space="0" w:color="auto"/>
              </w:divBdr>
            </w:div>
          </w:divsChild>
        </w:div>
        <w:div w:id="432169582">
          <w:marLeft w:val="0"/>
          <w:marRight w:val="0"/>
          <w:marTop w:val="0"/>
          <w:marBottom w:val="0"/>
          <w:divBdr>
            <w:top w:val="none" w:sz="0" w:space="0" w:color="auto"/>
            <w:left w:val="none" w:sz="0" w:space="0" w:color="auto"/>
            <w:bottom w:val="none" w:sz="0" w:space="0" w:color="auto"/>
            <w:right w:val="none" w:sz="0" w:space="0" w:color="auto"/>
          </w:divBdr>
        </w:div>
        <w:div w:id="435910889">
          <w:marLeft w:val="0"/>
          <w:marRight w:val="0"/>
          <w:marTop w:val="0"/>
          <w:marBottom w:val="0"/>
          <w:divBdr>
            <w:top w:val="none" w:sz="0" w:space="0" w:color="auto"/>
            <w:left w:val="none" w:sz="0" w:space="0" w:color="auto"/>
            <w:bottom w:val="none" w:sz="0" w:space="0" w:color="auto"/>
            <w:right w:val="none" w:sz="0" w:space="0" w:color="auto"/>
          </w:divBdr>
        </w:div>
        <w:div w:id="436219959">
          <w:marLeft w:val="0"/>
          <w:marRight w:val="0"/>
          <w:marTop w:val="0"/>
          <w:marBottom w:val="0"/>
          <w:divBdr>
            <w:top w:val="none" w:sz="0" w:space="0" w:color="auto"/>
            <w:left w:val="none" w:sz="0" w:space="0" w:color="auto"/>
            <w:bottom w:val="none" w:sz="0" w:space="0" w:color="auto"/>
            <w:right w:val="none" w:sz="0" w:space="0" w:color="auto"/>
          </w:divBdr>
        </w:div>
        <w:div w:id="436289558">
          <w:marLeft w:val="0"/>
          <w:marRight w:val="0"/>
          <w:marTop w:val="0"/>
          <w:marBottom w:val="0"/>
          <w:divBdr>
            <w:top w:val="none" w:sz="0" w:space="0" w:color="auto"/>
            <w:left w:val="none" w:sz="0" w:space="0" w:color="auto"/>
            <w:bottom w:val="none" w:sz="0" w:space="0" w:color="auto"/>
            <w:right w:val="none" w:sz="0" w:space="0" w:color="auto"/>
          </w:divBdr>
          <w:divsChild>
            <w:div w:id="1229801694">
              <w:marLeft w:val="0"/>
              <w:marRight w:val="0"/>
              <w:marTop w:val="0"/>
              <w:marBottom w:val="0"/>
              <w:divBdr>
                <w:top w:val="none" w:sz="0" w:space="0" w:color="auto"/>
                <w:left w:val="none" w:sz="0" w:space="0" w:color="auto"/>
                <w:bottom w:val="none" w:sz="0" w:space="0" w:color="auto"/>
                <w:right w:val="none" w:sz="0" w:space="0" w:color="auto"/>
              </w:divBdr>
            </w:div>
          </w:divsChild>
        </w:div>
        <w:div w:id="436798405">
          <w:marLeft w:val="0"/>
          <w:marRight w:val="0"/>
          <w:marTop w:val="0"/>
          <w:marBottom w:val="0"/>
          <w:divBdr>
            <w:top w:val="none" w:sz="0" w:space="0" w:color="auto"/>
            <w:left w:val="none" w:sz="0" w:space="0" w:color="auto"/>
            <w:bottom w:val="none" w:sz="0" w:space="0" w:color="auto"/>
            <w:right w:val="none" w:sz="0" w:space="0" w:color="auto"/>
          </w:divBdr>
          <w:divsChild>
            <w:div w:id="483937986">
              <w:marLeft w:val="0"/>
              <w:marRight w:val="0"/>
              <w:marTop w:val="0"/>
              <w:marBottom w:val="0"/>
              <w:divBdr>
                <w:top w:val="none" w:sz="0" w:space="0" w:color="auto"/>
                <w:left w:val="none" w:sz="0" w:space="0" w:color="auto"/>
                <w:bottom w:val="none" w:sz="0" w:space="0" w:color="auto"/>
                <w:right w:val="none" w:sz="0" w:space="0" w:color="auto"/>
              </w:divBdr>
            </w:div>
          </w:divsChild>
        </w:div>
        <w:div w:id="442110537">
          <w:marLeft w:val="0"/>
          <w:marRight w:val="0"/>
          <w:marTop w:val="0"/>
          <w:marBottom w:val="0"/>
          <w:divBdr>
            <w:top w:val="none" w:sz="0" w:space="0" w:color="auto"/>
            <w:left w:val="none" w:sz="0" w:space="0" w:color="auto"/>
            <w:bottom w:val="none" w:sz="0" w:space="0" w:color="auto"/>
            <w:right w:val="none" w:sz="0" w:space="0" w:color="auto"/>
          </w:divBdr>
          <w:divsChild>
            <w:div w:id="1574510144">
              <w:marLeft w:val="0"/>
              <w:marRight w:val="0"/>
              <w:marTop w:val="0"/>
              <w:marBottom w:val="0"/>
              <w:divBdr>
                <w:top w:val="none" w:sz="0" w:space="0" w:color="auto"/>
                <w:left w:val="none" w:sz="0" w:space="0" w:color="auto"/>
                <w:bottom w:val="none" w:sz="0" w:space="0" w:color="auto"/>
                <w:right w:val="none" w:sz="0" w:space="0" w:color="auto"/>
              </w:divBdr>
            </w:div>
          </w:divsChild>
        </w:div>
        <w:div w:id="443840890">
          <w:marLeft w:val="0"/>
          <w:marRight w:val="0"/>
          <w:marTop w:val="0"/>
          <w:marBottom w:val="0"/>
          <w:divBdr>
            <w:top w:val="none" w:sz="0" w:space="0" w:color="auto"/>
            <w:left w:val="none" w:sz="0" w:space="0" w:color="auto"/>
            <w:bottom w:val="none" w:sz="0" w:space="0" w:color="auto"/>
            <w:right w:val="none" w:sz="0" w:space="0" w:color="auto"/>
          </w:divBdr>
          <w:divsChild>
            <w:div w:id="1954903623">
              <w:marLeft w:val="0"/>
              <w:marRight w:val="0"/>
              <w:marTop w:val="0"/>
              <w:marBottom w:val="0"/>
              <w:divBdr>
                <w:top w:val="none" w:sz="0" w:space="0" w:color="auto"/>
                <w:left w:val="none" w:sz="0" w:space="0" w:color="auto"/>
                <w:bottom w:val="none" w:sz="0" w:space="0" w:color="auto"/>
                <w:right w:val="none" w:sz="0" w:space="0" w:color="auto"/>
              </w:divBdr>
            </w:div>
          </w:divsChild>
        </w:div>
        <w:div w:id="445780197">
          <w:marLeft w:val="0"/>
          <w:marRight w:val="0"/>
          <w:marTop w:val="0"/>
          <w:marBottom w:val="0"/>
          <w:divBdr>
            <w:top w:val="none" w:sz="0" w:space="0" w:color="auto"/>
            <w:left w:val="none" w:sz="0" w:space="0" w:color="auto"/>
            <w:bottom w:val="none" w:sz="0" w:space="0" w:color="auto"/>
            <w:right w:val="none" w:sz="0" w:space="0" w:color="auto"/>
          </w:divBdr>
          <w:divsChild>
            <w:div w:id="395713822">
              <w:marLeft w:val="0"/>
              <w:marRight w:val="0"/>
              <w:marTop w:val="0"/>
              <w:marBottom w:val="0"/>
              <w:divBdr>
                <w:top w:val="none" w:sz="0" w:space="0" w:color="auto"/>
                <w:left w:val="none" w:sz="0" w:space="0" w:color="auto"/>
                <w:bottom w:val="none" w:sz="0" w:space="0" w:color="auto"/>
                <w:right w:val="none" w:sz="0" w:space="0" w:color="auto"/>
              </w:divBdr>
            </w:div>
          </w:divsChild>
        </w:div>
        <w:div w:id="451830188">
          <w:marLeft w:val="0"/>
          <w:marRight w:val="0"/>
          <w:marTop w:val="0"/>
          <w:marBottom w:val="0"/>
          <w:divBdr>
            <w:top w:val="none" w:sz="0" w:space="0" w:color="auto"/>
            <w:left w:val="none" w:sz="0" w:space="0" w:color="auto"/>
            <w:bottom w:val="none" w:sz="0" w:space="0" w:color="auto"/>
            <w:right w:val="none" w:sz="0" w:space="0" w:color="auto"/>
          </w:divBdr>
          <w:divsChild>
            <w:div w:id="456874701">
              <w:marLeft w:val="0"/>
              <w:marRight w:val="0"/>
              <w:marTop w:val="0"/>
              <w:marBottom w:val="0"/>
              <w:divBdr>
                <w:top w:val="none" w:sz="0" w:space="0" w:color="auto"/>
                <w:left w:val="none" w:sz="0" w:space="0" w:color="auto"/>
                <w:bottom w:val="none" w:sz="0" w:space="0" w:color="auto"/>
                <w:right w:val="none" w:sz="0" w:space="0" w:color="auto"/>
              </w:divBdr>
            </w:div>
          </w:divsChild>
        </w:div>
        <w:div w:id="451898622">
          <w:marLeft w:val="0"/>
          <w:marRight w:val="0"/>
          <w:marTop w:val="0"/>
          <w:marBottom w:val="0"/>
          <w:divBdr>
            <w:top w:val="none" w:sz="0" w:space="0" w:color="auto"/>
            <w:left w:val="none" w:sz="0" w:space="0" w:color="auto"/>
            <w:bottom w:val="none" w:sz="0" w:space="0" w:color="auto"/>
            <w:right w:val="none" w:sz="0" w:space="0" w:color="auto"/>
          </w:divBdr>
          <w:divsChild>
            <w:div w:id="1001085916">
              <w:marLeft w:val="0"/>
              <w:marRight w:val="0"/>
              <w:marTop w:val="0"/>
              <w:marBottom w:val="0"/>
              <w:divBdr>
                <w:top w:val="none" w:sz="0" w:space="0" w:color="auto"/>
                <w:left w:val="none" w:sz="0" w:space="0" w:color="auto"/>
                <w:bottom w:val="none" w:sz="0" w:space="0" w:color="auto"/>
                <w:right w:val="none" w:sz="0" w:space="0" w:color="auto"/>
              </w:divBdr>
            </w:div>
          </w:divsChild>
        </w:div>
        <w:div w:id="456069299">
          <w:marLeft w:val="0"/>
          <w:marRight w:val="0"/>
          <w:marTop w:val="0"/>
          <w:marBottom w:val="0"/>
          <w:divBdr>
            <w:top w:val="none" w:sz="0" w:space="0" w:color="auto"/>
            <w:left w:val="none" w:sz="0" w:space="0" w:color="auto"/>
            <w:bottom w:val="none" w:sz="0" w:space="0" w:color="auto"/>
            <w:right w:val="none" w:sz="0" w:space="0" w:color="auto"/>
          </w:divBdr>
          <w:divsChild>
            <w:div w:id="1405034462">
              <w:marLeft w:val="0"/>
              <w:marRight w:val="0"/>
              <w:marTop w:val="0"/>
              <w:marBottom w:val="0"/>
              <w:divBdr>
                <w:top w:val="none" w:sz="0" w:space="0" w:color="auto"/>
                <w:left w:val="none" w:sz="0" w:space="0" w:color="auto"/>
                <w:bottom w:val="none" w:sz="0" w:space="0" w:color="auto"/>
                <w:right w:val="none" w:sz="0" w:space="0" w:color="auto"/>
              </w:divBdr>
            </w:div>
          </w:divsChild>
        </w:div>
        <w:div w:id="458031826">
          <w:marLeft w:val="0"/>
          <w:marRight w:val="0"/>
          <w:marTop w:val="0"/>
          <w:marBottom w:val="0"/>
          <w:divBdr>
            <w:top w:val="none" w:sz="0" w:space="0" w:color="auto"/>
            <w:left w:val="none" w:sz="0" w:space="0" w:color="auto"/>
            <w:bottom w:val="none" w:sz="0" w:space="0" w:color="auto"/>
            <w:right w:val="none" w:sz="0" w:space="0" w:color="auto"/>
          </w:divBdr>
          <w:divsChild>
            <w:div w:id="827673342">
              <w:marLeft w:val="0"/>
              <w:marRight w:val="0"/>
              <w:marTop w:val="0"/>
              <w:marBottom w:val="0"/>
              <w:divBdr>
                <w:top w:val="none" w:sz="0" w:space="0" w:color="auto"/>
                <w:left w:val="none" w:sz="0" w:space="0" w:color="auto"/>
                <w:bottom w:val="none" w:sz="0" w:space="0" w:color="auto"/>
                <w:right w:val="none" w:sz="0" w:space="0" w:color="auto"/>
              </w:divBdr>
            </w:div>
          </w:divsChild>
        </w:div>
        <w:div w:id="465123542">
          <w:marLeft w:val="0"/>
          <w:marRight w:val="0"/>
          <w:marTop w:val="0"/>
          <w:marBottom w:val="0"/>
          <w:divBdr>
            <w:top w:val="none" w:sz="0" w:space="0" w:color="auto"/>
            <w:left w:val="none" w:sz="0" w:space="0" w:color="auto"/>
            <w:bottom w:val="none" w:sz="0" w:space="0" w:color="auto"/>
            <w:right w:val="none" w:sz="0" w:space="0" w:color="auto"/>
          </w:divBdr>
        </w:div>
        <w:div w:id="475298944">
          <w:marLeft w:val="0"/>
          <w:marRight w:val="0"/>
          <w:marTop w:val="0"/>
          <w:marBottom w:val="0"/>
          <w:divBdr>
            <w:top w:val="none" w:sz="0" w:space="0" w:color="auto"/>
            <w:left w:val="none" w:sz="0" w:space="0" w:color="auto"/>
            <w:bottom w:val="none" w:sz="0" w:space="0" w:color="auto"/>
            <w:right w:val="none" w:sz="0" w:space="0" w:color="auto"/>
          </w:divBdr>
          <w:divsChild>
            <w:div w:id="1713533167">
              <w:marLeft w:val="0"/>
              <w:marRight w:val="0"/>
              <w:marTop w:val="0"/>
              <w:marBottom w:val="0"/>
              <w:divBdr>
                <w:top w:val="none" w:sz="0" w:space="0" w:color="auto"/>
                <w:left w:val="none" w:sz="0" w:space="0" w:color="auto"/>
                <w:bottom w:val="none" w:sz="0" w:space="0" w:color="auto"/>
                <w:right w:val="none" w:sz="0" w:space="0" w:color="auto"/>
              </w:divBdr>
            </w:div>
          </w:divsChild>
        </w:div>
        <w:div w:id="476074469">
          <w:marLeft w:val="0"/>
          <w:marRight w:val="0"/>
          <w:marTop w:val="0"/>
          <w:marBottom w:val="0"/>
          <w:divBdr>
            <w:top w:val="none" w:sz="0" w:space="0" w:color="auto"/>
            <w:left w:val="none" w:sz="0" w:space="0" w:color="auto"/>
            <w:bottom w:val="none" w:sz="0" w:space="0" w:color="auto"/>
            <w:right w:val="none" w:sz="0" w:space="0" w:color="auto"/>
          </w:divBdr>
          <w:divsChild>
            <w:div w:id="1069154315">
              <w:marLeft w:val="0"/>
              <w:marRight w:val="0"/>
              <w:marTop w:val="0"/>
              <w:marBottom w:val="0"/>
              <w:divBdr>
                <w:top w:val="none" w:sz="0" w:space="0" w:color="auto"/>
                <w:left w:val="none" w:sz="0" w:space="0" w:color="auto"/>
                <w:bottom w:val="none" w:sz="0" w:space="0" w:color="auto"/>
                <w:right w:val="none" w:sz="0" w:space="0" w:color="auto"/>
              </w:divBdr>
            </w:div>
          </w:divsChild>
        </w:div>
        <w:div w:id="476919512">
          <w:marLeft w:val="0"/>
          <w:marRight w:val="0"/>
          <w:marTop w:val="0"/>
          <w:marBottom w:val="0"/>
          <w:divBdr>
            <w:top w:val="none" w:sz="0" w:space="0" w:color="auto"/>
            <w:left w:val="none" w:sz="0" w:space="0" w:color="auto"/>
            <w:bottom w:val="none" w:sz="0" w:space="0" w:color="auto"/>
            <w:right w:val="none" w:sz="0" w:space="0" w:color="auto"/>
          </w:divBdr>
          <w:divsChild>
            <w:div w:id="848324909">
              <w:marLeft w:val="0"/>
              <w:marRight w:val="0"/>
              <w:marTop w:val="0"/>
              <w:marBottom w:val="0"/>
              <w:divBdr>
                <w:top w:val="none" w:sz="0" w:space="0" w:color="auto"/>
                <w:left w:val="none" w:sz="0" w:space="0" w:color="auto"/>
                <w:bottom w:val="none" w:sz="0" w:space="0" w:color="auto"/>
                <w:right w:val="none" w:sz="0" w:space="0" w:color="auto"/>
              </w:divBdr>
            </w:div>
          </w:divsChild>
        </w:div>
        <w:div w:id="477305344">
          <w:marLeft w:val="0"/>
          <w:marRight w:val="0"/>
          <w:marTop w:val="0"/>
          <w:marBottom w:val="0"/>
          <w:divBdr>
            <w:top w:val="none" w:sz="0" w:space="0" w:color="auto"/>
            <w:left w:val="none" w:sz="0" w:space="0" w:color="auto"/>
            <w:bottom w:val="none" w:sz="0" w:space="0" w:color="auto"/>
            <w:right w:val="none" w:sz="0" w:space="0" w:color="auto"/>
          </w:divBdr>
          <w:divsChild>
            <w:div w:id="2090298867">
              <w:marLeft w:val="0"/>
              <w:marRight w:val="0"/>
              <w:marTop w:val="0"/>
              <w:marBottom w:val="0"/>
              <w:divBdr>
                <w:top w:val="none" w:sz="0" w:space="0" w:color="auto"/>
                <w:left w:val="none" w:sz="0" w:space="0" w:color="auto"/>
                <w:bottom w:val="none" w:sz="0" w:space="0" w:color="auto"/>
                <w:right w:val="none" w:sz="0" w:space="0" w:color="auto"/>
              </w:divBdr>
            </w:div>
          </w:divsChild>
        </w:div>
        <w:div w:id="483014684">
          <w:marLeft w:val="0"/>
          <w:marRight w:val="0"/>
          <w:marTop w:val="0"/>
          <w:marBottom w:val="0"/>
          <w:divBdr>
            <w:top w:val="none" w:sz="0" w:space="0" w:color="auto"/>
            <w:left w:val="none" w:sz="0" w:space="0" w:color="auto"/>
            <w:bottom w:val="none" w:sz="0" w:space="0" w:color="auto"/>
            <w:right w:val="none" w:sz="0" w:space="0" w:color="auto"/>
          </w:divBdr>
        </w:div>
        <w:div w:id="487668151">
          <w:marLeft w:val="0"/>
          <w:marRight w:val="0"/>
          <w:marTop w:val="0"/>
          <w:marBottom w:val="0"/>
          <w:divBdr>
            <w:top w:val="none" w:sz="0" w:space="0" w:color="auto"/>
            <w:left w:val="none" w:sz="0" w:space="0" w:color="auto"/>
            <w:bottom w:val="none" w:sz="0" w:space="0" w:color="auto"/>
            <w:right w:val="none" w:sz="0" w:space="0" w:color="auto"/>
          </w:divBdr>
          <w:divsChild>
            <w:div w:id="1369987589">
              <w:marLeft w:val="0"/>
              <w:marRight w:val="0"/>
              <w:marTop w:val="0"/>
              <w:marBottom w:val="0"/>
              <w:divBdr>
                <w:top w:val="none" w:sz="0" w:space="0" w:color="auto"/>
                <w:left w:val="none" w:sz="0" w:space="0" w:color="auto"/>
                <w:bottom w:val="none" w:sz="0" w:space="0" w:color="auto"/>
                <w:right w:val="none" w:sz="0" w:space="0" w:color="auto"/>
              </w:divBdr>
            </w:div>
          </w:divsChild>
        </w:div>
        <w:div w:id="519852061">
          <w:marLeft w:val="0"/>
          <w:marRight w:val="0"/>
          <w:marTop w:val="0"/>
          <w:marBottom w:val="0"/>
          <w:divBdr>
            <w:top w:val="none" w:sz="0" w:space="0" w:color="auto"/>
            <w:left w:val="none" w:sz="0" w:space="0" w:color="auto"/>
            <w:bottom w:val="none" w:sz="0" w:space="0" w:color="auto"/>
            <w:right w:val="none" w:sz="0" w:space="0" w:color="auto"/>
          </w:divBdr>
        </w:div>
        <w:div w:id="547373157">
          <w:marLeft w:val="0"/>
          <w:marRight w:val="0"/>
          <w:marTop w:val="0"/>
          <w:marBottom w:val="0"/>
          <w:divBdr>
            <w:top w:val="none" w:sz="0" w:space="0" w:color="auto"/>
            <w:left w:val="none" w:sz="0" w:space="0" w:color="auto"/>
            <w:bottom w:val="none" w:sz="0" w:space="0" w:color="auto"/>
            <w:right w:val="none" w:sz="0" w:space="0" w:color="auto"/>
          </w:divBdr>
        </w:div>
        <w:div w:id="556817306">
          <w:marLeft w:val="0"/>
          <w:marRight w:val="0"/>
          <w:marTop w:val="0"/>
          <w:marBottom w:val="0"/>
          <w:divBdr>
            <w:top w:val="none" w:sz="0" w:space="0" w:color="auto"/>
            <w:left w:val="none" w:sz="0" w:space="0" w:color="auto"/>
            <w:bottom w:val="none" w:sz="0" w:space="0" w:color="auto"/>
            <w:right w:val="none" w:sz="0" w:space="0" w:color="auto"/>
          </w:divBdr>
        </w:div>
        <w:div w:id="557320733">
          <w:marLeft w:val="0"/>
          <w:marRight w:val="0"/>
          <w:marTop w:val="0"/>
          <w:marBottom w:val="0"/>
          <w:divBdr>
            <w:top w:val="none" w:sz="0" w:space="0" w:color="auto"/>
            <w:left w:val="none" w:sz="0" w:space="0" w:color="auto"/>
            <w:bottom w:val="none" w:sz="0" w:space="0" w:color="auto"/>
            <w:right w:val="none" w:sz="0" w:space="0" w:color="auto"/>
          </w:divBdr>
        </w:div>
        <w:div w:id="558828809">
          <w:marLeft w:val="0"/>
          <w:marRight w:val="0"/>
          <w:marTop w:val="0"/>
          <w:marBottom w:val="0"/>
          <w:divBdr>
            <w:top w:val="none" w:sz="0" w:space="0" w:color="auto"/>
            <w:left w:val="none" w:sz="0" w:space="0" w:color="auto"/>
            <w:bottom w:val="none" w:sz="0" w:space="0" w:color="auto"/>
            <w:right w:val="none" w:sz="0" w:space="0" w:color="auto"/>
          </w:divBdr>
        </w:div>
        <w:div w:id="564493474">
          <w:marLeft w:val="0"/>
          <w:marRight w:val="0"/>
          <w:marTop w:val="0"/>
          <w:marBottom w:val="0"/>
          <w:divBdr>
            <w:top w:val="none" w:sz="0" w:space="0" w:color="auto"/>
            <w:left w:val="none" w:sz="0" w:space="0" w:color="auto"/>
            <w:bottom w:val="none" w:sz="0" w:space="0" w:color="auto"/>
            <w:right w:val="none" w:sz="0" w:space="0" w:color="auto"/>
          </w:divBdr>
          <w:divsChild>
            <w:div w:id="2069113319">
              <w:marLeft w:val="0"/>
              <w:marRight w:val="0"/>
              <w:marTop w:val="0"/>
              <w:marBottom w:val="0"/>
              <w:divBdr>
                <w:top w:val="none" w:sz="0" w:space="0" w:color="auto"/>
                <w:left w:val="none" w:sz="0" w:space="0" w:color="auto"/>
                <w:bottom w:val="none" w:sz="0" w:space="0" w:color="auto"/>
                <w:right w:val="none" w:sz="0" w:space="0" w:color="auto"/>
              </w:divBdr>
            </w:div>
          </w:divsChild>
        </w:div>
        <w:div w:id="578369319">
          <w:marLeft w:val="0"/>
          <w:marRight w:val="0"/>
          <w:marTop w:val="0"/>
          <w:marBottom w:val="0"/>
          <w:divBdr>
            <w:top w:val="none" w:sz="0" w:space="0" w:color="auto"/>
            <w:left w:val="none" w:sz="0" w:space="0" w:color="auto"/>
            <w:bottom w:val="none" w:sz="0" w:space="0" w:color="auto"/>
            <w:right w:val="none" w:sz="0" w:space="0" w:color="auto"/>
          </w:divBdr>
          <w:divsChild>
            <w:div w:id="1879508503">
              <w:marLeft w:val="0"/>
              <w:marRight w:val="0"/>
              <w:marTop w:val="0"/>
              <w:marBottom w:val="0"/>
              <w:divBdr>
                <w:top w:val="none" w:sz="0" w:space="0" w:color="auto"/>
                <w:left w:val="none" w:sz="0" w:space="0" w:color="auto"/>
                <w:bottom w:val="none" w:sz="0" w:space="0" w:color="auto"/>
                <w:right w:val="none" w:sz="0" w:space="0" w:color="auto"/>
              </w:divBdr>
            </w:div>
          </w:divsChild>
        </w:div>
        <w:div w:id="592131081">
          <w:marLeft w:val="0"/>
          <w:marRight w:val="0"/>
          <w:marTop w:val="0"/>
          <w:marBottom w:val="0"/>
          <w:divBdr>
            <w:top w:val="none" w:sz="0" w:space="0" w:color="auto"/>
            <w:left w:val="none" w:sz="0" w:space="0" w:color="auto"/>
            <w:bottom w:val="none" w:sz="0" w:space="0" w:color="auto"/>
            <w:right w:val="none" w:sz="0" w:space="0" w:color="auto"/>
          </w:divBdr>
          <w:divsChild>
            <w:div w:id="1397169648">
              <w:marLeft w:val="0"/>
              <w:marRight w:val="0"/>
              <w:marTop w:val="0"/>
              <w:marBottom w:val="0"/>
              <w:divBdr>
                <w:top w:val="none" w:sz="0" w:space="0" w:color="auto"/>
                <w:left w:val="none" w:sz="0" w:space="0" w:color="auto"/>
                <w:bottom w:val="none" w:sz="0" w:space="0" w:color="auto"/>
                <w:right w:val="none" w:sz="0" w:space="0" w:color="auto"/>
              </w:divBdr>
            </w:div>
          </w:divsChild>
        </w:div>
        <w:div w:id="599607044">
          <w:marLeft w:val="0"/>
          <w:marRight w:val="0"/>
          <w:marTop w:val="0"/>
          <w:marBottom w:val="0"/>
          <w:divBdr>
            <w:top w:val="none" w:sz="0" w:space="0" w:color="auto"/>
            <w:left w:val="none" w:sz="0" w:space="0" w:color="auto"/>
            <w:bottom w:val="none" w:sz="0" w:space="0" w:color="auto"/>
            <w:right w:val="none" w:sz="0" w:space="0" w:color="auto"/>
          </w:divBdr>
          <w:divsChild>
            <w:div w:id="438985519">
              <w:marLeft w:val="0"/>
              <w:marRight w:val="0"/>
              <w:marTop w:val="0"/>
              <w:marBottom w:val="0"/>
              <w:divBdr>
                <w:top w:val="none" w:sz="0" w:space="0" w:color="auto"/>
                <w:left w:val="none" w:sz="0" w:space="0" w:color="auto"/>
                <w:bottom w:val="none" w:sz="0" w:space="0" w:color="auto"/>
                <w:right w:val="none" w:sz="0" w:space="0" w:color="auto"/>
              </w:divBdr>
            </w:div>
          </w:divsChild>
        </w:div>
        <w:div w:id="600261616">
          <w:marLeft w:val="0"/>
          <w:marRight w:val="0"/>
          <w:marTop w:val="0"/>
          <w:marBottom w:val="0"/>
          <w:divBdr>
            <w:top w:val="none" w:sz="0" w:space="0" w:color="auto"/>
            <w:left w:val="none" w:sz="0" w:space="0" w:color="auto"/>
            <w:bottom w:val="none" w:sz="0" w:space="0" w:color="auto"/>
            <w:right w:val="none" w:sz="0" w:space="0" w:color="auto"/>
          </w:divBdr>
          <w:divsChild>
            <w:div w:id="544104957">
              <w:marLeft w:val="0"/>
              <w:marRight w:val="0"/>
              <w:marTop w:val="0"/>
              <w:marBottom w:val="0"/>
              <w:divBdr>
                <w:top w:val="none" w:sz="0" w:space="0" w:color="auto"/>
                <w:left w:val="none" w:sz="0" w:space="0" w:color="auto"/>
                <w:bottom w:val="none" w:sz="0" w:space="0" w:color="auto"/>
                <w:right w:val="none" w:sz="0" w:space="0" w:color="auto"/>
              </w:divBdr>
            </w:div>
            <w:div w:id="1496071790">
              <w:marLeft w:val="0"/>
              <w:marRight w:val="0"/>
              <w:marTop w:val="0"/>
              <w:marBottom w:val="0"/>
              <w:divBdr>
                <w:top w:val="none" w:sz="0" w:space="0" w:color="auto"/>
                <w:left w:val="none" w:sz="0" w:space="0" w:color="auto"/>
                <w:bottom w:val="none" w:sz="0" w:space="0" w:color="auto"/>
                <w:right w:val="none" w:sz="0" w:space="0" w:color="auto"/>
              </w:divBdr>
            </w:div>
          </w:divsChild>
        </w:div>
        <w:div w:id="602150469">
          <w:marLeft w:val="0"/>
          <w:marRight w:val="0"/>
          <w:marTop w:val="0"/>
          <w:marBottom w:val="0"/>
          <w:divBdr>
            <w:top w:val="none" w:sz="0" w:space="0" w:color="auto"/>
            <w:left w:val="none" w:sz="0" w:space="0" w:color="auto"/>
            <w:bottom w:val="none" w:sz="0" w:space="0" w:color="auto"/>
            <w:right w:val="none" w:sz="0" w:space="0" w:color="auto"/>
          </w:divBdr>
        </w:div>
        <w:div w:id="602956740">
          <w:marLeft w:val="0"/>
          <w:marRight w:val="0"/>
          <w:marTop w:val="0"/>
          <w:marBottom w:val="0"/>
          <w:divBdr>
            <w:top w:val="none" w:sz="0" w:space="0" w:color="auto"/>
            <w:left w:val="none" w:sz="0" w:space="0" w:color="auto"/>
            <w:bottom w:val="none" w:sz="0" w:space="0" w:color="auto"/>
            <w:right w:val="none" w:sz="0" w:space="0" w:color="auto"/>
          </w:divBdr>
          <w:divsChild>
            <w:div w:id="355884533">
              <w:marLeft w:val="0"/>
              <w:marRight w:val="0"/>
              <w:marTop w:val="0"/>
              <w:marBottom w:val="0"/>
              <w:divBdr>
                <w:top w:val="none" w:sz="0" w:space="0" w:color="auto"/>
                <w:left w:val="none" w:sz="0" w:space="0" w:color="auto"/>
                <w:bottom w:val="none" w:sz="0" w:space="0" w:color="auto"/>
                <w:right w:val="none" w:sz="0" w:space="0" w:color="auto"/>
              </w:divBdr>
            </w:div>
          </w:divsChild>
        </w:div>
        <w:div w:id="611665263">
          <w:marLeft w:val="0"/>
          <w:marRight w:val="0"/>
          <w:marTop w:val="0"/>
          <w:marBottom w:val="0"/>
          <w:divBdr>
            <w:top w:val="none" w:sz="0" w:space="0" w:color="auto"/>
            <w:left w:val="none" w:sz="0" w:space="0" w:color="auto"/>
            <w:bottom w:val="none" w:sz="0" w:space="0" w:color="auto"/>
            <w:right w:val="none" w:sz="0" w:space="0" w:color="auto"/>
          </w:divBdr>
          <w:divsChild>
            <w:div w:id="1402410627">
              <w:marLeft w:val="0"/>
              <w:marRight w:val="0"/>
              <w:marTop w:val="0"/>
              <w:marBottom w:val="0"/>
              <w:divBdr>
                <w:top w:val="none" w:sz="0" w:space="0" w:color="auto"/>
                <w:left w:val="none" w:sz="0" w:space="0" w:color="auto"/>
                <w:bottom w:val="none" w:sz="0" w:space="0" w:color="auto"/>
                <w:right w:val="none" w:sz="0" w:space="0" w:color="auto"/>
              </w:divBdr>
            </w:div>
          </w:divsChild>
        </w:div>
        <w:div w:id="621498067">
          <w:marLeft w:val="0"/>
          <w:marRight w:val="0"/>
          <w:marTop w:val="0"/>
          <w:marBottom w:val="0"/>
          <w:divBdr>
            <w:top w:val="none" w:sz="0" w:space="0" w:color="auto"/>
            <w:left w:val="none" w:sz="0" w:space="0" w:color="auto"/>
            <w:bottom w:val="none" w:sz="0" w:space="0" w:color="auto"/>
            <w:right w:val="none" w:sz="0" w:space="0" w:color="auto"/>
          </w:divBdr>
          <w:divsChild>
            <w:div w:id="1466433677">
              <w:marLeft w:val="0"/>
              <w:marRight w:val="0"/>
              <w:marTop w:val="0"/>
              <w:marBottom w:val="0"/>
              <w:divBdr>
                <w:top w:val="none" w:sz="0" w:space="0" w:color="auto"/>
                <w:left w:val="none" w:sz="0" w:space="0" w:color="auto"/>
                <w:bottom w:val="none" w:sz="0" w:space="0" w:color="auto"/>
                <w:right w:val="none" w:sz="0" w:space="0" w:color="auto"/>
              </w:divBdr>
            </w:div>
          </w:divsChild>
        </w:div>
        <w:div w:id="624502595">
          <w:marLeft w:val="0"/>
          <w:marRight w:val="0"/>
          <w:marTop w:val="0"/>
          <w:marBottom w:val="0"/>
          <w:divBdr>
            <w:top w:val="none" w:sz="0" w:space="0" w:color="auto"/>
            <w:left w:val="none" w:sz="0" w:space="0" w:color="auto"/>
            <w:bottom w:val="none" w:sz="0" w:space="0" w:color="auto"/>
            <w:right w:val="none" w:sz="0" w:space="0" w:color="auto"/>
          </w:divBdr>
          <w:divsChild>
            <w:div w:id="878707790">
              <w:marLeft w:val="0"/>
              <w:marRight w:val="0"/>
              <w:marTop w:val="0"/>
              <w:marBottom w:val="0"/>
              <w:divBdr>
                <w:top w:val="none" w:sz="0" w:space="0" w:color="auto"/>
                <w:left w:val="none" w:sz="0" w:space="0" w:color="auto"/>
                <w:bottom w:val="none" w:sz="0" w:space="0" w:color="auto"/>
                <w:right w:val="none" w:sz="0" w:space="0" w:color="auto"/>
              </w:divBdr>
              <w:divsChild>
                <w:div w:id="1493057932">
                  <w:marLeft w:val="0"/>
                  <w:marRight w:val="0"/>
                  <w:marTop w:val="0"/>
                  <w:marBottom w:val="0"/>
                  <w:divBdr>
                    <w:top w:val="none" w:sz="0" w:space="0" w:color="auto"/>
                    <w:left w:val="none" w:sz="0" w:space="0" w:color="auto"/>
                    <w:bottom w:val="none" w:sz="0" w:space="0" w:color="auto"/>
                    <w:right w:val="none" w:sz="0" w:space="0" w:color="auto"/>
                  </w:divBdr>
                  <w:divsChild>
                    <w:div w:id="161744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408589">
          <w:marLeft w:val="0"/>
          <w:marRight w:val="0"/>
          <w:marTop w:val="0"/>
          <w:marBottom w:val="0"/>
          <w:divBdr>
            <w:top w:val="none" w:sz="0" w:space="0" w:color="auto"/>
            <w:left w:val="none" w:sz="0" w:space="0" w:color="auto"/>
            <w:bottom w:val="none" w:sz="0" w:space="0" w:color="auto"/>
            <w:right w:val="none" w:sz="0" w:space="0" w:color="auto"/>
          </w:divBdr>
          <w:divsChild>
            <w:div w:id="1992057720">
              <w:marLeft w:val="0"/>
              <w:marRight w:val="0"/>
              <w:marTop w:val="0"/>
              <w:marBottom w:val="0"/>
              <w:divBdr>
                <w:top w:val="none" w:sz="0" w:space="0" w:color="auto"/>
                <w:left w:val="none" w:sz="0" w:space="0" w:color="auto"/>
                <w:bottom w:val="none" w:sz="0" w:space="0" w:color="auto"/>
                <w:right w:val="none" w:sz="0" w:space="0" w:color="auto"/>
              </w:divBdr>
            </w:div>
          </w:divsChild>
        </w:div>
        <w:div w:id="635990950">
          <w:marLeft w:val="0"/>
          <w:marRight w:val="0"/>
          <w:marTop w:val="0"/>
          <w:marBottom w:val="0"/>
          <w:divBdr>
            <w:top w:val="none" w:sz="0" w:space="0" w:color="auto"/>
            <w:left w:val="none" w:sz="0" w:space="0" w:color="auto"/>
            <w:bottom w:val="none" w:sz="0" w:space="0" w:color="auto"/>
            <w:right w:val="none" w:sz="0" w:space="0" w:color="auto"/>
          </w:divBdr>
          <w:divsChild>
            <w:div w:id="494882264">
              <w:marLeft w:val="0"/>
              <w:marRight w:val="0"/>
              <w:marTop w:val="0"/>
              <w:marBottom w:val="0"/>
              <w:divBdr>
                <w:top w:val="none" w:sz="0" w:space="0" w:color="auto"/>
                <w:left w:val="none" w:sz="0" w:space="0" w:color="auto"/>
                <w:bottom w:val="none" w:sz="0" w:space="0" w:color="auto"/>
                <w:right w:val="none" w:sz="0" w:space="0" w:color="auto"/>
              </w:divBdr>
            </w:div>
            <w:div w:id="1733235724">
              <w:marLeft w:val="0"/>
              <w:marRight w:val="0"/>
              <w:marTop w:val="0"/>
              <w:marBottom w:val="0"/>
              <w:divBdr>
                <w:top w:val="none" w:sz="0" w:space="0" w:color="auto"/>
                <w:left w:val="none" w:sz="0" w:space="0" w:color="auto"/>
                <w:bottom w:val="none" w:sz="0" w:space="0" w:color="auto"/>
                <w:right w:val="none" w:sz="0" w:space="0" w:color="auto"/>
              </w:divBdr>
            </w:div>
          </w:divsChild>
        </w:div>
        <w:div w:id="637689384">
          <w:marLeft w:val="0"/>
          <w:marRight w:val="0"/>
          <w:marTop w:val="0"/>
          <w:marBottom w:val="0"/>
          <w:divBdr>
            <w:top w:val="none" w:sz="0" w:space="0" w:color="auto"/>
            <w:left w:val="none" w:sz="0" w:space="0" w:color="auto"/>
            <w:bottom w:val="none" w:sz="0" w:space="0" w:color="auto"/>
            <w:right w:val="none" w:sz="0" w:space="0" w:color="auto"/>
          </w:divBdr>
          <w:divsChild>
            <w:div w:id="1457288498">
              <w:marLeft w:val="0"/>
              <w:marRight w:val="0"/>
              <w:marTop w:val="0"/>
              <w:marBottom w:val="0"/>
              <w:divBdr>
                <w:top w:val="none" w:sz="0" w:space="0" w:color="auto"/>
                <w:left w:val="none" w:sz="0" w:space="0" w:color="auto"/>
                <w:bottom w:val="none" w:sz="0" w:space="0" w:color="auto"/>
                <w:right w:val="none" w:sz="0" w:space="0" w:color="auto"/>
              </w:divBdr>
            </w:div>
          </w:divsChild>
        </w:div>
        <w:div w:id="638999845">
          <w:marLeft w:val="0"/>
          <w:marRight w:val="0"/>
          <w:marTop w:val="0"/>
          <w:marBottom w:val="0"/>
          <w:divBdr>
            <w:top w:val="none" w:sz="0" w:space="0" w:color="auto"/>
            <w:left w:val="none" w:sz="0" w:space="0" w:color="auto"/>
            <w:bottom w:val="none" w:sz="0" w:space="0" w:color="auto"/>
            <w:right w:val="none" w:sz="0" w:space="0" w:color="auto"/>
          </w:divBdr>
          <w:divsChild>
            <w:div w:id="270355139">
              <w:marLeft w:val="0"/>
              <w:marRight w:val="0"/>
              <w:marTop w:val="0"/>
              <w:marBottom w:val="0"/>
              <w:divBdr>
                <w:top w:val="none" w:sz="0" w:space="0" w:color="auto"/>
                <w:left w:val="none" w:sz="0" w:space="0" w:color="auto"/>
                <w:bottom w:val="none" w:sz="0" w:space="0" w:color="auto"/>
                <w:right w:val="none" w:sz="0" w:space="0" w:color="auto"/>
              </w:divBdr>
            </w:div>
          </w:divsChild>
        </w:div>
        <w:div w:id="641690248">
          <w:marLeft w:val="0"/>
          <w:marRight w:val="0"/>
          <w:marTop w:val="0"/>
          <w:marBottom w:val="0"/>
          <w:divBdr>
            <w:top w:val="none" w:sz="0" w:space="0" w:color="auto"/>
            <w:left w:val="none" w:sz="0" w:space="0" w:color="auto"/>
            <w:bottom w:val="none" w:sz="0" w:space="0" w:color="auto"/>
            <w:right w:val="none" w:sz="0" w:space="0" w:color="auto"/>
          </w:divBdr>
          <w:divsChild>
            <w:div w:id="1028990404">
              <w:marLeft w:val="0"/>
              <w:marRight w:val="0"/>
              <w:marTop w:val="0"/>
              <w:marBottom w:val="0"/>
              <w:divBdr>
                <w:top w:val="none" w:sz="0" w:space="0" w:color="auto"/>
                <w:left w:val="none" w:sz="0" w:space="0" w:color="auto"/>
                <w:bottom w:val="none" w:sz="0" w:space="0" w:color="auto"/>
                <w:right w:val="none" w:sz="0" w:space="0" w:color="auto"/>
              </w:divBdr>
            </w:div>
            <w:div w:id="1483889464">
              <w:marLeft w:val="0"/>
              <w:marRight w:val="0"/>
              <w:marTop w:val="0"/>
              <w:marBottom w:val="0"/>
              <w:divBdr>
                <w:top w:val="none" w:sz="0" w:space="0" w:color="auto"/>
                <w:left w:val="none" w:sz="0" w:space="0" w:color="auto"/>
                <w:bottom w:val="none" w:sz="0" w:space="0" w:color="auto"/>
                <w:right w:val="none" w:sz="0" w:space="0" w:color="auto"/>
              </w:divBdr>
            </w:div>
          </w:divsChild>
        </w:div>
        <w:div w:id="647899161">
          <w:marLeft w:val="0"/>
          <w:marRight w:val="0"/>
          <w:marTop w:val="0"/>
          <w:marBottom w:val="0"/>
          <w:divBdr>
            <w:top w:val="none" w:sz="0" w:space="0" w:color="auto"/>
            <w:left w:val="none" w:sz="0" w:space="0" w:color="auto"/>
            <w:bottom w:val="none" w:sz="0" w:space="0" w:color="auto"/>
            <w:right w:val="none" w:sz="0" w:space="0" w:color="auto"/>
          </w:divBdr>
        </w:div>
        <w:div w:id="649595842">
          <w:marLeft w:val="0"/>
          <w:marRight w:val="0"/>
          <w:marTop w:val="0"/>
          <w:marBottom w:val="0"/>
          <w:divBdr>
            <w:top w:val="none" w:sz="0" w:space="0" w:color="auto"/>
            <w:left w:val="none" w:sz="0" w:space="0" w:color="auto"/>
            <w:bottom w:val="none" w:sz="0" w:space="0" w:color="auto"/>
            <w:right w:val="none" w:sz="0" w:space="0" w:color="auto"/>
          </w:divBdr>
          <w:divsChild>
            <w:div w:id="1128202768">
              <w:marLeft w:val="0"/>
              <w:marRight w:val="0"/>
              <w:marTop w:val="0"/>
              <w:marBottom w:val="0"/>
              <w:divBdr>
                <w:top w:val="none" w:sz="0" w:space="0" w:color="auto"/>
                <w:left w:val="none" w:sz="0" w:space="0" w:color="auto"/>
                <w:bottom w:val="none" w:sz="0" w:space="0" w:color="auto"/>
                <w:right w:val="none" w:sz="0" w:space="0" w:color="auto"/>
              </w:divBdr>
            </w:div>
          </w:divsChild>
        </w:div>
        <w:div w:id="673071041">
          <w:marLeft w:val="0"/>
          <w:marRight w:val="0"/>
          <w:marTop w:val="0"/>
          <w:marBottom w:val="0"/>
          <w:divBdr>
            <w:top w:val="none" w:sz="0" w:space="0" w:color="auto"/>
            <w:left w:val="none" w:sz="0" w:space="0" w:color="auto"/>
            <w:bottom w:val="none" w:sz="0" w:space="0" w:color="auto"/>
            <w:right w:val="none" w:sz="0" w:space="0" w:color="auto"/>
          </w:divBdr>
          <w:divsChild>
            <w:div w:id="1337196852">
              <w:marLeft w:val="0"/>
              <w:marRight w:val="0"/>
              <w:marTop w:val="0"/>
              <w:marBottom w:val="0"/>
              <w:divBdr>
                <w:top w:val="none" w:sz="0" w:space="0" w:color="auto"/>
                <w:left w:val="none" w:sz="0" w:space="0" w:color="auto"/>
                <w:bottom w:val="none" w:sz="0" w:space="0" w:color="auto"/>
                <w:right w:val="none" w:sz="0" w:space="0" w:color="auto"/>
              </w:divBdr>
            </w:div>
          </w:divsChild>
        </w:div>
        <w:div w:id="674455205">
          <w:marLeft w:val="0"/>
          <w:marRight w:val="0"/>
          <w:marTop w:val="0"/>
          <w:marBottom w:val="0"/>
          <w:divBdr>
            <w:top w:val="none" w:sz="0" w:space="0" w:color="auto"/>
            <w:left w:val="none" w:sz="0" w:space="0" w:color="auto"/>
            <w:bottom w:val="none" w:sz="0" w:space="0" w:color="auto"/>
            <w:right w:val="none" w:sz="0" w:space="0" w:color="auto"/>
          </w:divBdr>
          <w:divsChild>
            <w:div w:id="1213154263">
              <w:marLeft w:val="0"/>
              <w:marRight w:val="0"/>
              <w:marTop w:val="0"/>
              <w:marBottom w:val="0"/>
              <w:divBdr>
                <w:top w:val="none" w:sz="0" w:space="0" w:color="auto"/>
                <w:left w:val="none" w:sz="0" w:space="0" w:color="auto"/>
                <w:bottom w:val="none" w:sz="0" w:space="0" w:color="auto"/>
                <w:right w:val="none" w:sz="0" w:space="0" w:color="auto"/>
              </w:divBdr>
            </w:div>
          </w:divsChild>
        </w:div>
        <w:div w:id="677930742">
          <w:marLeft w:val="0"/>
          <w:marRight w:val="0"/>
          <w:marTop w:val="0"/>
          <w:marBottom w:val="0"/>
          <w:divBdr>
            <w:top w:val="none" w:sz="0" w:space="0" w:color="auto"/>
            <w:left w:val="none" w:sz="0" w:space="0" w:color="auto"/>
            <w:bottom w:val="none" w:sz="0" w:space="0" w:color="auto"/>
            <w:right w:val="none" w:sz="0" w:space="0" w:color="auto"/>
          </w:divBdr>
          <w:divsChild>
            <w:div w:id="1626308231">
              <w:marLeft w:val="0"/>
              <w:marRight w:val="0"/>
              <w:marTop w:val="0"/>
              <w:marBottom w:val="0"/>
              <w:divBdr>
                <w:top w:val="none" w:sz="0" w:space="0" w:color="auto"/>
                <w:left w:val="none" w:sz="0" w:space="0" w:color="auto"/>
                <w:bottom w:val="none" w:sz="0" w:space="0" w:color="auto"/>
                <w:right w:val="none" w:sz="0" w:space="0" w:color="auto"/>
              </w:divBdr>
            </w:div>
          </w:divsChild>
        </w:div>
        <w:div w:id="689184908">
          <w:marLeft w:val="0"/>
          <w:marRight w:val="0"/>
          <w:marTop w:val="0"/>
          <w:marBottom w:val="0"/>
          <w:divBdr>
            <w:top w:val="none" w:sz="0" w:space="0" w:color="auto"/>
            <w:left w:val="none" w:sz="0" w:space="0" w:color="auto"/>
            <w:bottom w:val="none" w:sz="0" w:space="0" w:color="auto"/>
            <w:right w:val="none" w:sz="0" w:space="0" w:color="auto"/>
          </w:divBdr>
        </w:div>
        <w:div w:id="690568125">
          <w:marLeft w:val="0"/>
          <w:marRight w:val="0"/>
          <w:marTop w:val="0"/>
          <w:marBottom w:val="0"/>
          <w:divBdr>
            <w:top w:val="none" w:sz="0" w:space="0" w:color="auto"/>
            <w:left w:val="none" w:sz="0" w:space="0" w:color="auto"/>
            <w:bottom w:val="none" w:sz="0" w:space="0" w:color="auto"/>
            <w:right w:val="none" w:sz="0" w:space="0" w:color="auto"/>
          </w:divBdr>
          <w:divsChild>
            <w:div w:id="462961282">
              <w:marLeft w:val="0"/>
              <w:marRight w:val="0"/>
              <w:marTop w:val="0"/>
              <w:marBottom w:val="0"/>
              <w:divBdr>
                <w:top w:val="none" w:sz="0" w:space="0" w:color="auto"/>
                <w:left w:val="none" w:sz="0" w:space="0" w:color="auto"/>
                <w:bottom w:val="none" w:sz="0" w:space="0" w:color="auto"/>
                <w:right w:val="none" w:sz="0" w:space="0" w:color="auto"/>
              </w:divBdr>
            </w:div>
          </w:divsChild>
        </w:div>
        <w:div w:id="697240353">
          <w:marLeft w:val="0"/>
          <w:marRight w:val="0"/>
          <w:marTop w:val="0"/>
          <w:marBottom w:val="0"/>
          <w:divBdr>
            <w:top w:val="none" w:sz="0" w:space="0" w:color="auto"/>
            <w:left w:val="none" w:sz="0" w:space="0" w:color="auto"/>
            <w:bottom w:val="none" w:sz="0" w:space="0" w:color="auto"/>
            <w:right w:val="none" w:sz="0" w:space="0" w:color="auto"/>
          </w:divBdr>
        </w:div>
        <w:div w:id="713501306">
          <w:marLeft w:val="0"/>
          <w:marRight w:val="0"/>
          <w:marTop w:val="0"/>
          <w:marBottom w:val="0"/>
          <w:divBdr>
            <w:top w:val="none" w:sz="0" w:space="0" w:color="auto"/>
            <w:left w:val="none" w:sz="0" w:space="0" w:color="auto"/>
            <w:bottom w:val="none" w:sz="0" w:space="0" w:color="auto"/>
            <w:right w:val="none" w:sz="0" w:space="0" w:color="auto"/>
          </w:divBdr>
          <w:divsChild>
            <w:div w:id="494147827">
              <w:marLeft w:val="0"/>
              <w:marRight w:val="0"/>
              <w:marTop w:val="0"/>
              <w:marBottom w:val="0"/>
              <w:divBdr>
                <w:top w:val="none" w:sz="0" w:space="0" w:color="auto"/>
                <w:left w:val="none" w:sz="0" w:space="0" w:color="auto"/>
                <w:bottom w:val="none" w:sz="0" w:space="0" w:color="auto"/>
                <w:right w:val="none" w:sz="0" w:space="0" w:color="auto"/>
              </w:divBdr>
            </w:div>
          </w:divsChild>
        </w:div>
        <w:div w:id="760445696">
          <w:marLeft w:val="0"/>
          <w:marRight w:val="0"/>
          <w:marTop w:val="0"/>
          <w:marBottom w:val="0"/>
          <w:divBdr>
            <w:top w:val="none" w:sz="0" w:space="0" w:color="auto"/>
            <w:left w:val="none" w:sz="0" w:space="0" w:color="auto"/>
            <w:bottom w:val="none" w:sz="0" w:space="0" w:color="auto"/>
            <w:right w:val="none" w:sz="0" w:space="0" w:color="auto"/>
          </w:divBdr>
        </w:div>
        <w:div w:id="777023189">
          <w:marLeft w:val="0"/>
          <w:marRight w:val="0"/>
          <w:marTop w:val="0"/>
          <w:marBottom w:val="0"/>
          <w:divBdr>
            <w:top w:val="none" w:sz="0" w:space="0" w:color="auto"/>
            <w:left w:val="none" w:sz="0" w:space="0" w:color="auto"/>
            <w:bottom w:val="none" w:sz="0" w:space="0" w:color="auto"/>
            <w:right w:val="none" w:sz="0" w:space="0" w:color="auto"/>
          </w:divBdr>
          <w:divsChild>
            <w:div w:id="484275436">
              <w:marLeft w:val="0"/>
              <w:marRight w:val="0"/>
              <w:marTop w:val="0"/>
              <w:marBottom w:val="0"/>
              <w:divBdr>
                <w:top w:val="none" w:sz="0" w:space="0" w:color="auto"/>
                <w:left w:val="none" w:sz="0" w:space="0" w:color="auto"/>
                <w:bottom w:val="none" w:sz="0" w:space="0" w:color="auto"/>
                <w:right w:val="none" w:sz="0" w:space="0" w:color="auto"/>
              </w:divBdr>
            </w:div>
          </w:divsChild>
        </w:div>
        <w:div w:id="778524709">
          <w:marLeft w:val="0"/>
          <w:marRight w:val="0"/>
          <w:marTop w:val="0"/>
          <w:marBottom w:val="0"/>
          <w:divBdr>
            <w:top w:val="none" w:sz="0" w:space="0" w:color="auto"/>
            <w:left w:val="none" w:sz="0" w:space="0" w:color="auto"/>
            <w:bottom w:val="none" w:sz="0" w:space="0" w:color="auto"/>
            <w:right w:val="none" w:sz="0" w:space="0" w:color="auto"/>
          </w:divBdr>
          <w:divsChild>
            <w:div w:id="1308583507">
              <w:marLeft w:val="0"/>
              <w:marRight w:val="0"/>
              <w:marTop w:val="0"/>
              <w:marBottom w:val="0"/>
              <w:divBdr>
                <w:top w:val="none" w:sz="0" w:space="0" w:color="auto"/>
                <w:left w:val="none" w:sz="0" w:space="0" w:color="auto"/>
                <w:bottom w:val="none" w:sz="0" w:space="0" w:color="auto"/>
                <w:right w:val="none" w:sz="0" w:space="0" w:color="auto"/>
              </w:divBdr>
            </w:div>
          </w:divsChild>
        </w:div>
        <w:div w:id="799423096">
          <w:marLeft w:val="0"/>
          <w:marRight w:val="0"/>
          <w:marTop w:val="0"/>
          <w:marBottom w:val="0"/>
          <w:divBdr>
            <w:top w:val="none" w:sz="0" w:space="0" w:color="auto"/>
            <w:left w:val="none" w:sz="0" w:space="0" w:color="auto"/>
            <w:bottom w:val="none" w:sz="0" w:space="0" w:color="auto"/>
            <w:right w:val="none" w:sz="0" w:space="0" w:color="auto"/>
          </w:divBdr>
          <w:divsChild>
            <w:div w:id="902789136">
              <w:marLeft w:val="0"/>
              <w:marRight w:val="0"/>
              <w:marTop w:val="0"/>
              <w:marBottom w:val="0"/>
              <w:divBdr>
                <w:top w:val="none" w:sz="0" w:space="0" w:color="auto"/>
                <w:left w:val="none" w:sz="0" w:space="0" w:color="auto"/>
                <w:bottom w:val="none" w:sz="0" w:space="0" w:color="auto"/>
                <w:right w:val="none" w:sz="0" w:space="0" w:color="auto"/>
              </w:divBdr>
            </w:div>
          </w:divsChild>
        </w:div>
        <w:div w:id="800343112">
          <w:marLeft w:val="0"/>
          <w:marRight w:val="0"/>
          <w:marTop w:val="0"/>
          <w:marBottom w:val="0"/>
          <w:divBdr>
            <w:top w:val="none" w:sz="0" w:space="0" w:color="auto"/>
            <w:left w:val="none" w:sz="0" w:space="0" w:color="auto"/>
            <w:bottom w:val="none" w:sz="0" w:space="0" w:color="auto"/>
            <w:right w:val="none" w:sz="0" w:space="0" w:color="auto"/>
          </w:divBdr>
        </w:div>
        <w:div w:id="808325141">
          <w:marLeft w:val="0"/>
          <w:marRight w:val="0"/>
          <w:marTop w:val="0"/>
          <w:marBottom w:val="0"/>
          <w:divBdr>
            <w:top w:val="none" w:sz="0" w:space="0" w:color="auto"/>
            <w:left w:val="none" w:sz="0" w:space="0" w:color="auto"/>
            <w:bottom w:val="none" w:sz="0" w:space="0" w:color="auto"/>
            <w:right w:val="none" w:sz="0" w:space="0" w:color="auto"/>
          </w:divBdr>
          <w:divsChild>
            <w:div w:id="184177641">
              <w:marLeft w:val="0"/>
              <w:marRight w:val="0"/>
              <w:marTop w:val="0"/>
              <w:marBottom w:val="0"/>
              <w:divBdr>
                <w:top w:val="none" w:sz="0" w:space="0" w:color="auto"/>
                <w:left w:val="none" w:sz="0" w:space="0" w:color="auto"/>
                <w:bottom w:val="none" w:sz="0" w:space="0" w:color="auto"/>
                <w:right w:val="none" w:sz="0" w:space="0" w:color="auto"/>
              </w:divBdr>
            </w:div>
          </w:divsChild>
        </w:div>
        <w:div w:id="845173801">
          <w:marLeft w:val="0"/>
          <w:marRight w:val="0"/>
          <w:marTop w:val="0"/>
          <w:marBottom w:val="0"/>
          <w:divBdr>
            <w:top w:val="none" w:sz="0" w:space="0" w:color="auto"/>
            <w:left w:val="none" w:sz="0" w:space="0" w:color="auto"/>
            <w:bottom w:val="none" w:sz="0" w:space="0" w:color="auto"/>
            <w:right w:val="none" w:sz="0" w:space="0" w:color="auto"/>
          </w:divBdr>
          <w:divsChild>
            <w:div w:id="140778929">
              <w:marLeft w:val="0"/>
              <w:marRight w:val="0"/>
              <w:marTop w:val="0"/>
              <w:marBottom w:val="0"/>
              <w:divBdr>
                <w:top w:val="none" w:sz="0" w:space="0" w:color="auto"/>
                <w:left w:val="none" w:sz="0" w:space="0" w:color="auto"/>
                <w:bottom w:val="none" w:sz="0" w:space="0" w:color="auto"/>
                <w:right w:val="none" w:sz="0" w:space="0" w:color="auto"/>
              </w:divBdr>
            </w:div>
          </w:divsChild>
        </w:div>
        <w:div w:id="850265690">
          <w:marLeft w:val="0"/>
          <w:marRight w:val="0"/>
          <w:marTop w:val="0"/>
          <w:marBottom w:val="0"/>
          <w:divBdr>
            <w:top w:val="none" w:sz="0" w:space="0" w:color="auto"/>
            <w:left w:val="none" w:sz="0" w:space="0" w:color="auto"/>
            <w:bottom w:val="none" w:sz="0" w:space="0" w:color="auto"/>
            <w:right w:val="none" w:sz="0" w:space="0" w:color="auto"/>
          </w:divBdr>
        </w:div>
        <w:div w:id="876237363">
          <w:marLeft w:val="0"/>
          <w:marRight w:val="0"/>
          <w:marTop w:val="0"/>
          <w:marBottom w:val="0"/>
          <w:divBdr>
            <w:top w:val="none" w:sz="0" w:space="0" w:color="auto"/>
            <w:left w:val="none" w:sz="0" w:space="0" w:color="auto"/>
            <w:bottom w:val="none" w:sz="0" w:space="0" w:color="auto"/>
            <w:right w:val="none" w:sz="0" w:space="0" w:color="auto"/>
          </w:divBdr>
        </w:div>
        <w:div w:id="882056858">
          <w:marLeft w:val="0"/>
          <w:marRight w:val="0"/>
          <w:marTop w:val="0"/>
          <w:marBottom w:val="0"/>
          <w:divBdr>
            <w:top w:val="none" w:sz="0" w:space="0" w:color="auto"/>
            <w:left w:val="none" w:sz="0" w:space="0" w:color="auto"/>
            <w:bottom w:val="none" w:sz="0" w:space="0" w:color="auto"/>
            <w:right w:val="none" w:sz="0" w:space="0" w:color="auto"/>
          </w:divBdr>
          <w:divsChild>
            <w:div w:id="1443576197">
              <w:marLeft w:val="0"/>
              <w:marRight w:val="0"/>
              <w:marTop w:val="0"/>
              <w:marBottom w:val="0"/>
              <w:divBdr>
                <w:top w:val="none" w:sz="0" w:space="0" w:color="auto"/>
                <w:left w:val="none" w:sz="0" w:space="0" w:color="auto"/>
                <w:bottom w:val="none" w:sz="0" w:space="0" w:color="auto"/>
                <w:right w:val="none" w:sz="0" w:space="0" w:color="auto"/>
              </w:divBdr>
            </w:div>
          </w:divsChild>
        </w:div>
        <w:div w:id="882711583">
          <w:marLeft w:val="0"/>
          <w:marRight w:val="0"/>
          <w:marTop w:val="0"/>
          <w:marBottom w:val="0"/>
          <w:divBdr>
            <w:top w:val="none" w:sz="0" w:space="0" w:color="auto"/>
            <w:left w:val="none" w:sz="0" w:space="0" w:color="auto"/>
            <w:bottom w:val="none" w:sz="0" w:space="0" w:color="auto"/>
            <w:right w:val="none" w:sz="0" w:space="0" w:color="auto"/>
          </w:divBdr>
          <w:divsChild>
            <w:div w:id="1238249560">
              <w:marLeft w:val="0"/>
              <w:marRight w:val="0"/>
              <w:marTop w:val="0"/>
              <w:marBottom w:val="0"/>
              <w:divBdr>
                <w:top w:val="none" w:sz="0" w:space="0" w:color="auto"/>
                <w:left w:val="none" w:sz="0" w:space="0" w:color="auto"/>
                <w:bottom w:val="none" w:sz="0" w:space="0" w:color="auto"/>
                <w:right w:val="none" w:sz="0" w:space="0" w:color="auto"/>
              </w:divBdr>
            </w:div>
          </w:divsChild>
        </w:div>
        <w:div w:id="885336676">
          <w:marLeft w:val="0"/>
          <w:marRight w:val="0"/>
          <w:marTop w:val="0"/>
          <w:marBottom w:val="0"/>
          <w:divBdr>
            <w:top w:val="none" w:sz="0" w:space="0" w:color="auto"/>
            <w:left w:val="none" w:sz="0" w:space="0" w:color="auto"/>
            <w:bottom w:val="none" w:sz="0" w:space="0" w:color="auto"/>
            <w:right w:val="none" w:sz="0" w:space="0" w:color="auto"/>
          </w:divBdr>
          <w:divsChild>
            <w:div w:id="1260718299">
              <w:marLeft w:val="0"/>
              <w:marRight w:val="0"/>
              <w:marTop w:val="0"/>
              <w:marBottom w:val="0"/>
              <w:divBdr>
                <w:top w:val="none" w:sz="0" w:space="0" w:color="auto"/>
                <w:left w:val="none" w:sz="0" w:space="0" w:color="auto"/>
                <w:bottom w:val="none" w:sz="0" w:space="0" w:color="auto"/>
                <w:right w:val="none" w:sz="0" w:space="0" w:color="auto"/>
              </w:divBdr>
            </w:div>
          </w:divsChild>
        </w:div>
        <w:div w:id="888880219">
          <w:marLeft w:val="0"/>
          <w:marRight w:val="0"/>
          <w:marTop w:val="0"/>
          <w:marBottom w:val="0"/>
          <w:divBdr>
            <w:top w:val="none" w:sz="0" w:space="0" w:color="auto"/>
            <w:left w:val="none" w:sz="0" w:space="0" w:color="auto"/>
            <w:bottom w:val="none" w:sz="0" w:space="0" w:color="auto"/>
            <w:right w:val="none" w:sz="0" w:space="0" w:color="auto"/>
          </w:divBdr>
        </w:div>
        <w:div w:id="900868885">
          <w:marLeft w:val="0"/>
          <w:marRight w:val="0"/>
          <w:marTop w:val="0"/>
          <w:marBottom w:val="0"/>
          <w:divBdr>
            <w:top w:val="none" w:sz="0" w:space="0" w:color="auto"/>
            <w:left w:val="none" w:sz="0" w:space="0" w:color="auto"/>
            <w:bottom w:val="none" w:sz="0" w:space="0" w:color="auto"/>
            <w:right w:val="none" w:sz="0" w:space="0" w:color="auto"/>
          </w:divBdr>
          <w:divsChild>
            <w:div w:id="1912688226">
              <w:marLeft w:val="0"/>
              <w:marRight w:val="0"/>
              <w:marTop w:val="0"/>
              <w:marBottom w:val="0"/>
              <w:divBdr>
                <w:top w:val="none" w:sz="0" w:space="0" w:color="auto"/>
                <w:left w:val="none" w:sz="0" w:space="0" w:color="auto"/>
                <w:bottom w:val="none" w:sz="0" w:space="0" w:color="auto"/>
                <w:right w:val="none" w:sz="0" w:space="0" w:color="auto"/>
              </w:divBdr>
            </w:div>
          </w:divsChild>
        </w:div>
        <w:div w:id="900945666">
          <w:marLeft w:val="0"/>
          <w:marRight w:val="0"/>
          <w:marTop w:val="0"/>
          <w:marBottom w:val="0"/>
          <w:divBdr>
            <w:top w:val="none" w:sz="0" w:space="0" w:color="auto"/>
            <w:left w:val="none" w:sz="0" w:space="0" w:color="auto"/>
            <w:bottom w:val="none" w:sz="0" w:space="0" w:color="auto"/>
            <w:right w:val="none" w:sz="0" w:space="0" w:color="auto"/>
          </w:divBdr>
          <w:divsChild>
            <w:div w:id="1335262445">
              <w:marLeft w:val="0"/>
              <w:marRight w:val="0"/>
              <w:marTop w:val="0"/>
              <w:marBottom w:val="0"/>
              <w:divBdr>
                <w:top w:val="none" w:sz="0" w:space="0" w:color="auto"/>
                <w:left w:val="none" w:sz="0" w:space="0" w:color="auto"/>
                <w:bottom w:val="none" w:sz="0" w:space="0" w:color="auto"/>
                <w:right w:val="none" w:sz="0" w:space="0" w:color="auto"/>
              </w:divBdr>
            </w:div>
          </w:divsChild>
        </w:div>
        <w:div w:id="903831989">
          <w:marLeft w:val="0"/>
          <w:marRight w:val="0"/>
          <w:marTop w:val="0"/>
          <w:marBottom w:val="0"/>
          <w:divBdr>
            <w:top w:val="none" w:sz="0" w:space="0" w:color="auto"/>
            <w:left w:val="none" w:sz="0" w:space="0" w:color="auto"/>
            <w:bottom w:val="none" w:sz="0" w:space="0" w:color="auto"/>
            <w:right w:val="none" w:sz="0" w:space="0" w:color="auto"/>
          </w:divBdr>
        </w:div>
        <w:div w:id="904726841">
          <w:marLeft w:val="0"/>
          <w:marRight w:val="0"/>
          <w:marTop w:val="0"/>
          <w:marBottom w:val="0"/>
          <w:divBdr>
            <w:top w:val="none" w:sz="0" w:space="0" w:color="auto"/>
            <w:left w:val="none" w:sz="0" w:space="0" w:color="auto"/>
            <w:bottom w:val="none" w:sz="0" w:space="0" w:color="auto"/>
            <w:right w:val="none" w:sz="0" w:space="0" w:color="auto"/>
          </w:divBdr>
          <w:divsChild>
            <w:div w:id="1883975434">
              <w:marLeft w:val="0"/>
              <w:marRight w:val="0"/>
              <w:marTop w:val="0"/>
              <w:marBottom w:val="0"/>
              <w:divBdr>
                <w:top w:val="none" w:sz="0" w:space="0" w:color="auto"/>
                <w:left w:val="none" w:sz="0" w:space="0" w:color="auto"/>
                <w:bottom w:val="none" w:sz="0" w:space="0" w:color="auto"/>
                <w:right w:val="none" w:sz="0" w:space="0" w:color="auto"/>
              </w:divBdr>
            </w:div>
          </w:divsChild>
        </w:div>
        <w:div w:id="907421723">
          <w:marLeft w:val="0"/>
          <w:marRight w:val="0"/>
          <w:marTop w:val="0"/>
          <w:marBottom w:val="0"/>
          <w:divBdr>
            <w:top w:val="none" w:sz="0" w:space="0" w:color="auto"/>
            <w:left w:val="none" w:sz="0" w:space="0" w:color="auto"/>
            <w:bottom w:val="none" w:sz="0" w:space="0" w:color="auto"/>
            <w:right w:val="none" w:sz="0" w:space="0" w:color="auto"/>
          </w:divBdr>
          <w:divsChild>
            <w:div w:id="840587738">
              <w:marLeft w:val="0"/>
              <w:marRight w:val="0"/>
              <w:marTop w:val="0"/>
              <w:marBottom w:val="0"/>
              <w:divBdr>
                <w:top w:val="none" w:sz="0" w:space="0" w:color="auto"/>
                <w:left w:val="none" w:sz="0" w:space="0" w:color="auto"/>
                <w:bottom w:val="none" w:sz="0" w:space="0" w:color="auto"/>
                <w:right w:val="none" w:sz="0" w:space="0" w:color="auto"/>
              </w:divBdr>
            </w:div>
          </w:divsChild>
        </w:div>
        <w:div w:id="908151450">
          <w:marLeft w:val="0"/>
          <w:marRight w:val="0"/>
          <w:marTop w:val="0"/>
          <w:marBottom w:val="0"/>
          <w:divBdr>
            <w:top w:val="none" w:sz="0" w:space="0" w:color="auto"/>
            <w:left w:val="none" w:sz="0" w:space="0" w:color="auto"/>
            <w:bottom w:val="none" w:sz="0" w:space="0" w:color="auto"/>
            <w:right w:val="none" w:sz="0" w:space="0" w:color="auto"/>
          </w:divBdr>
        </w:div>
        <w:div w:id="908420277">
          <w:marLeft w:val="0"/>
          <w:marRight w:val="0"/>
          <w:marTop w:val="0"/>
          <w:marBottom w:val="0"/>
          <w:divBdr>
            <w:top w:val="none" w:sz="0" w:space="0" w:color="auto"/>
            <w:left w:val="none" w:sz="0" w:space="0" w:color="auto"/>
            <w:bottom w:val="none" w:sz="0" w:space="0" w:color="auto"/>
            <w:right w:val="none" w:sz="0" w:space="0" w:color="auto"/>
          </w:divBdr>
          <w:divsChild>
            <w:div w:id="957417841">
              <w:marLeft w:val="0"/>
              <w:marRight w:val="0"/>
              <w:marTop w:val="0"/>
              <w:marBottom w:val="0"/>
              <w:divBdr>
                <w:top w:val="none" w:sz="0" w:space="0" w:color="auto"/>
                <w:left w:val="none" w:sz="0" w:space="0" w:color="auto"/>
                <w:bottom w:val="none" w:sz="0" w:space="0" w:color="auto"/>
                <w:right w:val="none" w:sz="0" w:space="0" w:color="auto"/>
              </w:divBdr>
            </w:div>
          </w:divsChild>
        </w:div>
        <w:div w:id="909968618">
          <w:marLeft w:val="0"/>
          <w:marRight w:val="0"/>
          <w:marTop w:val="0"/>
          <w:marBottom w:val="0"/>
          <w:divBdr>
            <w:top w:val="none" w:sz="0" w:space="0" w:color="auto"/>
            <w:left w:val="none" w:sz="0" w:space="0" w:color="auto"/>
            <w:bottom w:val="none" w:sz="0" w:space="0" w:color="auto"/>
            <w:right w:val="none" w:sz="0" w:space="0" w:color="auto"/>
          </w:divBdr>
        </w:div>
        <w:div w:id="924411990">
          <w:marLeft w:val="0"/>
          <w:marRight w:val="0"/>
          <w:marTop w:val="0"/>
          <w:marBottom w:val="0"/>
          <w:divBdr>
            <w:top w:val="none" w:sz="0" w:space="0" w:color="auto"/>
            <w:left w:val="none" w:sz="0" w:space="0" w:color="auto"/>
            <w:bottom w:val="none" w:sz="0" w:space="0" w:color="auto"/>
            <w:right w:val="none" w:sz="0" w:space="0" w:color="auto"/>
          </w:divBdr>
          <w:divsChild>
            <w:div w:id="1934316838">
              <w:marLeft w:val="0"/>
              <w:marRight w:val="0"/>
              <w:marTop w:val="0"/>
              <w:marBottom w:val="0"/>
              <w:divBdr>
                <w:top w:val="none" w:sz="0" w:space="0" w:color="auto"/>
                <w:left w:val="none" w:sz="0" w:space="0" w:color="auto"/>
                <w:bottom w:val="none" w:sz="0" w:space="0" w:color="auto"/>
                <w:right w:val="none" w:sz="0" w:space="0" w:color="auto"/>
              </w:divBdr>
            </w:div>
          </w:divsChild>
        </w:div>
        <w:div w:id="927425887">
          <w:marLeft w:val="0"/>
          <w:marRight w:val="0"/>
          <w:marTop w:val="0"/>
          <w:marBottom w:val="0"/>
          <w:divBdr>
            <w:top w:val="none" w:sz="0" w:space="0" w:color="auto"/>
            <w:left w:val="none" w:sz="0" w:space="0" w:color="auto"/>
            <w:bottom w:val="none" w:sz="0" w:space="0" w:color="auto"/>
            <w:right w:val="none" w:sz="0" w:space="0" w:color="auto"/>
          </w:divBdr>
        </w:div>
        <w:div w:id="929892260">
          <w:marLeft w:val="0"/>
          <w:marRight w:val="0"/>
          <w:marTop w:val="0"/>
          <w:marBottom w:val="0"/>
          <w:divBdr>
            <w:top w:val="none" w:sz="0" w:space="0" w:color="auto"/>
            <w:left w:val="none" w:sz="0" w:space="0" w:color="auto"/>
            <w:bottom w:val="none" w:sz="0" w:space="0" w:color="auto"/>
            <w:right w:val="none" w:sz="0" w:space="0" w:color="auto"/>
          </w:divBdr>
        </w:div>
        <w:div w:id="937716404">
          <w:marLeft w:val="0"/>
          <w:marRight w:val="0"/>
          <w:marTop w:val="0"/>
          <w:marBottom w:val="0"/>
          <w:divBdr>
            <w:top w:val="none" w:sz="0" w:space="0" w:color="auto"/>
            <w:left w:val="none" w:sz="0" w:space="0" w:color="auto"/>
            <w:bottom w:val="none" w:sz="0" w:space="0" w:color="auto"/>
            <w:right w:val="none" w:sz="0" w:space="0" w:color="auto"/>
          </w:divBdr>
          <w:divsChild>
            <w:div w:id="1964729042">
              <w:marLeft w:val="0"/>
              <w:marRight w:val="0"/>
              <w:marTop w:val="0"/>
              <w:marBottom w:val="0"/>
              <w:divBdr>
                <w:top w:val="none" w:sz="0" w:space="0" w:color="auto"/>
                <w:left w:val="none" w:sz="0" w:space="0" w:color="auto"/>
                <w:bottom w:val="none" w:sz="0" w:space="0" w:color="auto"/>
                <w:right w:val="none" w:sz="0" w:space="0" w:color="auto"/>
              </w:divBdr>
            </w:div>
          </w:divsChild>
        </w:div>
        <w:div w:id="937836030">
          <w:marLeft w:val="0"/>
          <w:marRight w:val="0"/>
          <w:marTop w:val="0"/>
          <w:marBottom w:val="0"/>
          <w:divBdr>
            <w:top w:val="none" w:sz="0" w:space="0" w:color="auto"/>
            <w:left w:val="none" w:sz="0" w:space="0" w:color="auto"/>
            <w:bottom w:val="none" w:sz="0" w:space="0" w:color="auto"/>
            <w:right w:val="none" w:sz="0" w:space="0" w:color="auto"/>
          </w:divBdr>
        </w:div>
        <w:div w:id="946347119">
          <w:marLeft w:val="0"/>
          <w:marRight w:val="0"/>
          <w:marTop w:val="0"/>
          <w:marBottom w:val="0"/>
          <w:divBdr>
            <w:top w:val="none" w:sz="0" w:space="0" w:color="auto"/>
            <w:left w:val="none" w:sz="0" w:space="0" w:color="auto"/>
            <w:bottom w:val="none" w:sz="0" w:space="0" w:color="auto"/>
            <w:right w:val="none" w:sz="0" w:space="0" w:color="auto"/>
          </w:divBdr>
          <w:divsChild>
            <w:div w:id="1902447451">
              <w:marLeft w:val="0"/>
              <w:marRight w:val="0"/>
              <w:marTop w:val="0"/>
              <w:marBottom w:val="0"/>
              <w:divBdr>
                <w:top w:val="none" w:sz="0" w:space="0" w:color="auto"/>
                <w:left w:val="none" w:sz="0" w:space="0" w:color="auto"/>
                <w:bottom w:val="none" w:sz="0" w:space="0" w:color="auto"/>
                <w:right w:val="none" w:sz="0" w:space="0" w:color="auto"/>
              </w:divBdr>
            </w:div>
          </w:divsChild>
        </w:div>
        <w:div w:id="958297788">
          <w:marLeft w:val="0"/>
          <w:marRight w:val="0"/>
          <w:marTop w:val="0"/>
          <w:marBottom w:val="0"/>
          <w:divBdr>
            <w:top w:val="none" w:sz="0" w:space="0" w:color="auto"/>
            <w:left w:val="none" w:sz="0" w:space="0" w:color="auto"/>
            <w:bottom w:val="none" w:sz="0" w:space="0" w:color="auto"/>
            <w:right w:val="none" w:sz="0" w:space="0" w:color="auto"/>
          </w:divBdr>
          <w:divsChild>
            <w:div w:id="1352147298">
              <w:marLeft w:val="0"/>
              <w:marRight w:val="0"/>
              <w:marTop w:val="0"/>
              <w:marBottom w:val="0"/>
              <w:divBdr>
                <w:top w:val="none" w:sz="0" w:space="0" w:color="auto"/>
                <w:left w:val="none" w:sz="0" w:space="0" w:color="auto"/>
                <w:bottom w:val="none" w:sz="0" w:space="0" w:color="auto"/>
                <w:right w:val="none" w:sz="0" w:space="0" w:color="auto"/>
              </w:divBdr>
            </w:div>
          </w:divsChild>
        </w:div>
        <w:div w:id="964775119">
          <w:marLeft w:val="0"/>
          <w:marRight w:val="0"/>
          <w:marTop w:val="0"/>
          <w:marBottom w:val="0"/>
          <w:divBdr>
            <w:top w:val="none" w:sz="0" w:space="0" w:color="auto"/>
            <w:left w:val="none" w:sz="0" w:space="0" w:color="auto"/>
            <w:bottom w:val="none" w:sz="0" w:space="0" w:color="auto"/>
            <w:right w:val="none" w:sz="0" w:space="0" w:color="auto"/>
          </w:divBdr>
          <w:divsChild>
            <w:div w:id="1326980113">
              <w:marLeft w:val="0"/>
              <w:marRight w:val="0"/>
              <w:marTop w:val="0"/>
              <w:marBottom w:val="0"/>
              <w:divBdr>
                <w:top w:val="none" w:sz="0" w:space="0" w:color="auto"/>
                <w:left w:val="none" w:sz="0" w:space="0" w:color="auto"/>
                <w:bottom w:val="none" w:sz="0" w:space="0" w:color="auto"/>
                <w:right w:val="none" w:sz="0" w:space="0" w:color="auto"/>
              </w:divBdr>
            </w:div>
          </w:divsChild>
        </w:div>
        <w:div w:id="974680703">
          <w:marLeft w:val="0"/>
          <w:marRight w:val="0"/>
          <w:marTop w:val="0"/>
          <w:marBottom w:val="0"/>
          <w:divBdr>
            <w:top w:val="none" w:sz="0" w:space="0" w:color="auto"/>
            <w:left w:val="none" w:sz="0" w:space="0" w:color="auto"/>
            <w:bottom w:val="none" w:sz="0" w:space="0" w:color="auto"/>
            <w:right w:val="none" w:sz="0" w:space="0" w:color="auto"/>
          </w:divBdr>
          <w:divsChild>
            <w:div w:id="558711971">
              <w:marLeft w:val="0"/>
              <w:marRight w:val="0"/>
              <w:marTop w:val="0"/>
              <w:marBottom w:val="0"/>
              <w:divBdr>
                <w:top w:val="none" w:sz="0" w:space="0" w:color="auto"/>
                <w:left w:val="none" w:sz="0" w:space="0" w:color="auto"/>
                <w:bottom w:val="none" w:sz="0" w:space="0" w:color="auto"/>
                <w:right w:val="none" w:sz="0" w:space="0" w:color="auto"/>
              </w:divBdr>
            </w:div>
          </w:divsChild>
        </w:div>
        <w:div w:id="975262383">
          <w:marLeft w:val="0"/>
          <w:marRight w:val="0"/>
          <w:marTop w:val="0"/>
          <w:marBottom w:val="0"/>
          <w:divBdr>
            <w:top w:val="none" w:sz="0" w:space="0" w:color="auto"/>
            <w:left w:val="none" w:sz="0" w:space="0" w:color="auto"/>
            <w:bottom w:val="none" w:sz="0" w:space="0" w:color="auto"/>
            <w:right w:val="none" w:sz="0" w:space="0" w:color="auto"/>
          </w:divBdr>
          <w:divsChild>
            <w:div w:id="858663427">
              <w:marLeft w:val="0"/>
              <w:marRight w:val="0"/>
              <w:marTop w:val="0"/>
              <w:marBottom w:val="0"/>
              <w:divBdr>
                <w:top w:val="none" w:sz="0" w:space="0" w:color="auto"/>
                <w:left w:val="none" w:sz="0" w:space="0" w:color="auto"/>
                <w:bottom w:val="none" w:sz="0" w:space="0" w:color="auto"/>
                <w:right w:val="none" w:sz="0" w:space="0" w:color="auto"/>
              </w:divBdr>
            </w:div>
          </w:divsChild>
        </w:div>
        <w:div w:id="976060328">
          <w:marLeft w:val="0"/>
          <w:marRight w:val="0"/>
          <w:marTop w:val="0"/>
          <w:marBottom w:val="0"/>
          <w:divBdr>
            <w:top w:val="none" w:sz="0" w:space="0" w:color="auto"/>
            <w:left w:val="none" w:sz="0" w:space="0" w:color="auto"/>
            <w:bottom w:val="none" w:sz="0" w:space="0" w:color="auto"/>
            <w:right w:val="none" w:sz="0" w:space="0" w:color="auto"/>
          </w:divBdr>
        </w:div>
        <w:div w:id="986788335">
          <w:marLeft w:val="0"/>
          <w:marRight w:val="0"/>
          <w:marTop w:val="0"/>
          <w:marBottom w:val="0"/>
          <w:divBdr>
            <w:top w:val="none" w:sz="0" w:space="0" w:color="auto"/>
            <w:left w:val="none" w:sz="0" w:space="0" w:color="auto"/>
            <w:bottom w:val="none" w:sz="0" w:space="0" w:color="auto"/>
            <w:right w:val="none" w:sz="0" w:space="0" w:color="auto"/>
          </w:divBdr>
        </w:div>
        <w:div w:id="1002125109">
          <w:marLeft w:val="0"/>
          <w:marRight w:val="0"/>
          <w:marTop w:val="0"/>
          <w:marBottom w:val="0"/>
          <w:divBdr>
            <w:top w:val="none" w:sz="0" w:space="0" w:color="auto"/>
            <w:left w:val="none" w:sz="0" w:space="0" w:color="auto"/>
            <w:bottom w:val="none" w:sz="0" w:space="0" w:color="auto"/>
            <w:right w:val="none" w:sz="0" w:space="0" w:color="auto"/>
          </w:divBdr>
        </w:div>
        <w:div w:id="1004824490">
          <w:marLeft w:val="0"/>
          <w:marRight w:val="0"/>
          <w:marTop w:val="0"/>
          <w:marBottom w:val="0"/>
          <w:divBdr>
            <w:top w:val="none" w:sz="0" w:space="0" w:color="auto"/>
            <w:left w:val="none" w:sz="0" w:space="0" w:color="auto"/>
            <w:bottom w:val="none" w:sz="0" w:space="0" w:color="auto"/>
            <w:right w:val="none" w:sz="0" w:space="0" w:color="auto"/>
          </w:divBdr>
        </w:div>
        <w:div w:id="1015617657">
          <w:marLeft w:val="0"/>
          <w:marRight w:val="0"/>
          <w:marTop w:val="0"/>
          <w:marBottom w:val="0"/>
          <w:divBdr>
            <w:top w:val="none" w:sz="0" w:space="0" w:color="auto"/>
            <w:left w:val="none" w:sz="0" w:space="0" w:color="auto"/>
            <w:bottom w:val="none" w:sz="0" w:space="0" w:color="auto"/>
            <w:right w:val="none" w:sz="0" w:space="0" w:color="auto"/>
          </w:divBdr>
          <w:divsChild>
            <w:div w:id="1878665227">
              <w:marLeft w:val="0"/>
              <w:marRight w:val="0"/>
              <w:marTop w:val="0"/>
              <w:marBottom w:val="0"/>
              <w:divBdr>
                <w:top w:val="none" w:sz="0" w:space="0" w:color="auto"/>
                <w:left w:val="none" w:sz="0" w:space="0" w:color="auto"/>
                <w:bottom w:val="none" w:sz="0" w:space="0" w:color="auto"/>
                <w:right w:val="none" w:sz="0" w:space="0" w:color="auto"/>
              </w:divBdr>
            </w:div>
          </w:divsChild>
        </w:div>
        <w:div w:id="1035544845">
          <w:marLeft w:val="0"/>
          <w:marRight w:val="0"/>
          <w:marTop w:val="0"/>
          <w:marBottom w:val="0"/>
          <w:divBdr>
            <w:top w:val="none" w:sz="0" w:space="0" w:color="auto"/>
            <w:left w:val="none" w:sz="0" w:space="0" w:color="auto"/>
            <w:bottom w:val="none" w:sz="0" w:space="0" w:color="auto"/>
            <w:right w:val="none" w:sz="0" w:space="0" w:color="auto"/>
          </w:divBdr>
          <w:divsChild>
            <w:div w:id="823930321">
              <w:marLeft w:val="0"/>
              <w:marRight w:val="0"/>
              <w:marTop w:val="0"/>
              <w:marBottom w:val="0"/>
              <w:divBdr>
                <w:top w:val="none" w:sz="0" w:space="0" w:color="auto"/>
                <w:left w:val="none" w:sz="0" w:space="0" w:color="auto"/>
                <w:bottom w:val="none" w:sz="0" w:space="0" w:color="auto"/>
                <w:right w:val="none" w:sz="0" w:space="0" w:color="auto"/>
              </w:divBdr>
            </w:div>
          </w:divsChild>
        </w:div>
        <w:div w:id="1038775906">
          <w:marLeft w:val="0"/>
          <w:marRight w:val="0"/>
          <w:marTop w:val="0"/>
          <w:marBottom w:val="0"/>
          <w:divBdr>
            <w:top w:val="none" w:sz="0" w:space="0" w:color="auto"/>
            <w:left w:val="none" w:sz="0" w:space="0" w:color="auto"/>
            <w:bottom w:val="none" w:sz="0" w:space="0" w:color="auto"/>
            <w:right w:val="none" w:sz="0" w:space="0" w:color="auto"/>
          </w:divBdr>
          <w:divsChild>
            <w:div w:id="1601720007">
              <w:marLeft w:val="0"/>
              <w:marRight w:val="0"/>
              <w:marTop w:val="0"/>
              <w:marBottom w:val="0"/>
              <w:divBdr>
                <w:top w:val="none" w:sz="0" w:space="0" w:color="auto"/>
                <w:left w:val="none" w:sz="0" w:space="0" w:color="auto"/>
                <w:bottom w:val="none" w:sz="0" w:space="0" w:color="auto"/>
                <w:right w:val="none" w:sz="0" w:space="0" w:color="auto"/>
              </w:divBdr>
            </w:div>
          </w:divsChild>
        </w:div>
        <w:div w:id="1044214520">
          <w:marLeft w:val="0"/>
          <w:marRight w:val="0"/>
          <w:marTop w:val="0"/>
          <w:marBottom w:val="0"/>
          <w:divBdr>
            <w:top w:val="none" w:sz="0" w:space="0" w:color="auto"/>
            <w:left w:val="none" w:sz="0" w:space="0" w:color="auto"/>
            <w:bottom w:val="none" w:sz="0" w:space="0" w:color="auto"/>
            <w:right w:val="none" w:sz="0" w:space="0" w:color="auto"/>
          </w:divBdr>
          <w:divsChild>
            <w:div w:id="211310960">
              <w:marLeft w:val="0"/>
              <w:marRight w:val="0"/>
              <w:marTop w:val="0"/>
              <w:marBottom w:val="0"/>
              <w:divBdr>
                <w:top w:val="none" w:sz="0" w:space="0" w:color="auto"/>
                <w:left w:val="none" w:sz="0" w:space="0" w:color="auto"/>
                <w:bottom w:val="none" w:sz="0" w:space="0" w:color="auto"/>
                <w:right w:val="none" w:sz="0" w:space="0" w:color="auto"/>
              </w:divBdr>
            </w:div>
          </w:divsChild>
        </w:div>
        <w:div w:id="1046955277">
          <w:marLeft w:val="0"/>
          <w:marRight w:val="0"/>
          <w:marTop w:val="0"/>
          <w:marBottom w:val="0"/>
          <w:divBdr>
            <w:top w:val="none" w:sz="0" w:space="0" w:color="auto"/>
            <w:left w:val="none" w:sz="0" w:space="0" w:color="auto"/>
            <w:bottom w:val="none" w:sz="0" w:space="0" w:color="auto"/>
            <w:right w:val="none" w:sz="0" w:space="0" w:color="auto"/>
          </w:divBdr>
          <w:divsChild>
            <w:div w:id="161044481">
              <w:marLeft w:val="0"/>
              <w:marRight w:val="0"/>
              <w:marTop w:val="0"/>
              <w:marBottom w:val="0"/>
              <w:divBdr>
                <w:top w:val="none" w:sz="0" w:space="0" w:color="auto"/>
                <w:left w:val="none" w:sz="0" w:space="0" w:color="auto"/>
                <w:bottom w:val="none" w:sz="0" w:space="0" w:color="auto"/>
                <w:right w:val="none" w:sz="0" w:space="0" w:color="auto"/>
              </w:divBdr>
            </w:div>
          </w:divsChild>
        </w:div>
        <w:div w:id="1047342371">
          <w:marLeft w:val="0"/>
          <w:marRight w:val="0"/>
          <w:marTop w:val="0"/>
          <w:marBottom w:val="0"/>
          <w:divBdr>
            <w:top w:val="none" w:sz="0" w:space="0" w:color="auto"/>
            <w:left w:val="none" w:sz="0" w:space="0" w:color="auto"/>
            <w:bottom w:val="none" w:sz="0" w:space="0" w:color="auto"/>
            <w:right w:val="none" w:sz="0" w:space="0" w:color="auto"/>
          </w:divBdr>
          <w:divsChild>
            <w:div w:id="1338193105">
              <w:marLeft w:val="0"/>
              <w:marRight w:val="0"/>
              <w:marTop w:val="0"/>
              <w:marBottom w:val="0"/>
              <w:divBdr>
                <w:top w:val="none" w:sz="0" w:space="0" w:color="auto"/>
                <w:left w:val="none" w:sz="0" w:space="0" w:color="auto"/>
                <w:bottom w:val="none" w:sz="0" w:space="0" w:color="auto"/>
                <w:right w:val="none" w:sz="0" w:space="0" w:color="auto"/>
              </w:divBdr>
            </w:div>
          </w:divsChild>
        </w:div>
        <w:div w:id="1053188058">
          <w:marLeft w:val="0"/>
          <w:marRight w:val="0"/>
          <w:marTop w:val="0"/>
          <w:marBottom w:val="0"/>
          <w:divBdr>
            <w:top w:val="none" w:sz="0" w:space="0" w:color="auto"/>
            <w:left w:val="none" w:sz="0" w:space="0" w:color="auto"/>
            <w:bottom w:val="none" w:sz="0" w:space="0" w:color="auto"/>
            <w:right w:val="none" w:sz="0" w:space="0" w:color="auto"/>
          </w:divBdr>
          <w:divsChild>
            <w:div w:id="809519664">
              <w:marLeft w:val="0"/>
              <w:marRight w:val="0"/>
              <w:marTop w:val="0"/>
              <w:marBottom w:val="0"/>
              <w:divBdr>
                <w:top w:val="none" w:sz="0" w:space="0" w:color="auto"/>
                <w:left w:val="none" w:sz="0" w:space="0" w:color="auto"/>
                <w:bottom w:val="none" w:sz="0" w:space="0" w:color="auto"/>
                <w:right w:val="none" w:sz="0" w:space="0" w:color="auto"/>
              </w:divBdr>
            </w:div>
          </w:divsChild>
        </w:div>
        <w:div w:id="1053307784">
          <w:marLeft w:val="0"/>
          <w:marRight w:val="0"/>
          <w:marTop w:val="0"/>
          <w:marBottom w:val="0"/>
          <w:divBdr>
            <w:top w:val="none" w:sz="0" w:space="0" w:color="auto"/>
            <w:left w:val="none" w:sz="0" w:space="0" w:color="auto"/>
            <w:bottom w:val="none" w:sz="0" w:space="0" w:color="auto"/>
            <w:right w:val="none" w:sz="0" w:space="0" w:color="auto"/>
          </w:divBdr>
        </w:div>
        <w:div w:id="1054499419">
          <w:marLeft w:val="0"/>
          <w:marRight w:val="0"/>
          <w:marTop w:val="0"/>
          <w:marBottom w:val="0"/>
          <w:divBdr>
            <w:top w:val="none" w:sz="0" w:space="0" w:color="auto"/>
            <w:left w:val="none" w:sz="0" w:space="0" w:color="auto"/>
            <w:bottom w:val="none" w:sz="0" w:space="0" w:color="auto"/>
            <w:right w:val="none" w:sz="0" w:space="0" w:color="auto"/>
          </w:divBdr>
          <w:divsChild>
            <w:div w:id="1575319408">
              <w:marLeft w:val="0"/>
              <w:marRight w:val="0"/>
              <w:marTop w:val="0"/>
              <w:marBottom w:val="0"/>
              <w:divBdr>
                <w:top w:val="none" w:sz="0" w:space="0" w:color="auto"/>
                <w:left w:val="none" w:sz="0" w:space="0" w:color="auto"/>
                <w:bottom w:val="none" w:sz="0" w:space="0" w:color="auto"/>
                <w:right w:val="none" w:sz="0" w:space="0" w:color="auto"/>
              </w:divBdr>
            </w:div>
          </w:divsChild>
        </w:div>
        <w:div w:id="1077485054">
          <w:marLeft w:val="0"/>
          <w:marRight w:val="0"/>
          <w:marTop w:val="0"/>
          <w:marBottom w:val="0"/>
          <w:divBdr>
            <w:top w:val="none" w:sz="0" w:space="0" w:color="auto"/>
            <w:left w:val="none" w:sz="0" w:space="0" w:color="auto"/>
            <w:bottom w:val="none" w:sz="0" w:space="0" w:color="auto"/>
            <w:right w:val="none" w:sz="0" w:space="0" w:color="auto"/>
          </w:divBdr>
        </w:div>
        <w:div w:id="1090010136">
          <w:marLeft w:val="0"/>
          <w:marRight w:val="0"/>
          <w:marTop w:val="0"/>
          <w:marBottom w:val="0"/>
          <w:divBdr>
            <w:top w:val="none" w:sz="0" w:space="0" w:color="auto"/>
            <w:left w:val="none" w:sz="0" w:space="0" w:color="auto"/>
            <w:bottom w:val="none" w:sz="0" w:space="0" w:color="auto"/>
            <w:right w:val="none" w:sz="0" w:space="0" w:color="auto"/>
          </w:divBdr>
          <w:divsChild>
            <w:div w:id="337465051">
              <w:marLeft w:val="0"/>
              <w:marRight w:val="0"/>
              <w:marTop w:val="0"/>
              <w:marBottom w:val="0"/>
              <w:divBdr>
                <w:top w:val="none" w:sz="0" w:space="0" w:color="auto"/>
                <w:left w:val="none" w:sz="0" w:space="0" w:color="auto"/>
                <w:bottom w:val="none" w:sz="0" w:space="0" w:color="auto"/>
                <w:right w:val="none" w:sz="0" w:space="0" w:color="auto"/>
              </w:divBdr>
            </w:div>
          </w:divsChild>
        </w:div>
        <w:div w:id="1111900246">
          <w:marLeft w:val="0"/>
          <w:marRight w:val="0"/>
          <w:marTop w:val="0"/>
          <w:marBottom w:val="0"/>
          <w:divBdr>
            <w:top w:val="none" w:sz="0" w:space="0" w:color="auto"/>
            <w:left w:val="none" w:sz="0" w:space="0" w:color="auto"/>
            <w:bottom w:val="none" w:sz="0" w:space="0" w:color="auto"/>
            <w:right w:val="none" w:sz="0" w:space="0" w:color="auto"/>
          </w:divBdr>
          <w:divsChild>
            <w:div w:id="1783575307">
              <w:marLeft w:val="0"/>
              <w:marRight w:val="0"/>
              <w:marTop w:val="0"/>
              <w:marBottom w:val="0"/>
              <w:divBdr>
                <w:top w:val="none" w:sz="0" w:space="0" w:color="auto"/>
                <w:left w:val="none" w:sz="0" w:space="0" w:color="auto"/>
                <w:bottom w:val="none" w:sz="0" w:space="0" w:color="auto"/>
                <w:right w:val="none" w:sz="0" w:space="0" w:color="auto"/>
              </w:divBdr>
            </w:div>
          </w:divsChild>
        </w:div>
        <w:div w:id="1137911075">
          <w:marLeft w:val="0"/>
          <w:marRight w:val="0"/>
          <w:marTop w:val="0"/>
          <w:marBottom w:val="0"/>
          <w:divBdr>
            <w:top w:val="none" w:sz="0" w:space="0" w:color="auto"/>
            <w:left w:val="none" w:sz="0" w:space="0" w:color="auto"/>
            <w:bottom w:val="none" w:sz="0" w:space="0" w:color="auto"/>
            <w:right w:val="none" w:sz="0" w:space="0" w:color="auto"/>
          </w:divBdr>
          <w:divsChild>
            <w:div w:id="127937671">
              <w:marLeft w:val="0"/>
              <w:marRight w:val="0"/>
              <w:marTop w:val="0"/>
              <w:marBottom w:val="0"/>
              <w:divBdr>
                <w:top w:val="none" w:sz="0" w:space="0" w:color="auto"/>
                <w:left w:val="none" w:sz="0" w:space="0" w:color="auto"/>
                <w:bottom w:val="none" w:sz="0" w:space="0" w:color="auto"/>
                <w:right w:val="none" w:sz="0" w:space="0" w:color="auto"/>
              </w:divBdr>
            </w:div>
          </w:divsChild>
        </w:div>
        <w:div w:id="1139147420">
          <w:marLeft w:val="0"/>
          <w:marRight w:val="0"/>
          <w:marTop w:val="0"/>
          <w:marBottom w:val="0"/>
          <w:divBdr>
            <w:top w:val="none" w:sz="0" w:space="0" w:color="auto"/>
            <w:left w:val="none" w:sz="0" w:space="0" w:color="auto"/>
            <w:bottom w:val="none" w:sz="0" w:space="0" w:color="auto"/>
            <w:right w:val="none" w:sz="0" w:space="0" w:color="auto"/>
          </w:divBdr>
          <w:divsChild>
            <w:div w:id="506411651">
              <w:marLeft w:val="0"/>
              <w:marRight w:val="0"/>
              <w:marTop w:val="0"/>
              <w:marBottom w:val="0"/>
              <w:divBdr>
                <w:top w:val="none" w:sz="0" w:space="0" w:color="auto"/>
                <w:left w:val="none" w:sz="0" w:space="0" w:color="auto"/>
                <w:bottom w:val="none" w:sz="0" w:space="0" w:color="auto"/>
                <w:right w:val="none" w:sz="0" w:space="0" w:color="auto"/>
              </w:divBdr>
            </w:div>
          </w:divsChild>
        </w:div>
        <w:div w:id="1142574279">
          <w:marLeft w:val="0"/>
          <w:marRight w:val="0"/>
          <w:marTop w:val="0"/>
          <w:marBottom w:val="0"/>
          <w:divBdr>
            <w:top w:val="none" w:sz="0" w:space="0" w:color="auto"/>
            <w:left w:val="none" w:sz="0" w:space="0" w:color="auto"/>
            <w:bottom w:val="none" w:sz="0" w:space="0" w:color="auto"/>
            <w:right w:val="none" w:sz="0" w:space="0" w:color="auto"/>
          </w:divBdr>
        </w:div>
        <w:div w:id="1154645368">
          <w:marLeft w:val="0"/>
          <w:marRight w:val="0"/>
          <w:marTop w:val="0"/>
          <w:marBottom w:val="0"/>
          <w:divBdr>
            <w:top w:val="none" w:sz="0" w:space="0" w:color="auto"/>
            <w:left w:val="none" w:sz="0" w:space="0" w:color="auto"/>
            <w:bottom w:val="none" w:sz="0" w:space="0" w:color="auto"/>
            <w:right w:val="none" w:sz="0" w:space="0" w:color="auto"/>
          </w:divBdr>
        </w:div>
        <w:div w:id="1166357076">
          <w:marLeft w:val="0"/>
          <w:marRight w:val="0"/>
          <w:marTop w:val="0"/>
          <w:marBottom w:val="0"/>
          <w:divBdr>
            <w:top w:val="none" w:sz="0" w:space="0" w:color="auto"/>
            <w:left w:val="none" w:sz="0" w:space="0" w:color="auto"/>
            <w:bottom w:val="none" w:sz="0" w:space="0" w:color="auto"/>
            <w:right w:val="none" w:sz="0" w:space="0" w:color="auto"/>
          </w:divBdr>
        </w:div>
        <w:div w:id="1170172854">
          <w:marLeft w:val="0"/>
          <w:marRight w:val="0"/>
          <w:marTop w:val="0"/>
          <w:marBottom w:val="0"/>
          <w:divBdr>
            <w:top w:val="none" w:sz="0" w:space="0" w:color="auto"/>
            <w:left w:val="none" w:sz="0" w:space="0" w:color="auto"/>
            <w:bottom w:val="none" w:sz="0" w:space="0" w:color="auto"/>
            <w:right w:val="none" w:sz="0" w:space="0" w:color="auto"/>
          </w:divBdr>
        </w:div>
        <w:div w:id="1179390394">
          <w:marLeft w:val="0"/>
          <w:marRight w:val="0"/>
          <w:marTop w:val="0"/>
          <w:marBottom w:val="0"/>
          <w:divBdr>
            <w:top w:val="none" w:sz="0" w:space="0" w:color="auto"/>
            <w:left w:val="none" w:sz="0" w:space="0" w:color="auto"/>
            <w:bottom w:val="none" w:sz="0" w:space="0" w:color="auto"/>
            <w:right w:val="none" w:sz="0" w:space="0" w:color="auto"/>
          </w:divBdr>
          <w:divsChild>
            <w:div w:id="305404618">
              <w:marLeft w:val="0"/>
              <w:marRight w:val="0"/>
              <w:marTop w:val="0"/>
              <w:marBottom w:val="0"/>
              <w:divBdr>
                <w:top w:val="none" w:sz="0" w:space="0" w:color="auto"/>
                <w:left w:val="none" w:sz="0" w:space="0" w:color="auto"/>
                <w:bottom w:val="none" w:sz="0" w:space="0" w:color="auto"/>
                <w:right w:val="none" w:sz="0" w:space="0" w:color="auto"/>
              </w:divBdr>
            </w:div>
          </w:divsChild>
        </w:div>
        <w:div w:id="1184707726">
          <w:marLeft w:val="0"/>
          <w:marRight w:val="0"/>
          <w:marTop w:val="0"/>
          <w:marBottom w:val="0"/>
          <w:divBdr>
            <w:top w:val="none" w:sz="0" w:space="0" w:color="auto"/>
            <w:left w:val="none" w:sz="0" w:space="0" w:color="auto"/>
            <w:bottom w:val="none" w:sz="0" w:space="0" w:color="auto"/>
            <w:right w:val="none" w:sz="0" w:space="0" w:color="auto"/>
          </w:divBdr>
        </w:div>
        <w:div w:id="1187408906">
          <w:marLeft w:val="0"/>
          <w:marRight w:val="0"/>
          <w:marTop w:val="0"/>
          <w:marBottom w:val="0"/>
          <w:divBdr>
            <w:top w:val="none" w:sz="0" w:space="0" w:color="auto"/>
            <w:left w:val="none" w:sz="0" w:space="0" w:color="auto"/>
            <w:bottom w:val="none" w:sz="0" w:space="0" w:color="auto"/>
            <w:right w:val="none" w:sz="0" w:space="0" w:color="auto"/>
          </w:divBdr>
          <w:divsChild>
            <w:div w:id="1384331213">
              <w:marLeft w:val="0"/>
              <w:marRight w:val="0"/>
              <w:marTop w:val="0"/>
              <w:marBottom w:val="0"/>
              <w:divBdr>
                <w:top w:val="none" w:sz="0" w:space="0" w:color="auto"/>
                <w:left w:val="none" w:sz="0" w:space="0" w:color="auto"/>
                <w:bottom w:val="none" w:sz="0" w:space="0" w:color="auto"/>
                <w:right w:val="none" w:sz="0" w:space="0" w:color="auto"/>
              </w:divBdr>
            </w:div>
          </w:divsChild>
        </w:div>
        <w:div w:id="1189635083">
          <w:marLeft w:val="0"/>
          <w:marRight w:val="0"/>
          <w:marTop w:val="0"/>
          <w:marBottom w:val="0"/>
          <w:divBdr>
            <w:top w:val="none" w:sz="0" w:space="0" w:color="auto"/>
            <w:left w:val="none" w:sz="0" w:space="0" w:color="auto"/>
            <w:bottom w:val="none" w:sz="0" w:space="0" w:color="auto"/>
            <w:right w:val="none" w:sz="0" w:space="0" w:color="auto"/>
          </w:divBdr>
          <w:divsChild>
            <w:div w:id="706368576">
              <w:marLeft w:val="0"/>
              <w:marRight w:val="0"/>
              <w:marTop w:val="0"/>
              <w:marBottom w:val="0"/>
              <w:divBdr>
                <w:top w:val="none" w:sz="0" w:space="0" w:color="auto"/>
                <w:left w:val="none" w:sz="0" w:space="0" w:color="auto"/>
                <w:bottom w:val="none" w:sz="0" w:space="0" w:color="auto"/>
                <w:right w:val="none" w:sz="0" w:space="0" w:color="auto"/>
              </w:divBdr>
            </w:div>
          </w:divsChild>
        </w:div>
        <w:div w:id="1190601559">
          <w:marLeft w:val="0"/>
          <w:marRight w:val="0"/>
          <w:marTop w:val="0"/>
          <w:marBottom w:val="0"/>
          <w:divBdr>
            <w:top w:val="none" w:sz="0" w:space="0" w:color="auto"/>
            <w:left w:val="none" w:sz="0" w:space="0" w:color="auto"/>
            <w:bottom w:val="none" w:sz="0" w:space="0" w:color="auto"/>
            <w:right w:val="none" w:sz="0" w:space="0" w:color="auto"/>
          </w:divBdr>
        </w:div>
        <w:div w:id="1201237154">
          <w:marLeft w:val="0"/>
          <w:marRight w:val="0"/>
          <w:marTop w:val="0"/>
          <w:marBottom w:val="0"/>
          <w:divBdr>
            <w:top w:val="none" w:sz="0" w:space="0" w:color="auto"/>
            <w:left w:val="none" w:sz="0" w:space="0" w:color="auto"/>
            <w:bottom w:val="none" w:sz="0" w:space="0" w:color="auto"/>
            <w:right w:val="none" w:sz="0" w:space="0" w:color="auto"/>
          </w:divBdr>
        </w:div>
        <w:div w:id="1207568824">
          <w:marLeft w:val="0"/>
          <w:marRight w:val="0"/>
          <w:marTop w:val="0"/>
          <w:marBottom w:val="0"/>
          <w:divBdr>
            <w:top w:val="none" w:sz="0" w:space="0" w:color="auto"/>
            <w:left w:val="none" w:sz="0" w:space="0" w:color="auto"/>
            <w:bottom w:val="none" w:sz="0" w:space="0" w:color="auto"/>
            <w:right w:val="none" w:sz="0" w:space="0" w:color="auto"/>
          </w:divBdr>
        </w:div>
        <w:div w:id="1211648896">
          <w:marLeft w:val="0"/>
          <w:marRight w:val="0"/>
          <w:marTop w:val="0"/>
          <w:marBottom w:val="0"/>
          <w:divBdr>
            <w:top w:val="none" w:sz="0" w:space="0" w:color="auto"/>
            <w:left w:val="none" w:sz="0" w:space="0" w:color="auto"/>
            <w:bottom w:val="none" w:sz="0" w:space="0" w:color="auto"/>
            <w:right w:val="none" w:sz="0" w:space="0" w:color="auto"/>
          </w:divBdr>
          <w:divsChild>
            <w:div w:id="1698502626">
              <w:marLeft w:val="0"/>
              <w:marRight w:val="0"/>
              <w:marTop w:val="0"/>
              <w:marBottom w:val="0"/>
              <w:divBdr>
                <w:top w:val="none" w:sz="0" w:space="0" w:color="auto"/>
                <w:left w:val="none" w:sz="0" w:space="0" w:color="auto"/>
                <w:bottom w:val="none" w:sz="0" w:space="0" w:color="auto"/>
                <w:right w:val="none" w:sz="0" w:space="0" w:color="auto"/>
              </w:divBdr>
            </w:div>
          </w:divsChild>
        </w:div>
        <w:div w:id="1216694082">
          <w:marLeft w:val="0"/>
          <w:marRight w:val="0"/>
          <w:marTop w:val="0"/>
          <w:marBottom w:val="0"/>
          <w:divBdr>
            <w:top w:val="none" w:sz="0" w:space="0" w:color="auto"/>
            <w:left w:val="none" w:sz="0" w:space="0" w:color="auto"/>
            <w:bottom w:val="none" w:sz="0" w:space="0" w:color="auto"/>
            <w:right w:val="none" w:sz="0" w:space="0" w:color="auto"/>
          </w:divBdr>
          <w:divsChild>
            <w:div w:id="928539273">
              <w:marLeft w:val="0"/>
              <w:marRight w:val="0"/>
              <w:marTop w:val="0"/>
              <w:marBottom w:val="0"/>
              <w:divBdr>
                <w:top w:val="none" w:sz="0" w:space="0" w:color="auto"/>
                <w:left w:val="none" w:sz="0" w:space="0" w:color="auto"/>
                <w:bottom w:val="none" w:sz="0" w:space="0" w:color="auto"/>
                <w:right w:val="none" w:sz="0" w:space="0" w:color="auto"/>
              </w:divBdr>
            </w:div>
          </w:divsChild>
        </w:div>
        <w:div w:id="1219322391">
          <w:marLeft w:val="0"/>
          <w:marRight w:val="0"/>
          <w:marTop w:val="0"/>
          <w:marBottom w:val="0"/>
          <w:divBdr>
            <w:top w:val="none" w:sz="0" w:space="0" w:color="auto"/>
            <w:left w:val="none" w:sz="0" w:space="0" w:color="auto"/>
            <w:bottom w:val="none" w:sz="0" w:space="0" w:color="auto"/>
            <w:right w:val="none" w:sz="0" w:space="0" w:color="auto"/>
          </w:divBdr>
          <w:divsChild>
            <w:div w:id="1360466647">
              <w:marLeft w:val="0"/>
              <w:marRight w:val="0"/>
              <w:marTop w:val="0"/>
              <w:marBottom w:val="0"/>
              <w:divBdr>
                <w:top w:val="none" w:sz="0" w:space="0" w:color="auto"/>
                <w:left w:val="none" w:sz="0" w:space="0" w:color="auto"/>
                <w:bottom w:val="none" w:sz="0" w:space="0" w:color="auto"/>
                <w:right w:val="none" w:sz="0" w:space="0" w:color="auto"/>
              </w:divBdr>
            </w:div>
          </w:divsChild>
        </w:div>
        <w:div w:id="1243761819">
          <w:marLeft w:val="0"/>
          <w:marRight w:val="0"/>
          <w:marTop w:val="0"/>
          <w:marBottom w:val="0"/>
          <w:divBdr>
            <w:top w:val="none" w:sz="0" w:space="0" w:color="auto"/>
            <w:left w:val="none" w:sz="0" w:space="0" w:color="auto"/>
            <w:bottom w:val="none" w:sz="0" w:space="0" w:color="auto"/>
            <w:right w:val="none" w:sz="0" w:space="0" w:color="auto"/>
          </w:divBdr>
        </w:div>
        <w:div w:id="1248269711">
          <w:marLeft w:val="0"/>
          <w:marRight w:val="0"/>
          <w:marTop w:val="0"/>
          <w:marBottom w:val="0"/>
          <w:divBdr>
            <w:top w:val="none" w:sz="0" w:space="0" w:color="auto"/>
            <w:left w:val="none" w:sz="0" w:space="0" w:color="auto"/>
            <w:bottom w:val="none" w:sz="0" w:space="0" w:color="auto"/>
            <w:right w:val="none" w:sz="0" w:space="0" w:color="auto"/>
          </w:divBdr>
        </w:div>
        <w:div w:id="1249342547">
          <w:marLeft w:val="0"/>
          <w:marRight w:val="0"/>
          <w:marTop w:val="0"/>
          <w:marBottom w:val="0"/>
          <w:divBdr>
            <w:top w:val="none" w:sz="0" w:space="0" w:color="auto"/>
            <w:left w:val="none" w:sz="0" w:space="0" w:color="auto"/>
            <w:bottom w:val="none" w:sz="0" w:space="0" w:color="auto"/>
            <w:right w:val="none" w:sz="0" w:space="0" w:color="auto"/>
          </w:divBdr>
          <w:divsChild>
            <w:div w:id="405154838">
              <w:marLeft w:val="0"/>
              <w:marRight w:val="0"/>
              <w:marTop w:val="0"/>
              <w:marBottom w:val="0"/>
              <w:divBdr>
                <w:top w:val="none" w:sz="0" w:space="0" w:color="auto"/>
                <w:left w:val="none" w:sz="0" w:space="0" w:color="auto"/>
                <w:bottom w:val="none" w:sz="0" w:space="0" w:color="auto"/>
                <w:right w:val="none" w:sz="0" w:space="0" w:color="auto"/>
              </w:divBdr>
            </w:div>
          </w:divsChild>
        </w:div>
        <w:div w:id="1251113394">
          <w:marLeft w:val="0"/>
          <w:marRight w:val="0"/>
          <w:marTop w:val="0"/>
          <w:marBottom w:val="0"/>
          <w:divBdr>
            <w:top w:val="none" w:sz="0" w:space="0" w:color="auto"/>
            <w:left w:val="none" w:sz="0" w:space="0" w:color="auto"/>
            <w:bottom w:val="none" w:sz="0" w:space="0" w:color="auto"/>
            <w:right w:val="none" w:sz="0" w:space="0" w:color="auto"/>
          </w:divBdr>
        </w:div>
        <w:div w:id="1251545099">
          <w:marLeft w:val="0"/>
          <w:marRight w:val="0"/>
          <w:marTop w:val="0"/>
          <w:marBottom w:val="0"/>
          <w:divBdr>
            <w:top w:val="none" w:sz="0" w:space="0" w:color="auto"/>
            <w:left w:val="none" w:sz="0" w:space="0" w:color="auto"/>
            <w:bottom w:val="none" w:sz="0" w:space="0" w:color="auto"/>
            <w:right w:val="none" w:sz="0" w:space="0" w:color="auto"/>
          </w:divBdr>
        </w:div>
        <w:div w:id="1254633370">
          <w:marLeft w:val="0"/>
          <w:marRight w:val="0"/>
          <w:marTop w:val="0"/>
          <w:marBottom w:val="0"/>
          <w:divBdr>
            <w:top w:val="none" w:sz="0" w:space="0" w:color="auto"/>
            <w:left w:val="none" w:sz="0" w:space="0" w:color="auto"/>
            <w:bottom w:val="none" w:sz="0" w:space="0" w:color="auto"/>
            <w:right w:val="none" w:sz="0" w:space="0" w:color="auto"/>
          </w:divBdr>
        </w:div>
        <w:div w:id="1262569707">
          <w:marLeft w:val="0"/>
          <w:marRight w:val="0"/>
          <w:marTop w:val="0"/>
          <w:marBottom w:val="0"/>
          <w:divBdr>
            <w:top w:val="none" w:sz="0" w:space="0" w:color="auto"/>
            <w:left w:val="none" w:sz="0" w:space="0" w:color="auto"/>
            <w:bottom w:val="none" w:sz="0" w:space="0" w:color="auto"/>
            <w:right w:val="none" w:sz="0" w:space="0" w:color="auto"/>
          </w:divBdr>
        </w:div>
        <w:div w:id="1286692713">
          <w:marLeft w:val="0"/>
          <w:marRight w:val="0"/>
          <w:marTop w:val="0"/>
          <w:marBottom w:val="0"/>
          <w:divBdr>
            <w:top w:val="none" w:sz="0" w:space="0" w:color="auto"/>
            <w:left w:val="none" w:sz="0" w:space="0" w:color="auto"/>
            <w:bottom w:val="none" w:sz="0" w:space="0" w:color="auto"/>
            <w:right w:val="none" w:sz="0" w:space="0" w:color="auto"/>
          </w:divBdr>
        </w:div>
        <w:div w:id="1324234525">
          <w:marLeft w:val="0"/>
          <w:marRight w:val="0"/>
          <w:marTop w:val="0"/>
          <w:marBottom w:val="0"/>
          <w:divBdr>
            <w:top w:val="none" w:sz="0" w:space="0" w:color="auto"/>
            <w:left w:val="none" w:sz="0" w:space="0" w:color="auto"/>
            <w:bottom w:val="none" w:sz="0" w:space="0" w:color="auto"/>
            <w:right w:val="none" w:sz="0" w:space="0" w:color="auto"/>
          </w:divBdr>
          <w:divsChild>
            <w:div w:id="1201822895">
              <w:marLeft w:val="0"/>
              <w:marRight w:val="0"/>
              <w:marTop w:val="0"/>
              <w:marBottom w:val="0"/>
              <w:divBdr>
                <w:top w:val="none" w:sz="0" w:space="0" w:color="auto"/>
                <w:left w:val="none" w:sz="0" w:space="0" w:color="auto"/>
                <w:bottom w:val="none" w:sz="0" w:space="0" w:color="auto"/>
                <w:right w:val="none" w:sz="0" w:space="0" w:color="auto"/>
              </w:divBdr>
            </w:div>
          </w:divsChild>
        </w:div>
        <w:div w:id="1327250558">
          <w:marLeft w:val="0"/>
          <w:marRight w:val="0"/>
          <w:marTop w:val="0"/>
          <w:marBottom w:val="0"/>
          <w:divBdr>
            <w:top w:val="none" w:sz="0" w:space="0" w:color="auto"/>
            <w:left w:val="none" w:sz="0" w:space="0" w:color="auto"/>
            <w:bottom w:val="none" w:sz="0" w:space="0" w:color="auto"/>
            <w:right w:val="none" w:sz="0" w:space="0" w:color="auto"/>
          </w:divBdr>
          <w:divsChild>
            <w:div w:id="703411296">
              <w:marLeft w:val="0"/>
              <w:marRight w:val="0"/>
              <w:marTop w:val="0"/>
              <w:marBottom w:val="0"/>
              <w:divBdr>
                <w:top w:val="none" w:sz="0" w:space="0" w:color="auto"/>
                <w:left w:val="none" w:sz="0" w:space="0" w:color="auto"/>
                <w:bottom w:val="none" w:sz="0" w:space="0" w:color="auto"/>
                <w:right w:val="none" w:sz="0" w:space="0" w:color="auto"/>
              </w:divBdr>
            </w:div>
          </w:divsChild>
        </w:div>
        <w:div w:id="1336568223">
          <w:marLeft w:val="0"/>
          <w:marRight w:val="0"/>
          <w:marTop w:val="0"/>
          <w:marBottom w:val="0"/>
          <w:divBdr>
            <w:top w:val="none" w:sz="0" w:space="0" w:color="auto"/>
            <w:left w:val="none" w:sz="0" w:space="0" w:color="auto"/>
            <w:bottom w:val="none" w:sz="0" w:space="0" w:color="auto"/>
            <w:right w:val="none" w:sz="0" w:space="0" w:color="auto"/>
          </w:divBdr>
        </w:div>
        <w:div w:id="1339502865">
          <w:marLeft w:val="0"/>
          <w:marRight w:val="0"/>
          <w:marTop w:val="0"/>
          <w:marBottom w:val="0"/>
          <w:divBdr>
            <w:top w:val="none" w:sz="0" w:space="0" w:color="auto"/>
            <w:left w:val="none" w:sz="0" w:space="0" w:color="auto"/>
            <w:bottom w:val="none" w:sz="0" w:space="0" w:color="auto"/>
            <w:right w:val="none" w:sz="0" w:space="0" w:color="auto"/>
          </w:divBdr>
        </w:div>
        <w:div w:id="1339650207">
          <w:marLeft w:val="0"/>
          <w:marRight w:val="0"/>
          <w:marTop w:val="0"/>
          <w:marBottom w:val="0"/>
          <w:divBdr>
            <w:top w:val="none" w:sz="0" w:space="0" w:color="auto"/>
            <w:left w:val="none" w:sz="0" w:space="0" w:color="auto"/>
            <w:bottom w:val="none" w:sz="0" w:space="0" w:color="auto"/>
            <w:right w:val="none" w:sz="0" w:space="0" w:color="auto"/>
          </w:divBdr>
        </w:div>
        <w:div w:id="1341932426">
          <w:marLeft w:val="0"/>
          <w:marRight w:val="0"/>
          <w:marTop w:val="0"/>
          <w:marBottom w:val="0"/>
          <w:divBdr>
            <w:top w:val="none" w:sz="0" w:space="0" w:color="auto"/>
            <w:left w:val="none" w:sz="0" w:space="0" w:color="auto"/>
            <w:bottom w:val="none" w:sz="0" w:space="0" w:color="auto"/>
            <w:right w:val="none" w:sz="0" w:space="0" w:color="auto"/>
          </w:divBdr>
        </w:div>
        <w:div w:id="1368607488">
          <w:marLeft w:val="0"/>
          <w:marRight w:val="0"/>
          <w:marTop w:val="0"/>
          <w:marBottom w:val="0"/>
          <w:divBdr>
            <w:top w:val="none" w:sz="0" w:space="0" w:color="auto"/>
            <w:left w:val="none" w:sz="0" w:space="0" w:color="auto"/>
            <w:bottom w:val="none" w:sz="0" w:space="0" w:color="auto"/>
            <w:right w:val="none" w:sz="0" w:space="0" w:color="auto"/>
          </w:divBdr>
          <w:divsChild>
            <w:div w:id="899707527">
              <w:marLeft w:val="0"/>
              <w:marRight w:val="0"/>
              <w:marTop w:val="0"/>
              <w:marBottom w:val="0"/>
              <w:divBdr>
                <w:top w:val="none" w:sz="0" w:space="0" w:color="auto"/>
                <w:left w:val="none" w:sz="0" w:space="0" w:color="auto"/>
                <w:bottom w:val="none" w:sz="0" w:space="0" w:color="auto"/>
                <w:right w:val="none" w:sz="0" w:space="0" w:color="auto"/>
              </w:divBdr>
            </w:div>
          </w:divsChild>
        </w:div>
        <w:div w:id="1384715107">
          <w:marLeft w:val="0"/>
          <w:marRight w:val="0"/>
          <w:marTop w:val="0"/>
          <w:marBottom w:val="0"/>
          <w:divBdr>
            <w:top w:val="none" w:sz="0" w:space="0" w:color="auto"/>
            <w:left w:val="none" w:sz="0" w:space="0" w:color="auto"/>
            <w:bottom w:val="none" w:sz="0" w:space="0" w:color="auto"/>
            <w:right w:val="none" w:sz="0" w:space="0" w:color="auto"/>
          </w:divBdr>
          <w:divsChild>
            <w:div w:id="1114402072">
              <w:marLeft w:val="0"/>
              <w:marRight w:val="0"/>
              <w:marTop w:val="0"/>
              <w:marBottom w:val="0"/>
              <w:divBdr>
                <w:top w:val="none" w:sz="0" w:space="0" w:color="auto"/>
                <w:left w:val="none" w:sz="0" w:space="0" w:color="auto"/>
                <w:bottom w:val="none" w:sz="0" w:space="0" w:color="auto"/>
                <w:right w:val="none" w:sz="0" w:space="0" w:color="auto"/>
              </w:divBdr>
            </w:div>
          </w:divsChild>
        </w:div>
        <w:div w:id="1388919981">
          <w:marLeft w:val="0"/>
          <w:marRight w:val="0"/>
          <w:marTop w:val="0"/>
          <w:marBottom w:val="0"/>
          <w:divBdr>
            <w:top w:val="none" w:sz="0" w:space="0" w:color="auto"/>
            <w:left w:val="none" w:sz="0" w:space="0" w:color="auto"/>
            <w:bottom w:val="none" w:sz="0" w:space="0" w:color="auto"/>
            <w:right w:val="none" w:sz="0" w:space="0" w:color="auto"/>
          </w:divBdr>
          <w:divsChild>
            <w:div w:id="697776271">
              <w:marLeft w:val="0"/>
              <w:marRight w:val="0"/>
              <w:marTop w:val="0"/>
              <w:marBottom w:val="0"/>
              <w:divBdr>
                <w:top w:val="none" w:sz="0" w:space="0" w:color="auto"/>
                <w:left w:val="none" w:sz="0" w:space="0" w:color="auto"/>
                <w:bottom w:val="none" w:sz="0" w:space="0" w:color="auto"/>
                <w:right w:val="none" w:sz="0" w:space="0" w:color="auto"/>
              </w:divBdr>
            </w:div>
          </w:divsChild>
        </w:div>
        <w:div w:id="1406756193">
          <w:marLeft w:val="0"/>
          <w:marRight w:val="0"/>
          <w:marTop w:val="0"/>
          <w:marBottom w:val="0"/>
          <w:divBdr>
            <w:top w:val="none" w:sz="0" w:space="0" w:color="auto"/>
            <w:left w:val="none" w:sz="0" w:space="0" w:color="auto"/>
            <w:bottom w:val="none" w:sz="0" w:space="0" w:color="auto"/>
            <w:right w:val="none" w:sz="0" w:space="0" w:color="auto"/>
          </w:divBdr>
        </w:div>
        <w:div w:id="1415517632">
          <w:marLeft w:val="0"/>
          <w:marRight w:val="0"/>
          <w:marTop w:val="0"/>
          <w:marBottom w:val="0"/>
          <w:divBdr>
            <w:top w:val="none" w:sz="0" w:space="0" w:color="auto"/>
            <w:left w:val="none" w:sz="0" w:space="0" w:color="auto"/>
            <w:bottom w:val="none" w:sz="0" w:space="0" w:color="auto"/>
            <w:right w:val="none" w:sz="0" w:space="0" w:color="auto"/>
          </w:divBdr>
          <w:divsChild>
            <w:div w:id="2140299016">
              <w:marLeft w:val="0"/>
              <w:marRight w:val="0"/>
              <w:marTop w:val="0"/>
              <w:marBottom w:val="0"/>
              <w:divBdr>
                <w:top w:val="none" w:sz="0" w:space="0" w:color="auto"/>
                <w:left w:val="none" w:sz="0" w:space="0" w:color="auto"/>
                <w:bottom w:val="none" w:sz="0" w:space="0" w:color="auto"/>
                <w:right w:val="none" w:sz="0" w:space="0" w:color="auto"/>
              </w:divBdr>
            </w:div>
          </w:divsChild>
        </w:div>
        <w:div w:id="1417366255">
          <w:marLeft w:val="0"/>
          <w:marRight w:val="0"/>
          <w:marTop w:val="0"/>
          <w:marBottom w:val="0"/>
          <w:divBdr>
            <w:top w:val="none" w:sz="0" w:space="0" w:color="auto"/>
            <w:left w:val="none" w:sz="0" w:space="0" w:color="auto"/>
            <w:bottom w:val="none" w:sz="0" w:space="0" w:color="auto"/>
            <w:right w:val="none" w:sz="0" w:space="0" w:color="auto"/>
          </w:divBdr>
        </w:div>
        <w:div w:id="1423910516">
          <w:marLeft w:val="0"/>
          <w:marRight w:val="0"/>
          <w:marTop w:val="0"/>
          <w:marBottom w:val="0"/>
          <w:divBdr>
            <w:top w:val="none" w:sz="0" w:space="0" w:color="auto"/>
            <w:left w:val="none" w:sz="0" w:space="0" w:color="auto"/>
            <w:bottom w:val="none" w:sz="0" w:space="0" w:color="auto"/>
            <w:right w:val="none" w:sz="0" w:space="0" w:color="auto"/>
          </w:divBdr>
        </w:div>
        <w:div w:id="1428889803">
          <w:marLeft w:val="0"/>
          <w:marRight w:val="0"/>
          <w:marTop w:val="0"/>
          <w:marBottom w:val="0"/>
          <w:divBdr>
            <w:top w:val="none" w:sz="0" w:space="0" w:color="auto"/>
            <w:left w:val="none" w:sz="0" w:space="0" w:color="auto"/>
            <w:bottom w:val="none" w:sz="0" w:space="0" w:color="auto"/>
            <w:right w:val="none" w:sz="0" w:space="0" w:color="auto"/>
          </w:divBdr>
          <w:divsChild>
            <w:div w:id="1201089938">
              <w:marLeft w:val="0"/>
              <w:marRight w:val="0"/>
              <w:marTop w:val="0"/>
              <w:marBottom w:val="0"/>
              <w:divBdr>
                <w:top w:val="none" w:sz="0" w:space="0" w:color="auto"/>
                <w:left w:val="none" w:sz="0" w:space="0" w:color="auto"/>
                <w:bottom w:val="none" w:sz="0" w:space="0" w:color="auto"/>
                <w:right w:val="none" w:sz="0" w:space="0" w:color="auto"/>
              </w:divBdr>
            </w:div>
          </w:divsChild>
        </w:div>
        <w:div w:id="1429765475">
          <w:marLeft w:val="0"/>
          <w:marRight w:val="0"/>
          <w:marTop w:val="0"/>
          <w:marBottom w:val="0"/>
          <w:divBdr>
            <w:top w:val="none" w:sz="0" w:space="0" w:color="auto"/>
            <w:left w:val="none" w:sz="0" w:space="0" w:color="auto"/>
            <w:bottom w:val="none" w:sz="0" w:space="0" w:color="auto"/>
            <w:right w:val="none" w:sz="0" w:space="0" w:color="auto"/>
          </w:divBdr>
          <w:divsChild>
            <w:div w:id="197478571">
              <w:marLeft w:val="0"/>
              <w:marRight w:val="0"/>
              <w:marTop w:val="0"/>
              <w:marBottom w:val="0"/>
              <w:divBdr>
                <w:top w:val="none" w:sz="0" w:space="0" w:color="auto"/>
                <w:left w:val="none" w:sz="0" w:space="0" w:color="auto"/>
                <w:bottom w:val="none" w:sz="0" w:space="0" w:color="auto"/>
                <w:right w:val="none" w:sz="0" w:space="0" w:color="auto"/>
              </w:divBdr>
            </w:div>
          </w:divsChild>
        </w:div>
        <w:div w:id="1442341889">
          <w:marLeft w:val="0"/>
          <w:marRight w:val="0"/>
          <w:marTop w:val="0"/>
          <w:marBottom w:val="0"/>
          <w:divBdr>
            <w:top w:val="none" w:sz="0" w:space="0" w:color="auto"/>
            <w:left w:val="none" w:sz="0" w:space="0" w:color="auto"/>
            <w:bottom w:val="none" w:sz="0" w:space="0" w:color="auto"/>
            <w:right w:val="none" w:sz="0" w:space="0" w:color="auto"/>
          </w:divBdr>
          <w:divsChild>
            <w:div w:id="1317566044">
              <w:marLeft w:val="0"/>
              <w:marRight w:val="0"/>
              <w:marTop w:val="0"/>
              <w:marBottom w:val="0"/>
              <w:divBdr>
                <w:top w:val="none" w:sz="0" w:space="0" w:color="auto"/>
                <w:left w:val="none" w:sz="0" w:space="0" w:color="auto"/>
                <w:bottom w:val="none" w:sz="0" w:space="0" w:color="auto"/>
                <w:right w:val="none" w:sz="0" w:space="0" w:color="auto"/>
              </w:divBdr>
            </w:div>
          </w:divsChild>
        </w:div>
        <w:div w:id="1443570409">
          <w:marLeft w:val="0"/>
          <w:marRight w:val="0"/>
          <w:marTop w:val="0"/>
          <w:marBottom w:val="0"/>
          <w:divBdr>
            <w:top w:val="none" w:sz="0" w:space="0" w:color="auto"/>
            <w:left w:val="none" w:sz="0" w:space="0" w:color="auto"/>
            <w:bottom w:val="none" w:sz="0" w:space="0" w:color="auto"/>
            <w:right w:val="none" w:sz="0" w:space="0" w:color="auto"/>
          </w:divBdr>
          <w:divsChild>
            <w:div w:id="874731381">
              <w:marLeft w:val="0"/>
              <w:marRight w:val="0"/>
              <w:marTop w:val="0"/>
              <w:marBottom w:val="0"/>
              <w:divBdr>
                <w:top w:val="none" w:sz="0" w:space="0" w:color="auto"/>
                <w:left w:val="none" w:sz="0" w:space="0" w:color="auto"/>
                <w:bottom w:val="none" w:sz="0" w:space="0" w:color="auto"/>
                <w:right w:val="none" w:sz="0" w:space="0" w:color="auto"/>
              </w:divBdr>
            </w:div>
          </w:divsChild>
        </w:div>
        <w:div w:id="1446346499">
          <w:marLeft w:val="0"/>
          <w:marRight w:val="0"/>
          <w:marTop w:val="0"/>
          <w:marBottom w:val="0"/>
          <w:divBdr>
            <w:top w:val="none" w:sz="0" w:space="0" w:color="auto"/>
            <w:left w:val="none" w:sz="0" w:space="0" w:color="auto"/>
            <w:bottom w:val="none" w:sz="0" w:space="0" w:color="auto"/>
            <w:right w:val="none" w:sz="0" w:space="0" w:color="auto"/>
          </w:divBdr>
        </w:div>
        <w:div w:id="1453019185">
          <w:marLeft w:val="0"/>
          <w:marRight w:val="0"/>
          <w:marTop w:val="0"/>
          <w:marBottom w:val="0"/>
          <w:divBdr>
            <w:top w:val="none" w:sz="0" w:space="0" w:color="auto"/>
            <w:left w:val="none" w:sz="0" w:space="0" w:color="auto"/>
            <w:bottom w:val="none" w:sz="0" w:space="0" w:color="auto"/>
            <w:right w:val="none" w:sz="0" w:space="0" w:color="auto"/>
          </w:divBdr>
        </w:div>
        <w:div w:id="1454399577">
          <w:marLeft w:val="0"/>
          <w:marRight w:val="0"/>
          <w:marTop w:val="0"/>
          <w:marBottom w:val="0"/>
          <w:divBdr>
            <w:top w:val="none" w:sz="0" w:space="0" w:color="auto"/>
            <w:left w:val="none" w:sz="0" w:space="0" w:color="auto"/>
            <w:bottom w:val="none" w:sz="0" w:space="0" w:color="auto"/>
            <w:right w:val="none" w:sz="0" w:space="0" w:color="auto"/>
          </w:divBdr>
          <w:divsChild>
            <w:div w:id="575281369">
              <w:marLeft w:val="0"/>
              <w:marRight w:val="0"/>
              <w:marTop w:val="0"/>
              <w:marBottom w:val="0"/>
              <w:divBdr>
                <w:top w:val="none" w:sz="0" w:space="0" w:color="auto"/>
                <w:left w:val="none" w:sz="0" w:space="0" w:color="auto"/>
                <w:bottom w:val="none" w:sz="0" w:space="0" w:color="auto"/>
                <w:right w:val="none" w:sz="0" w:space="0" w:color="auto"/>
              </w:divBdr>
            </w:div>
          </w:divsChild>
        </w:div>
        <w:div w:id="1458990825">
          <w:marLeft w:val="0"/>
          <w:marRight w:val="0"/>
          <w:marTop w:val="0"/>
          <w:marBottom w:val="0"/>
          <w:divBdr>
            <w:top w:val="none" w:sz="0" w:space="0" w:color="auto"/>
            <w:left w:val="none" w:sz="0" w:space="0" w:color="auto"/>
            <w:bottom w:val="none" w:sz="0" w:space="0" w:color="auto"/>
            <w:right w:val="none" w:sz="0" w:space="0" w:color="auto"/>
          </w:divBdr>
          <w:divsChild>
            <w:div w:id="1982079067">
              <w:marLeft w:val="0"/>
              <w:marRight w:val="0"/>
              <w:marTop w:val="0"/>
              <w:marBottom w:val="0"/>
              <w:divBdr>
                <w:top w:val="none" w:sz="0" w:space="0" w:color="auto"/>
                <w:left w:val="none" w:sz="0" w:space="0" w:color="auto"/>
                <w:bottom w:val="none" w:sz="0" w:space="0" w:color="auto"/>
                <w:right w:val="none" w:sz="0" w:space="0" w:color="auto"/>
              </w:divBdr>
            </w:div>
          </w:divsChild>
        </w:div>
        <w:div w:id="1460608852">
          <w:marLeft w:val="0"/>
          <w:marRight w:val="0"/>
          <w:marTop w:val="0"/>
          <w:marBottom w:val="0"/>
          <w:divBdr>
            <w:top w:val="none" w:sz="0" w:space="0" w:color="auto"/>
            <w:left w:val="none" w:sz="0" w:space="0" w:color="auto"/>
            <w:bottom w:val="none" w:sz="0" w:space="0" w:color="auto"/>
            <w:right w:val="none" w:sz="0" w:space="0" w:color="auto"/>
          </w:divBdr>
          <w:divsChild>
            <w:div w:id="681199376">
              <w:marLeft w:val="0"/>
              <w:marRight w:val="0"/>
              <w:marTop w:val="0"/>
              <w:marBottom w:val="0"/>
              <w:divBdr>
                <w:top w:val="none" w:sz="0" w:space="0" w:color="auto"/>
                <w:left w:val="none" w:sz="0" w:space="0" w:color="auto"/>
                <w:bottom w:val="none" w:sz="0" w:space="0" w:color="auto"/>
                <w:right w:val="none" w:sz="0" w:space="0" w:color="auto"/>
              </w:divBdr>
            </w:div>
          </w:divsChild>
        </w:div>
        <w:div w:id="1486120383">
          <w:marLeft w:val="0"/>
          <w:marRight w:val="0"/>
          <w:marTop w:val="0"/>
          <w:marBottom w:val="0"/>
          <w:divBdr>
            <w:top w:val="none" w:sz="0" w:space="0" w:color="auto"/>
            <w:left w:val="none" w:sz="0" w:space="0" w:color="auto"/>
            <w:bottom w:val="none" w:sz="0" w:space="0" w:color="auto"/>
            <w:right w:val="none" w:sz="0" w:space="0" w:color="auto"/>
          </w:divBdr>
          <w:divsChild>
            <w:div w:id="1132865468">
              <w:marLeft w:val="0"/>
              <w:marRight w:val="0"/>
              <w:marTop w:val="0"/>
              <w:marBottom w:val="0"/>
              <w:divBdr>
                <w:top w:val="none" w:sz="0" w:space="0" w:color="auto"/>
                <w:left w:val="none" w:sz="0" w:space="0" w:color="auto"/>
                <w:bottom w:val="none" w:sz="0" w:space="0" w:color="auto"/>
                <w:right w:val="none" w:sz="0" w:space="0" w:color="auto"/>
              </w:divBdr>
            </w:div>
          </w:divsChild>
        </w:div>
        <w:div w:id="1495875153">
          <w:marLeft w:val="0"/>
          <w:marRight w:val="0"/>
          <w:marTop w:val="0"/>
          <w:marBottom w:val="0"/>
          <w:divBdr>
            <w:top w:val="none" w:sz="0" w:space="0" w:color="auto"/>
            <w:left w:val="none" w:sz="0" w:space="0" w:color="auto"/>
            <w:bottom w:val="none" w:sz="0" w:space="0" w:color="auto"/>
            <w:right w:val="none" w:sz="0" w:space="0" w:color="auto"/>
          </w:divBdr>
        </w:div>
        <w:div w:id="1500271487">
          <w:marLeft w:val="0"/>
          <w:marRight w:val="0"/>
          <w:marTop w:val="0"/>
          <w:marBottom w:val="0"/>
          <w:divBdr>
            <w:top w:val="none" w:sz="0" w:space="0" w:color="auto"/>
            <w:left w:val="none" w:sz="0" w:space="0" w:color="auto"/>
            <w:bottom w:val="none" w:sz="0" w:space="0" w:color="auto"/>
            <w:right w:val="none" w:sz="0" w:space="0" w:color="auto"/>
          </w:divBdr>
        </w:div>
        <w:div w:id="1524587049">
          <w:marLeft w:val="0"/>
          <w:marRight w:val="0"/>
          <w:marTop w:val="0"/>
          <w:marBottom w:val="0"/>
          <w:divBdr>
            <w:top w:val="none" w:sz="0" w:space="0" w:color="auto"/>
            <w:left w:val="none" w:sz="0" w:space="0" w:color="auto"/>
            <w:bottom w:val="none" w:sz="0" w:space="0" w:color="auto"/>
            <w:right w:val="none" w:sz="0" w:space="0" w:color="auto"/>
          </w:divBdr>
          <w:divsChild>
            <w:div w:id="1030837136">
              <w:marLeft w:val="0"/>
              <w:marRight w:val="0"/>
              <w:marTop w:val="0"/>
              <w:marBottom w:val="0"/>
              <w:divBdr>
                <w:top w:val="none" w:sz="0" w:space="0" w:color="auto"/>
                <w:left w:val="none" w:sz="0" w:space="0" w:color="auto"/>
                <w:bottom w:val="none" w:sz="0" w:space="0" w:color="auto"/>
                <w:right w:val="none" w:sz="0" w:space="0" w:color="auto"/>
              </w:divBdr>
            </w:div>
          </w:divsChild>
        </w:div>
        <w:div w:id="1525750568">
          <w:marLeft w:val="0"/>
          <w:marRight w:val="0"/>
          <w:marTop w:val="0"/>
          <w:marBottom w:val="0"/>
          <w:divBdr>
            <w:top w:val="none" w:sz="0" w:space="0" w:color="auto"/>
            <w:left w:val="none" w:sz="0" w:space="0" w:color="auto"/>
            <w:bottom w:val="none" w:sz="0" w:space="0" w:color="auto"/>
            <w:right w:val="none" w:sz="0" w:space="0" w:color="auto"/>
          </w:divBdr>
          <w:divsChild>
            <w:div w:id="744839190">
              <w:marLeft w:val="0"/>
              <w:marRight w:val="0"/>
              <w:marTop w:val="0"/>
              <w:marBottom w:val="0"/>
              <w:divBdr>
                <w:top w:val="none" w:sz="0" w:space="0" w:color="auto"/>
                <w:left w:val="none" w:sz="0" w:space="0" w:color="auto"/>
                <w:bottom w:val="none" w:sz="0" w:space="0" w:color="auto"/>
                <w:right w:val="none" w:sz="0" w:space="0" w:color="auto"/>
              </w:divBdr>
            </w:div>
          </w:divsChild>
        </w:div>
        <w:div w:id="1527671444">
          <w:marLeft w:val="0"/>
          <w:marRight w:val="0"/>
          <w:marTop w:val="0"/>
          <w:marBottom w:val="0"/>
          <w:divBdr>
            <w:top w:val="none" w:sz="0" w:space="0" w:color="auto"/>
            <w:left w:val="none" w:sz="0" w:space="0" w:color="auto"/>
            <w:bottom w:val="none" w:sz="0" w:space="0" w:color="auto"/>
            <w:right w:val="none" w:sz="0" w:space="0" w:color="auto"/>
          </w:divBdr>
        </w:div>
        <w:div w:id="1533565904">
          <w:marLeft w:val="0"/>
          <w:marRight w:val="0"/>
          <w:marTop w:val="0"/>
          <w:marBottom w:val="0"/>
          <w:divBdr>
            <w:top w:val="none" w:sz="0" w:space="0" w:color="auto"/>
            <w:left w:val="none" w:sz="0" w:space="0" w:color="auto"/>
            <w:bottom w:val="none" w:sz="0" w:space="0" w:color="auto"/>
            <w:right w:val="none" w:sz="0" w:space="0" w:color="auto"/>
          </w:divBdr>
        </w:div>
        <w:div w:id="1547640999">
          <w:marLeft w:val="0"/>
          <w:marRight w:val="0"/>
          <w:marTop w:val="0"/>
          <w:marBottom w:val="0"/>
          <w:divBdr>
            <w:top w:val="none" w:sz="0" w:space="0" w:color="auto"/>
            <w:left w:val="none" w:sz="0" w:space="0" w:color="auto"/>
            <w:bottom w:val="none" w:sz="0" w:space="0" w:color="auto"/>
            <w:right w:val="none" w:sz="0" w:space="0" w:color="auto"/>
          </w:divBdr>
        </w:div>
        <w:div w:id="1555659980">
          <w:marLeft w:val="0"/>
          <w:marRight w:val="0"/>
          <w:marTop w:val="0"/>
          <w:marBottom w:val="0"/>
          <w:divBdr>
            <w:top w:val="none" w:sz="0" w:space="0" w:color="auto"/>
            <w:left w:val="none" w:sz="0" w:space="0" w:color="auto"/>
            <w:bottom w:val="none" w:sz="0" w:space="0" w:color="auto"/>
            <w:right w:val="none" w:sz="0" w:space="0" w:color="auto"/>
          </w:divBdr>
          <w:divsChild>
            <w:div w:id="610168552">
              <w:marLeft w:val="0"/>
              <w:marRight w:val="0"/>
              <w:marTop w:val="0"/>
              <w:marBottom w:val="0"/>
              <w:divBdr>
                <w:top w:val="none" w:sz="0" w:space="0" w:color="auto"/>
                <w:left w:val="none" w:sz="0" w:space="0" w:color="auto"/>
                <w:bottom w:val="none" w:sz="0" w:space="0" w:color="auto"/>
                <w:right w:val="none" w:sz="0" w:space="0" w:color="auto"/>
              </w:divBdr>
            </w:div>
          </w:divsChild>
        </w:div>
        <w:div w:id="1557082989">
          <w:marLeft w:val="0"/>
          <w:marRight w:val="0"/>
          <w:marTop w:val="0"/>
          <w:marBottom w:val="0"/>
          <w:divBdr>
            <w:top w:val="none" w:sz="0" w:space="0" w:color="auto"/>
            <w:left w:val="none" w:sz="0" w:space="0" w:color="auto"/>
            <w:bottom w:val="none" w:sz="0" w:space="0" w:color="auto"/>
            <w:right w:val="none" w:sz="0" w:space="0" w:color="auto"/>
          </w:divBdr>
          <w:divsChild>
            <w:div w:id="2051955290">
              <w:marLeft w:val="0"/>
              <w:marRight w:val="0"/>
              <w:marTop w:val="0"/>
              <w:marBottom w:val="0"/>
              <w:divBdr>
                <w:top w:val="none" w:sz="0" w:space="0" w:color="auto"/>
                <w:left w:val="none" w:sz="0" w:space="0" w:color="auto"/>
                <w:bottom w:val="none" w:sz="0" w:space="0" w:color="auto"/>
                <w:right w:val="none" w:sz="0" w:space="0" w:color="auto"/>
              </w:divBdr>
            </w:div>
          </w:divsChild>
        </w:div>
        <w:div w:id="1560241509">
          <w:marLeft w:val="0"/>
          <w:marRight w:val="0"/>
          <w:marTop w:val="0"/>
          <w:marBottom w:val="0"/>
          <w:divBdr>
            <w:top w:val="none" w:sz="0" w:space="0" w:color="auto"/>
            <w:left w:val="none" w:sz="0" w:space="0" w:color="auto"/>
            <w:bottom w:val="none" w:sz="0" w:space="0" w:color="auto"/>
            <w:right w:val="none" w:sz="0" w:space="0" w:color="auto"/>
          </w:divBdr>
          <w:divsChild>
            <w:div w:id="335036513">
              <w:marLeft w:val="0"/>
              <w:marRight w:val="0"/>
              <w:marTop w:val="0"/>
              <w:marBottom w:val="0"/>
              <w:divBdr>
                <w:top w:val="none" w:sz="0" w:space="0" w:color="auto"/>
                <w:left w:val="none" w:sz="0" w:space="0" w:color="auto"/>
                <w:bottom w:val="none" w:sz="0" w:space="0" w:color="auto"/>
                <w:right w:val="none" w:sz="0" w:space="0" w:color="auto"/>
              </w:divBdr>
            </w:div>
          </w:divsChild>
        </w:div>
        <w:div w:id="1566572997">
          <w:marLeft w:val="0"/>
          <w:marRight w:val="0"/>
          <w:marTop w:val="0"/>
          <w:marBottom w:val="0"/>
          <w:divBdr>
            <w:top w:val="none" w:sz="0" w:space="0" w:color="auto"/>
            <w:left w:val="none" w:sz="0" w:space="0" w:color="auto"/>
            <w:bottom w:val="none" w:sz="0" w:space="0" w:color="auto"/>
            <w:right w:val="none" w:sz="0" w:space="0" w:color="auto"/>
          </w:divBdr>
          <w:divsChild>
            <w:div w:id="1602027636">
              <w:marLeft w:val="0"/>
              <w:marRight w:val="0"/>
              <w:marTop w:val="0"/>
              <w:marBottom w:val="0"/>
              <w:divBdr>
                <w:top w:val="none" w:sz="0" w:space="0" w:color="auto"/>
                <w:left w:val="none" w:sz="0" w:space="0" w:color="auto"/>
                <w:bottom w:val="none" w:sz="0" w:space="0" w:color="auto"/>
                <w:right w:val="none" w:sz="0" w:space="0" w:color="auto"/>
              </w:divBdr>
            </w:div>
          </w:divsChild>
        </w:div>
        <w:div w:id="1575356540">
          <w:marLeft w:val="0"/>
          <w:marRight w:val="0"/>
          <w:marTop w:val="0"/>
          <w:marBottom w:val="0"/>
          <w:divBdr>
            <w:top w:val="none" w:sz="0" w:space="0" w:color="auto"/>
            <w:left w:val="none" w:sz="0" w:space="0" w:color="auto"/>
            <w:bottom w:val="none" w:sz="0" w:space="0" w:color="auto"/>
            <w:right w:val="none" w:sz="0" w:space="0" w:color="auto"/>
          </w:divBdr>
        </w:div>
        <w:div w:id="1592543287">
          <w:marLeft w:val="0"/>
          <w:marRight w:val="0"/>
          <w:marTop w:val="0"/>
          <w:marBottom w:val="0"/>
          <w:divBdr>
            <w:top w:val="none" w:sz="0" w:space="0" w:color="auto"/>
            <w:left w:val="none" w:sz="0" w:space="0" w:color="auto"/>
            <w:bottom w:val="none" w:sz="0" w:space="0" w:color="auto"/>
            <w:right w:val="none" w:sz="0" w:space="0" w:color="auto"/>
          </w:divBdr>
          <w:divsChild>
            <w:div w:id="2076901699">
              <w:marLeft w:val="0"/>
              <w:marRight w:val="0"/>
              <w:marTop w:val="0"/>
              <w:marBottom w:val="0"/>
              <w:divBdr>
                <w:top w:val="none" w:sz="0" w:space="0" w:color="auto"/>
                <w:left w:val="none" w:sz="0" w:space="0" w:color="auto"/>
                <w:bottom w:val="none" w:sz="0" w:space="0" w:color="auto"/>
                <w:right w:val="none" w:sz="0" w:space="0" w:color="auto"/>
              </w:divBdr>
            </w:div>
          </w:divsChild>
        </w:div>
        <w:div w:id="1596669185">
          <w:marLeft w:val="0"/>
          <w:marRight w:val="0"/>
          <w:marTop w:val="0"/>
          <w:marBottom w:val="0"/>
          <w:divBdr>
            <w:top w:val="none" w:sz="0" w:space="0" w:color="auto"/>
            <w:left w:val="none" w:sz="0" w:space="0" w:color="auto"/>
            <w:bottom w:val="none" w:sz="0" w:space="0" w:color="auto"/>
            <w:right w:val="none" w:sz="0" w:space="0" w:color="auto"/>
          </w:divBdr>
          <w:divsChild>
            <w:div w:id="564409790">
              <w:marLeft w:val="0"/>
              <w:marRight w:val="0"/>
              <w:marTop w:val="0"/>
              <w:marBottom w:val="0"/>
              <w:divBdr>
                <w:top w:val="none" w:sz="0" w:space="0" w:color="auto"/>
                <w:left w:val="none" w:sz="0" w:space="0" w:color="auto"/>
                <w:bottom w:val="none" w:sz="0" w:space="0" w:color="auto"/>
                <w:right w:val="none" w:sz="0" w:space="0" w:color="auto"/>
              </w:divBdr>
            </w:div>
            <w:div w:id="2030135911">
              <w:marLeft w:val="0"/>
              <w:marRight w:val="0"/>
              <w:marTop w:val="0"/>
              <w:marBottom w:val="0"/>
              <w:divBdr>
                <w:top w:val="none" w:sz="0" w:space="0" w:color="auto"/>
                <w:left w:val="none" w:sz="0" w:space="0" w:color="auto"/>
                <w:bottom w:val="none" w:sz="0" w:space="0" w:color="auto"/>
                <w:right w:val="none" w:sz="0" w:space="0" w:color="auto"/>
              </w:divBdr>
            </w:div>
          </w:divsChild>
        </w:div>
        <w:div w:id="1600016772">
          <w:marLeft w:val="0"/>
          <w:marRight w:val="0"/>
          <w:marTop w:val="0"/>
          <w:marBottom w:val="0"/>
          <w:divBdr>
            <w:top w:val="none" w:sz="0" w:space="0" w:color="auto"/>
            <w:left w:val="none" w:sz="0" w:space="0" w:color="auto"/>
            <w:bottom w:val="none" w:sz="0" w:space="0" w:color="auto"/>
            <w:right w:val="none" w:sz="0" w:space="0" w:color="auto"/>
          </w:divBdr>
        </w:div>
        <w:div w:id="1600328074">
          <w:marLeft w:val="0"/>
          <w:marRight w:val="0"/>
          <w:marTop w:val="0"/>
          <w:marBottom w:val="0"/>
          <w:divBdr>
            <w:top w:val="none" w:sz="0" w:space="0" w:color="auto"/>
            <w:left w:val="none" w:sz="0" w:space="0" w:color="auto"/>
            <w:bottom w:val="none" w:sz="0" w:space="0" w:color="auto"/>
            <w:right w:val="none" w:sz="0" w:space="0" w:color="auto"/>
          </w:divBdr>
          <w:divsChild>
            <w:div w:id="386419445">
              <w:marLeft w:val="0"/>
              <w:marRight w:val="0"/>
              <w:marTop w:val="0"/>
              <w:marBottom w:val="0"/>
              <w:divBdr>
                <w:top w:val="none" w:sz="0" w:space="0" w:color="auto"/>
                <w:left w:val="none" w:sz="0" w:space="0" w:color="auto"/>
                <w:bottom w:val="none" w:sz="0" w:space="0" w:color="auto"/>
                <w:right w:val="none" w:sz="0" w:space="0" w:color="auto"/>
              </w:divBdr>
            </w:div>
            <w:div w:id="749739413">
              <w:marLeft w:val="0"/>
              <w:marRight w:val="0"/>
              <w:marTop w:val="0"/>
              <w:marBottom w:val="0"/>
              <w:divBdr>
                <w:top w:val="none" w:sz="0" w:space="0" w:color="auto"/>
                <w:left w:val="none" w:sz="0" w:space="0" w:color="auto"/>
                <w:bottom w:val="none" w:sz="0" w:space="0" w:color="auto"/>
                <w:right w:val="none" w:sz="0" w:space="0" w:color="auto"/>
              </w:divBdr>
            </w:div>
          </w:divsChild>
        </w:div>
        <w:div w:id="1631596676">
          <w:marLeft w:val="0"/>
          <w:marRight w:val="0"/>
          <w:marTop w:val="0"/>
          <w:marBottom w:val="0"/>
          <w:divBdr>
            <w:top w:val="none" w:sz="0" w:space="0" w:color="auto"/>
            <w:left w:val="none" w:sz="0" w:space="0" w:color="auto"/>
            <w:bottom w:val="none" w:sz="0" w:space="0" w:color="auto"/>
            <w:right w:val="none" w:sz="0" w:space="0" w:color="auto"/>
          </w:divBdr>
        </w:div>
        <w:div w:id="1632174684">
          <w:marLeft w:val="0"/>
          <w:marRight w:val="0"/>
          <w:marTop w:val="0"/>
          <w:marBottom w:val="0"/>
          <w:divBdr>
            <w:top w:val="none" w:sz="0" w:space="0" w:color="auto"/>
            <w:left w:val="none" w:sz="0" w:space="0" w:color="auto"/>
            <w:bottom w:val="none" w:sz="0" w:space="0" w:color="auto"/>
            <w:right w:val="none" w:sz="0" w:space="0" w:color="auto"/>
          </w:divBdr>
        </w:div>
        <w:div w:id="1633243015">
          <w:marLeft w:val="0"/>
          <w:marRight w:val="0"/>
          <w:marTop w:val="0"/>
          <w:marBottom w:val="0"/>
          <w:divBdr>
            <w:top w:val="none" w:sz="0" w:space="0" w:color="auto"/>
            <w:left w:val="none" w:sz="0" w:space="0" w:color="auto"/>
            <w:bottom w:val="none" w:sz="0" w:space="0" w:color="auto"/>
            <w:right w:val="none" w:sz="0" w:space="0" w:color="auto"/>
          </w:divBdr>
        </w:div>
        <w:div w:id="1643391753">
          <w:marLeft w:val="0"/>
          <w:marRight w:val="0"/>
          <w:marTop w:val="0"/>
          <w:marBottom w:val="0"/>
          <w:divBdr>
            <w:top w:val="none" w:sz="0" w:space="0" w:color="auto"/>
            <w:left w:val="none" w:sz="0" w:space="0" w:color="auto"/>
            <w:bottom w:val="none" w:sz="0" w:space="0" w:color="auto"/>
            <w:right w:val="none" w:sz="0" w:space="0" w:color="auto"/>
          </w:divBdr>
        </w:div>
        <w:div w:id="1643845993">
          <w:marLeft w:val="0"/>
          <w:marRight w:val="0"/>
          <w:marTop w:val="0"/>
          <w:marBottom w:val="0"/>
          <w:divBdr>
            <w:top w:val="none" w:sz="0" w:space="0" w:color="auto"/>
            <w:left w:val="none" w:sz="0" w:space="0" w:color="auto"/>
            <w:bottom w:val="none" w:sz="0" w:space="0" w:color="auto"/>
            <w:right w:val="none" w:sz="0" w:space="0" w:color="auto"/>
          </w:divBdr>
        </w:div>
        <w:div w:id="1644968331">
          <w:marLeft w:val="0"/>
          <w:marRight w:val="0"/>
          <w:marTop w:val="0"/>
          <w:marBottom w:val="0"/>
          <w:divBdr>
            <w:top w:val="none" w:sz="0" w:space="0" w:color="auto"/>
            <w:left w:val="none" w:sz="0" w:space="0" w:color="auto"/>
            <w:bottom w:val="none" w:sz="0" w:space="0" w:color="auto"/>
            <w:right w:val="none" w:sz="0" w:space="0" w:color="auto"/>
          </w:divBdr>
        </w:div>
        <w:div w:id="1652709510">
          <w:marLeft w:val="0"/>
          <w:marRight w:val="0"/>
          <w:marTop w:val="0"/>
          <w:marBottom w:val="0"/>
          <w:divBdr>
            <w:top w:val="none" w:sz="0" w:space="0" w:color="auto"/>
            <w:left w:val="none" w:sz="0" w:space="0" w:color="auto"/>
            <w:bottom w:val="none" w:sz="0" w:space="0" w:color="auto"/>
            <w:right w:val="none" w:sz="0" w:space="0" w:color="auto"/>
          </w:divBdr>
        </w:div>
        <w:div w:id="1653018962">
          <w:marLeft w:val="0"/>
          <w:marRight w:val="0"/>
          <w:marTop w:val="0"/>
          <w:marBottom w:val="0"/>
          <w:divBdr>
            <w:top w:val="none" w:sz="0" w:space="0" w:color="auto"/>
            <w:left w:val="none" w:sz="0" w:space="0" w:color="auto"/>
            <w:bottom w:val="none" w:sz="0" w:space="0" w:color="auto"/>
            <w:right w:val="none" w:sz="0" w:space="0" w:color="auto"/>
          </w:divBdr>
          <w:divsChild>
            <w:div w:id="1526479982">
              <w:marLeft w:val="0"/>
              <w:marRight w:val="0"/>
              <w:marTop w:val="0"/>
              <w:marBottom w:val="0"/>
              <w:divBdr>
                <w:top w:val="none" w:sz="0" w:space="0" w:color="auto"/>
                <w:left w:val="none" w:sz="0" w:space="0" w:color="auto"/>
                <w:bottom w:val="none" w:sz="0" w:space="0" w:color="auto"/>
                <w:right w:val="none" w:sz="0" w:space="0" w:color="auto"/>
              </w:divBdr>
            </w:div>
          </w:divsChild>
        </w:div>
        <w:div w:id="1655834693">
          <w:marLeft w:val="0"/>
          <w:marRight w:val="0"/>
          <w:marTop w:val="0"/>
          <w:marBottom w:val="0"/>
          <w:divBdr>
            <w:top w:val="none" w:sz="0" w:space="0" w:color="auto"/>
            <w:left w:val="none" w:sz="0" w:space="0" w:color="auto"/>
            <w:bottom w:val="none" w:sz="0" w:space="0" w:color="auto"/>
            <w:right w:val="none" w:sz="0" w:space="0" w:color="auto"/>
          </w:divBdr>
          <w:divsChild>
            <w:div w:id="170223472">
              <w:marLeft w:val="0"/>
              <w:marRight w:val="0"/>
              <w:marTop w:val="0"/>
              <w:marBottom w:val="0"/>
              <w:divBdr>
                <w:top w:val="none" w:sz="0" w:space="0" w:color="auto"/>
                <w:left w:val="none" w:sz="0" w:space="0" w:color="auto"/>
                <w:bottom w:val="none" w:sz="0" w:space="0" w:color="auto"/>
                <w:right w:val="none" w:sz="0" w:space="0" w:color="auto"/>
              </w:divBdr>
            </w:div>
          </w:divsChild>
        </w:div>
        <w:div w:id="1664628399">
          <w:marLeft w:val="0"/>
          <w:marRight w:val="0"/>
          <w:marTop w:val="0"/>
          <w:marBottom w:val="0"/>
          <w:divBdr>
            <w:top w:val="none" w:sz="0" w:space="0" w:color="auto"/>
            <w:left w:val="none" w:sz="0" w:space="0" w:color="auto"/>
            <w:bottom w:val="none" w:sz="0" w:space="0" w:color="auto"/>
            <w:right w:val="none" w:sz="0" w:space="0" w:color="auto"/>
          </w:divBdr>
        </w:div>
        <w:div w:id="1674188954">
          <w:marLeft w:val="0"/>
          <w:marRight w:val="0"/>
          <w:marTop w:val="0"/>
          <w:marBottom w:val="0"/>
          <w:divBdr>
            <w:top w:val="none" w:sz="0" w:space="0" w:color="auto"/>
            <w:left w:val="none" w:sz="0" w:space="0" w:color="auto"/>
            <w:bottom w:val="none" w:sz="0" w:space="0" w:color="auto"/>
            <w:right w:val="none" w:sz="0" w:space="0" w:color="auto"/>
          </w:divBdr>
          <w:divsChild>
            <w:div w:id="1237279830">
              <w:marLeft w:val="0"/>
              <w:marRight w:val="0"/>
              <w:marTop w:val="0"/>
              <w:marBottom w:val="0"/>
              <w:divBdr>
                <w:top w:val="none" w:sz="0" w:space="0" w:color="auto"/>
                <w:left w:val="none" w:sz="0" w:space="0" w:color="auto"/>
                <w:bottom w:val="none" w:sz="0" w:space="0" w:color="auto"/>
                <w:right w:val="none" w:sz="0" w:space="0" w:color="auto"/>
              </w:divBdr>
            </w:div>
          </w:divsChild>
        </w:div>
        <w:div w:id="1675304138">
          <w:marLeft w:val="0"/>
          <w:marRight w:val="0"/>
          <w:marTop w:val="0"/>
          <w:marBottom w:val="0"/>
          <w:divBdr>
            <w:top w:val="none" w:sz="0" w:space="0" w:color="auto"/>
            <w:left w:val="none" w:sz="0" w:space="0" w:color="auto"/>
            <w:bottom w:val="none" w:sz="0" w:space="0" w:color="auto"/>
            <w:right w:val="none" w:sz="0" w:space="0" w:color="auto"/>
          </w:divBdr>
          <w:divsChild>
            <w:div w:id="646011890">
              <w:marLeft w:val="0"/>
              <w:marRight w:val="0"/>
              <w:marTop w:val="0"/>
              <w:marBottom w:val="0"/>
              <w:divBdr>
                <w:top w:val="none" w:sz="0" w:space="0" w:color="auto"/>
                <w:left w:val="none" w:sz="0" w:space="0" w:color="auto"/>
                <w:bottom w:val="none" w:sz="0" w:space="0" w:color="auto"/>
                <w:right w:val="none" w:sz="0" w:space="0" w:color="auto"/>
              </w:divBdr>
            </w:div>
          </w:divsChild>
        </w:div>
        <w:div w:id="1680112070">
          <w:marLeft w:val="0"/>
          <w:marRight w:val="0"/>
          <w:marTop w:val="0"/>
          <w:marBottom w:val="0"/>
          <w:divBdr>
            <w:top w:val="none" w:sz="0" w:space="0" w:color="auto"/>
            <w:left w:val="none" w:sz="0" w:space="0" w:color="auto"/>
            <w:bottom w:val="none" w:sz="0" w:space="0" w:color="auto"/>
            <w:right w:val="none" w:sz="0" w:space="0" w:color="auto"/>
          </w:divBdr>
          <w:divsChild>
            <w:div w:id="1260871489">
              <w:marLeft w:val="0"/>
              <w:marRight w:val="0"/>
              <w:marTop w:val="0"/>
              <w:marBottom w:val="0"/>
              <w:divBdr>
                <w:top w:val="none" w:sz="0" w:space="0" w:color="auto"/>
                <w:left w:val="none" w:sz="0" w:space="0" w:color="auto"/>
                <w:bottom w:val="none" w:sz="0" w:space="0" w:color="auto"/>
                <w:right w:val="none" w:sz="0" w:space="0" w:color="auto"/>
              </w:divBdr>
            </w:div>
          </w:divsChild>
        </w:div>
        <w:div w:id="1684472099">
          <w:marLeft w:val="0"/>
          <w:marRight w:val="0"/>
          <w:marTop w:val="0"/>
          <w:marBottom w:val="0"/>
          <w:divBdr>
            <w:top w:val="none" w:sz="0" w:space="0" w:color="auto"/>
            <w:left w:val="none" w:sz="0" w:space="0" w:color="auto"/>
            <w:bottom w:val="none" w:sz="0" w:space="0" w:color="auto"/>
            <w:right w:val="none" w:sz="0" w:space="0" w:color="auto"/>
          </w:divBdr>
          <w:divsChild>
            <w:div w:id="173568854">
              <w:marLeft w:val="0"/>
              <w:marRight w:val="0"/>
              <w:marTop w:val="0"/>
              <w:marBottom w:val="0"/>
              <w:divBdr>
                <w:top w:val="none" w:sz="0" w:space="0" w:color="auto"/>
                <w:left w:val="none" w:sz="0" w:space="0" w:color="auto"/>
                <w:bottom w:val="none" w:sz="0" w:space="0" w:color="auto"/>
                <w:right w:val="none" w:sz="0" w:space="0" w:color="auto"/>
              </w:divBdr>
            </w:div>
            <w:div w:id="1367023558">
              <w:marLeft w:val="0"/>
              <w:marRight w:val="0"/>
              <w:marTop w:val="0"/>
              <w:marBottom w:val="0"/>
              <w:divBdr>
                <w:top w:val="none" w:sz="0" w:space="0" w:color="auto"/>
                <w:left w:val="none" w:sz="0" w:space="0" w:color="auto"/>
                <w:bottom w:val="none" w:sz="0" w:space="0" w:color="auto"/>
                <w:right w:val="none" w:sz="0" w:space="0" w:color="auto"/>
              </w:divBdr>
            </w:div>
          </w:divsChild>
        </w:div>
        <w:div w:id="1685203065">
          <w:marLeft w:val="0"/>
          <w:marRight w:val="0"/>
          <w:marTop w:val="0"/>
          <w:marBottom w:val="0"/>
          <w:divBdr>
            <w:top w:val="none" w:sz="0" w:space="0" w:color="auto"/>
            <w:left w:val="none" w:sz="0" w:space="0" w:color="auto"/>
            <w:bottom w:val="none" w:sz="0" w:space="0" w:color="auto"/>
            <w:right w:val="none" w:sz="0" w:space="0" w:color="auto"/>
          </w:divBdr>
          <w:divsChild>
            <w:div w:id="356779695">
              <w:marLeft w:val="0"/>
              <w:marRight w:val="0"/>
              <w:marTop w:val="0"/>
              <w:marBottom w:val="0"/>
              <w:divBdr>
                <w:top w:val="none" w:sz="0" w:space="0" w:color="auto"/>
                <w:left w:val="none" w:sz="0" w:space="0" w:color="auto"/>
                <w:bottom w:val="none" w:sz="0" w:space="0" w:color="auto"/>
                <w:right w:val="none" w:sz="0" w:space="0" w:color="auto"/>
              </w:divBdr>
            </w:div>
          </w:divsChild>
        </w:div>
        <w:div w:id="1690981131">
          <w:marLeft w:val="0"/>
          <w:marRight w:val="0"/>
          <w:marTop w:val="0"/>
          <w:marBottom w:val="0"/>
          <w:divBdr>
            <w:top w:val="none" w:sz="0" w:space="0" w:color="auto"/>
            <w:left w:val="none" w:sz="0" w:space="0" w:color="auto"/>
            <w:bottom w:val="none" w:sz="0" w:space="0" w:color="auto"/>
            <w:right w:val="none" w:sz="0" w:space="0" w:color="auto"/>
          </w:divBdr>
          <w:divsChild>
            <w:div w:id="2109545056">
              <w:marLeft w:val="0"/>
              <w:marRight w:val="0"/>
              <w:marTop w:val="0"/>
              <w:marBottom w:val="0"/>
              <w:divBdr>
                <w:top w:val="none" w:sz="0" w:space="0" w:color="auto"/>
                <w:left w:val="none" w:sz="0" w:space="0" w:color="auto"/>
                <w:bottom w:val="none" w:sz="0" w:space="0" w:color="auto"/>
                <w:right w:val="none" w:sz="0" w:space="0" w:color="auto"/>
              </w:divBdr>
            </w:div>
          </w:divsChild>
        </w:div>
        <w:div w:id="1691370347">
          <w:marLeft w:val="0"/>
          <w:marRight w:val="0"/>
          <w:marTop w:val="0"/>
          <w:marBottom w:val="0"/>
          <w:divBdr>
            <w:top w:val="none" w:sz="0" w:space="0" w:color="auto"/>
            <w:left w:val="none" w:sz="0" w:space="0" w:color="auto"/>
            <w:bottom w:val="none" w:sz="0" w:space="0" w:color="auto"/>
            <w:right w:val="none" w:sz="0" w:space="0" w:color="auto"/>
          </w:divBdr>
          <w:divsChild>
            <w:div w:id="428433487">
              <w:marLeft w:val="0"/>
              <w:marRight w:val="0"/>
              <w:marTop w:val="0"/>
              <w:marBottom w:val="0"/>
              <w:divBdr>
                <w:top w:val="none" w:sz="0" w:space="0" w:color="auto"/>
                <w:left w:val="none" w:sz="0" w:space="0" w:color="auto"/>
                <w:bottom w:val="none" w:sz="0" w:space="0" w:color="auto"/>
                <w:right w:val="none" w:sz="0" w:space="0" w:color="auto"/>
              </w:divBdr>
            </w:div>
          </w:divsChild>
        </w:div>
        <w:div w:id="1703164798">
          <w:marLeft w:val="0"/>
          <w:marRight w:val="0"/>
          <w:marTop w:val="0"/>
          <w:marBottom w:val="0"/>
          <w:divBdr>
            <w:top w:val="none" w:sz="0" w:space="0" w:color="auto"/>
            <w:left w:val="none" w:sz="0" w:space="0" w:color="auto"/>
            <w:bottom w:val="none" w:sz="0" w:space="0" w:color="auto"/>
            <w:right w:val="none" w:sz="0" w:space="0" w:color="auto"/>
          </w:divBdr>
        </w:div>
        <w:div w:id="1708489566">
          <w:marLeft w:val="0"/>
          <w:marRight w:val="0"/>
          <w:marTop w:val="0"/>
          <w:marBottom w:val="0"/>
          <w:divBdr>
            <w:top w:val="none" w:sz="0" w:space="0" w:color="auto"/>
            <w:left w:val="none" w:sz="0" w:space="0" w:color="auto"/>
            <w:bottom w:val="none" w:sz="0" w:space="0" w:color="auto"/>
            <w:right w:val="none" w:sz="0" w:space="0" w:color="auto"/>
          </w:divBdr>
        </w:div>
        <w:div w:id="1711883207">
          <w:marLeft w:val="0"/>
          <w:marRight w:val="0"/>
          <w:marTop w:val="0"/>
          <w:marBottom w:val="0"/>
          <w:divBdr>
            <w:top w:val="none" w:sz="0" w:space="0" w:color="auto"/>
            <w:left w:val="none" w:sz="0" w:space="0" w:color="auto"/>
            <w:bottom w:val="none" w:sz="0" w:space="0" w:color="auto"/>
            <w:right w:val="none" w:sz="0" w:space="0" w:color="auto"/>
          </w:divBdr>
        </w:div>
        <w:div w:id="1712420099">
          <w:marLeft w:val="0"/>
          <w:marRight w:val="0"/>
          <w:marTop w:val="0"/>
          <w:marBottom w:val="0"/>
          <w:divBdr>
            <w:top w:val="none" w:sz="0" w:space="0" w:color="auto"/>
            <w:left w:val="none" w:sz="0" w:space="0" w:color="auto"/>
            <w:bottom w:val="none" w:sz="0" w:space="0" w:color="auto"/>
            <w:right w:val="none" w:sz="0" w:space="0" w:color="auto"/>
          </w:divBdr>
          <w:divsChild>
            <w:div w:id="1266381284">
              <w:marLeft w:val="0"/>
              <w:marRight w:val="0"/>
              <w:marTop w:val="0"/>
              <w:marBottom w:val="0"/>
              <w:divBdr>
                <w:top w:val="none" w:sz="0" w:space="0" w:color="auto"/>
                <w:left w:val="none" w:sz="0" w:space="0" w:color="auto"/>
                <w:bottom w:val="none" w:sz="0" w:space="0" w:color="auto"/>
                <w:right w:val="none" w:sz="0" w:space="0" w:color="auto"/>
              </w:divBdr>
            </w:div>
          </w:divsChild>
        </w:div>
        <w:div w:id="1714886463">
          <w:marLeft w:val="0"/>
          <w:marRight w:val="0"/>
          <w:marTop w:val="0"/>
          <w:marBottom w:val="0"/>
          <w:divBdr>
            <w:top w:val="none" w:sz="0" w:space="0" w:color="auto"/>
            <w:left w:val="none" w:sz="0" w:space="0" w:color="auto"/>
            <w:bottom w:val="none" w:sz="0" w:space="0" w:color="auto"/>
            <w:right w:val="none" w:sz="0" w:space="0" w:color="auto"/>
          </w:divBdr>
          <w:divsChild>
            <w:div w:id="604844562">
              <w:marLeft w:val="0"/>
              <w:marRight w:val="0"/>
              <w:marTop w:val="0"/>
              <w:marBottom w:val="0"/>
              <w:divBdr>
                <w:top w:val="none" w:sz="0" w:space="0" w:color="auto"/>
                <w:left w:val="none" w:sz="0" w:space="0" w:color="auto"/>
                <w:bottom w:val="none" w:sz="0" w:space="0" w:color="auto"/>
                <w:right w:val="none" w:sz="0" w:space="0" w:color="auto"/>
              </w:divBdr>
            </w:div>
          </w:divsChild>
        </w:div>
        <w:div w:id="1718160281">
          <w:marLeft w:val="0"/>
          <w:marRight w:val="0"/>
          <w:marTop w:val="0"/>
          <w:marBottom w:val="0"/>
          <w:divBdr>
            <w:top w:val="none" w:sz="0" w:space="0" w:color="auto"/>
            <w:left w:val="none" w:sz="0" w:space="0" w:color="auto"/>
            <w:bottom w:val="none" w:sz="0" w:space="0" w:color="auto"/>
            <w:right w:val="none" w:sz="0" w:space="0" w:color="auto"/>
          </w:divBdr>
          <w:divsChild>
            <w:div w:id="1053774866">
              <w:marLeft w:val="0"/>
              <w:marRight w:val="0"/>
              <w:marTop w:val="0"/>
              <w:marBottom w:val="0"/>
              <w:divBdr>
                <w:top w:val="none" w:sz="0" w:space="0" w:color="auto"/>
                <w:left w:val="none" w:sz="0" w:space="0" w:color="auto"/>
                <w:bottom w:val="none" w:sz="0" w:space="0" w:color="auto"/>
                <w:right w:val="none" w:sz="0" w:space="0" w:color="auto"/>
              </w:divBdr>
            </w:div>
          </w:divsChild>
        </w:div>
        <w:div w:id="1722050148">
          <w:marLeft w:val="0"/>
          <w:marRight w:val="0"/>
          <w:marTop w:val="0"/>
          <w:marBottom w:val="0"/>
          <w:divBdr>
            <w:top w:val="none" w:sz="0" w:space="0" w:color="auto"/>
            <w:left w:val="none" w:sz="0" w:space="0" w:color="auto"/>
            <w:bottom w:val="none" w:sz="0" w:space="0" w:color="auto"/>
            <w:right w:val="none" w:sz="0" w:space="0" w:color="auto"/>
          </w:divBdr>
          <w:divsChild>
            <w:div w:id="1496187717">
              <w:marLeft w:val="0"/>
              <w:marRight w:val="0"/>
              <w:marTop w:val="0"/>
              <w:marBottom w:val="0"/>
              <w:divBdr>
                <w:top w:val="none" w:sz="0" w:space="0" w:color="auto"/>
                <w:left w:val="none" w:sz="0" w:space="0" w:color="auto"/>
                <w:bottom w:val="none" w:sz="0" w:space="0" w:color="auto"/>
                <w:right w:val="none" w:sz="0" w:space="0" w:color="auto"/>
              </w:divBdr>
            </w:div>
          </w:divsChild>
        </w:div>
        <w:div w:id="1732576154">
          <w:marLeft w:val="0"/>
          <w:marRight w:val="0"/>
          <w:marTop w:val="0"/>
          <w:marBottom w:val="0"/>
          <w:divBdr>
            <w:top w:val="none" w:sz="0" w:space="0" w:color="auto"/>
            <w:left w:val="none" w:sz="0" w:space="0" w:color="auto"/>
            <w:bottom w:val="none" w:sz="0" w:space="0" w:color="auto"/>
            <w:right w:val="none" w:sz="0" w:space="0" w:color="auto"/>
          </w:divBdr>
        </w:div>
        <w:div w:id="1736123130">
          <w:marLeft w:val="0"/>
          <w:marRight w:val="0"/>
          <w:marTop w:val="0"/>
          <w:marBottom w:val="0"/>
          <w:divBdr>
            <w:top w:val="none" w:sz="0" w:space="0" w:color="auto"/>
            <w:left w:val="none" w:sz="0" w:space="0" w:color="auto"/>
            <w:bottom w:val="none" w:sz="0" w:space="0" w:color="auto"/>
            <w:right w:val="none" w:sz="0" w:space="0" w:color="auto"/>
          </w:divBdr>
          <w:divsChild>
            <w:div w:id="1255817243">
              <w:marLeft w:val="0"/>
              <w:marRight w:val="0"/>
              <w:marTop w:val="0"/>
              <w:marBottom w:val="0"/>
              <w:divBdr>
                <w:top w:val="none" w:sz="0" w:space="0" w:color="auto"/>
                <w:left w:val="none" w:sz="0" w:space="0" w:color="auto"/>
                <w:bottom w:val="none" w:sz="0" w:space="0" w:color="auto"/>
                <w:right w:val="none" w:sz="0" w:space="0" w:color="auto"/>
              </w:divBdr>
            </w:div>
          </w:divsChild>
        </w:div>
        <w:div w:id="1756435082">
          <w:marLeft w:val="0"/>
          <w:marRight w:val="0"/>
          <w:marTop w:val="0"/>
          <w:marBottom w:val="0"/>
          <w:divBdr>
            <w:top w:val="none" w:sz="0" w:space="0" w:color="auto"/>
            <w:left w:val="none" w:sz="0" w:space="0" w:color="auto"/>
            <w:bottom w:val="none" w:sz="0" w:space="0" w:color="auto"/>
            <w:right w:val="none" w:sz="0" w:space="0" w:color="auto"/>
          </w:divBdr>
        </w:div>
        <w:div w:id="1763918062">
          <w:marLeft w:val="0"/>
          <w:marRight w:val="0"/>
          <w:marTop w:val="0"/>
          <w:marBottom w:val="0"/>
          <w:divBdr>
            <w:top w:val="none" w:sz="0" w:space="0" w:color="auto"/>
            <w:left w:val="none" w:sz="0" w:space="0" w:color="auto"/>
            <w:bottom w:val="none" w:sz="0" w:space="0" w:color="auto"/>
            <w:right w:val="none" w:sz="0" w:space="0" w:color="auto"/>
          </w:divBdr>
        </w:div>
        <w:div w:id="1767143037">
          <w:marLeft w:val="0"/>
          <w:marRight w:val="0"/>
          <w:marTop w:val="0"/>
          <w:marBottom w:val="0"/>
          <w:divBdr>
            <w:top w:val="none" w:sz="0" w:space="0" w:color="auto"/>
            <w:left w:val="none" w:sz="0" w:space="0" w:color="auto"/>
            <w:bottom w:val="none" w:sz="0" w:space="0" w:color="auto"/>
            <w:right w:val="none" w:sz="0" w:space="0" w:color="auto"/>
          </w:divBdr>
          <w:divsChild>
            <w:div w:id="1891720738">
              <w:marLeft w:val="0"/>
              <w:marRight w:val="0"/>
              <w:marTop w:val="0"/>
              <w:marBottom w:val="0"/>
              <w:divBdr>
                <w:top w:val="none" w:sz="0" w:space="0" w:color="auto"/>
                <w:left w:val="none" w:sz="0" w:space="0" w:color="auto"/>
                <w:bottom w:val="none" w:sz="0" w:space="0" w:color="auto"/>
                <w:right w:val="none" w:sz="0" w:space="0" w:color="auto"/>
              </w:divBdr>
            </w:div>
          </w:divsChild>
        </w:div>
        <w:div w:id="1772703866">
          <w:marLeft w:val="0"/>
          <w:marRight w:val="0"/>
          <w:marTop w:val="0"/>
          <w:marBottom w:val="0"/>
          <w:divBdr>
            <w:top w:val="none" w:sz="0" w:space="0" w:color="auto"/>
            <w:left w:val="none" w:sz="0" w:space="0" w:color="auto"/>
            <w:bottom w:val="none" w:sz="0" w:space="0" w:color="auto"/>
            <w:right w:val="none" w:sz="0" w:space="0" w:color="auto"/>
          </w:divBdr>
          <w:divsChild>
            <w:div w:id="349843088">
              <w:marLeft w:val="0"/>
              <w:marRight w:val="0"/>
              <w:marTop w:val="0"/>
              <w:marBottom w:val="0"/>
              <w:divBdr>
                <w:top w:val="none" w:sz="0" w:space="0" w:color="auto"/>
                <w:left w:val="none" w:sz="0" w:space="0" w:color="auto"/>
                <w:bottom w:val="none" w:sz="0" w:space="0" w:color="auto"/>
                <w:right w:val="none" w:sz="0" w:space="0" w:color="auto"/>
              </w:divBdr>
            </w:div>
          </w:divsChild>
        </w:div>
        <w:div w:id="1774786069">
          <w:marLeft w:val="0"/>
          <w:marRight w:val="0"/>
          <w:marTop w:val="0"/>
          <w:marBottom w:val="0"/>
          <w:divBdr>
            <w:top w:val="none" w:sz="0" w:space="0" w:color="auto"/>
            <w:left w:val="none" w:sz="0" w:space="0" w:color="auto"/>
            <w:bottom w:val="none" w:sz="0" w:space="0" w:color="auto"/>
            <w:right w:val="none" w:sz="0" w:space="0" w:color="auto"/>
          </w:divBdr>
        </w:div>
        <w:div w:id="1803306298">
          <w:marLeft w:val="0"/>
          <w:marRight w:val="0"/>
          <w:marTop w:val="0"/>
          <w:marBottom w:val="0"/>
          <w:divBdr>
            <w:top w:val="none" w:sz="0" w:space="0" w:color="auto"/>
            <w:left w:val="none" w:sz="0" w:space="0" w:color="auto"/>
            <w:bottom w:val="none" w:sz="0" w:space="0" w:color="auto"/>
            <w:right w:val="none" w:sz="0" w:space="0" w:color="auto"/>
          </w:divBdr>
        </w:div>
        <w:div w:id="1806896695">
          <w:marLeft w:val="0"/>
          <w:marRight w:val="0"/>
          <w:marTop w:val="0"/>
          <w:marBottom w:val="0"/>
          <w:divBdr>
            <w:top w:val="none" w:sz="0" w:space="0" w:color="auto"/>
            <w:left w:val="none" w:sz="0" w:space="0" w:color="auto"/>
            <w:bottom w:val="none" w:sz="0" w:space="0" w:color="auto"/>
            <w:right w:val="none" w:sz="0" w:space="0" w:color="auto"/>
          </w:divBdr>
          <w:divsChild>
            <w:div w:id="49963358">
              <w:marLeft w:val="0"/>
              <w:marRight w:val="0"/>
              <w:marTop w:val="0"/>
              <w:marBottom w:val="0"/>
              <w:divBdr>
                <w:top w:val="none" w:sz="0" w:space="0" w:color="auto"/>
                <w:left w:val="none" w:sz="0" w:space="0" w:color="auto"/>
                <w:bottom w:val="none" w:sz="0" w:space="0" w:color="auto"/>
                <w:right w:val="none" w:sz="0" w:space="0" w:color="auto"/>
              </w:divBdr>
            </w:div>
            <w:div w:id="310250760">
              <w:marLeft w:val="0"/>
              <w:marRight w:val="0"/>
              <w:marTop w:val="0"/>
              <w:marBottom w:val="0"/>
              <w:divBdr>
                <w:top w:val="none" w:sz="0" w:space="0" w:color="auto"/>
                <w:left w:val="none" w:sz="0" w:space="0" w:color="auto"/>
                <w:bottom w:val="none" w:sz="0" w:space="0" w:color="auto"/>
                <w:right w:val="none" w:sz="0" w:space="0" w:color="auto"/>
              </w:divBdr>
            </w:div>
          </w:divsChild>
        </w:div>
        <w:div w:id="1808164803">
          <w:marLeft w:val="0"/>
          <w:marRight w:val="0"/>
          <w:marTop w:val="0"/>
          <w:marBottom w:val="0"/>
          <w:divBdr>
            <w:top w:val="none" w:sz="0" w:space="0" w:color="auto"/>
            <w:left w:val="none" w:sz="0" w:space="0" w:color="auto"/>
            <w:bottom w:val="none" w:sz="0" w:space="0" w:color="auto"/>
            <w:right w:val="none" w:sz="0" w:space="0" w:color="auto"/>
          </w:divBdr>
          <w:divsChild>
            <w:div w:id="647519792">
              <w:marLeft w:val="0"/>
              <w:marRight w:val="0"/>
              <w:marTop w:val="0"/>
              <w:marBottom w:val="0"/>
              <w:divBdr>
                <w:top w:val="none" w:sz="0" w:space="0" w:color="auto"/>
                <w:left w:val="none" w:sz="0" w:space="0" w:color="auto"/>
                <w:bottom w:val="none" w:sz="0" w:space="0" w:color="auto"/>
                <w:right w:val="none" w:sz="0" w:space="0" w:color="auto"/>
              </w:divBdr>
            </w:div>
          </w:divsChild>
        </w:div>
        <w:div w:id="1810398949">
          <w:marLeft w:val="0"/>
          <w:marRight w:val="0"/>
          <w:marTop w:val="0"/>
          <w:marBottom w:val="0"/>
          <w:divBdr>
            <w:top w:val="none" w:sz="0" w:space="0" w:color="auto"/>
            <w:left w:val="none" w:sz="0" w:space="0" w:color="auto"/>
            <w:bottom w:val="none" w:sz="0" w:space="0" w:color="auto"/>
            <w:right w:val="none" w:sz="0" w:space="0" w:color="auto"/>
          </w:divBdr>
        </w:div>
        <w:div w:id="1812869212">
          <w:marLeft w:val="0"/>
          <w:marRight w:val="0"/>
          <w:marTop w:val="0"/>
          <w:marBottom w:val="0"/>
          <w:divBdr>
            <w:top w:val="none" w:sz="0" w:space="0" w:color="auto"/>
            <w:left w:val="none" w:sz="0" w:space="0" w:color="auto"/>
            <w:bottom w:val="none" w:sz="0" w:space="0" w:color="auto"/>
            <w:right w:val="none" w:sz="0" w:space="0" w:color="auto"/>
          </w:divBdr>
          <w:divsChild>
            <w:div w:id="433984873">
              <w:marLeft w:val="0"/>
              <w:marRight w:val="0"/>
              <w:marTop w:val="0"/>
              <w:marBottom w:val="0"/>
              <w:divBdr>
                <w:top w:val="none" w:sz="0" w:space="0" w:color="auto"/>
                <w:left w:val="none" w:sz="0" w:space="0" w:color="auto"/>
                <w:bottom w:val="none" w:sz="0" w:space="0" w:color="auto"/>
                <w:right w:val="none" w:sz="0" w:space="0" w:color="auto"/>
              </w:divBdr>
            </w:div>
          </w:divsChild>
        </w:div>
        <w:div w:id="1823498386">
          <w:marLeft w:val="0"/>
          <w:marRight w:val="0"/>
          <w:marTop w:val="0"/>
          <w:marBottom w:val="0"/>
          <w:divBdr>
            <w:top w:val="none" w:sz="0" w:space="0" w:color="auto"/>
            <w:left w:val="none" w:sz="0" w:space="0" w:color="auto"/>
            <w:bottom w:val="none" w:sz="0" w:space="0" w:color="auto"/>
            <w:right w:val="none" w:sz="0" w:space="0" w:color="auto"/>
          </w:divBdr>
        </w:div>
        <w:div w:id="1831409362">
          <w:marLeft w:val="0"/>
          <w:marRight w:val="0"/>
          <w:marTop w:val="0"/>
          <w:marBottom w:val="0"/>
          <w:divBdr>
            <w:top w:val="none" w:sz="0" w:space="0" w:color="auto"/>
            <w:left w:val="none" w:sz="0" w:space="0" w:color="auto"/>
            <w:bottom w:val="none" w:sz="0" w:space="0" w:color="auto"/>
            <w:right w:val="none" w:sz="0" w:space="0" w:color="auto"/>
          </w:divBdr>
          <w:divsChild>
            <w:div w:id="270205111">
              <w:marLeft w:val="0"/>
              <w:marRight w:val="0"/>
              <w:marTop w:val="0"/>
              <w:marBottom w:val="0"/>
              <w:divBdr>
                <w:top w:val="none" w:sz="0" w:space="0" w:color="auto"/>
                <w:left w:val="none" w:sz="0" w:space="0" w:color="auto"/>
                <w:bottom w:val="none" w:sz="0" w:space="0" w:color="auto"/>
                <w:right w:val="none" w:sz="0" w:space="0" w:color="auto"/>
              </w:divBdr>
            </w:div>
          </w:divsChild>
        </w:div>
        <w:div w:id="1832526882">
          <w:marLeft w:val="0"/>
          <w:marRight w:val="0"/>
          <w:marTop w:val="0"/>
          <w:marBottom w:val="0"/>
          <w:divBdr>
            <w:top w:val="none" w:sz="0" w:space="0" w:color="auto"/>
            <w:left w:val="none" w:sz="0" w:space="0" w:color="auto"/>
            <w:bottom w:val="none" w:sz="0" w:space="0" w:color="auto"/>
            <w:right w:val="none" w:sz="0" w:space="0" w:color="auto"/>
          </w:divBdr>
          <w:divsChild>
            <w:div w:id="1930232721">
              <w:marLeft w:val="0"/>
              <w:marRight w:val="0"/>
              <w:marTop w:val="0"/>
              <w:marBottom w:val="0"/>
              <w:divBdr>
                <w:top w:val="none" w:sz="0" w:space="0" w:color="auto"/>
                <w:left w:val="none" w:sz="0" w:space="0" w:color="auto"/>
                <w:bottom w:val="none" w:sz="0" w:space="0" w:color="auto"/>
                <w:right w:val="none" w:sz="0" w:space="0" w:color="auto"/>
              </w:divBdr>
            </w:div>
          </w:divsChild>
        </w:div>
        <w:div w:id="1832675173">
          <w:marLeft w:val="0"/>
          <w:marRight w:val="0"/>
          <w:marTop w:val="0"/>
          <w:marBottom w:val="0"/>
          <w:divBdr>
            <w:top w:val="none" w:sz="0" w:space="0" w:color="auto"/>
            <w:left w:val="none" w:sz="0" w:space="0" w:color="auto"/>
            <w:bottom w:val="none" w:sz="0" w:space="0" w:color="auto"/>
            <w:right w:val="none" w:sz="0" w:space="0" w:color="auto"/>
          </w:divBdr>
          <w:divsChild>
            <w:div w:id="1399354222">
              <w:marLeft w:val="0"/>
              <w:marRight w:val="0"/>
              <w:marTop w:val="0"/>
              <w:marBottom w:val="0"/>
              <w:divBdr>
                <w:top w:val="none" w:sz="0" w:space="0" w:color="auto"/>
                <w:left w:val="none" w:sz="0" w:space="0" w:color="auto"/>
                <w:bottom w:val="none" w:sz="0" w:space="0" w:color="auto"/>
                <w:right w:val="none" w:sz="0" w:space="0" w:color="auto"/>
              </w:divBdr>
            </w:div>
          </w:divsChild>
        </w:div>
        <w:div w:id="1839810902">
          <w:marLeft w:val="0"/>
          <w:marRight w:val="0"/>
          <w:marTop w:val="0"/>
          <w:marBottom w:val="0"/>
          <w:divBdr>
            <w:top w:val="none" w:sz="0" w:space="0" w:color="auto"/>
            <w:left w:val="none" w:sz="0" w:space="0" w:color="auto"/>
            <w:bottom w:val="none" w:sz="0" w:space="0" w:color="auto"/>
            <w:right w:val="none" w:sz="0" w:space="0" w:color="auto"/>
          </w:divBdr>
        </w:div>
        <w:div w:id="1844855695">
          <w:marLeft w:val="0"/>
          <w:marRight w:val="0"/>
          <w:marTop w:val="0"/>
          <w:marBottom w:val="0"/>
          <w:divBdr>
            <w:top w:val="none" w:sz="0" w:space="0" w:color="auto"/>
            <w:left w:val="none" w:sz="0" w:space="0" w:color="auto"/>
            <w:bottom w:val="none" w:sz="0" w:space="0" w:color="auto"/>
            <w:right w:val="none" w:sz="0" w:space="0" w:color="auto"/>
          </w:divBdr>
          <w:divsChild>
            <w:div w:id="1122651371">
              <w:marLeft w:val="0"/>
              <w:marRight w:val="0"/>
              <w:marTop w:val="0"/>
              <w:marBottom w:val="0"/>
              <w:divBdr>
                <w:top w:val="none" w:sz="0" w:space="0" w:color="auto"/>
                <w:left w:val="none" w:sz="0" w:space="0" w:color="auto"/>
                <w:bottom w:val="none" w:sz="0" w:space="0" w:color="auto"/>
                <w:right w:val="none" w:sz="0" w:space="0" w:color="auto"/>
              </w:divBdr>
            </w:div>
          </w:divsChild>
        </w:div>
        <w:div w:id="1854150610">
          <w:marLeft w:val="0"/>
          <w:marRight w:val="0"/>
          <w:marTop w:val="0"/>
          <w:marBottom w:val="0"/>
          <w:divBdr>
            <w:top w:val="none" w:sz="0" w:space="0" w:color="auto"/>
            <w:left w:val="none" w:sz="0" w:space="0" w:color="auto"/>
            <w:bottom w:val="none" w:sz="0" w:space="0" w:color="auto"/>
            <w:right w:val="none" w:sz="0" w:space="0" w:color="auto"/>
          </w:divBdr>
          <w:divsChild>
            <w:div w:id="188682214">
              <w:marLeft w:val="0"/>
              <w:marRight w:val="0"/>
              <w:marTop w:val="0"/>
              <w:marBottom w:val="0"/>
              <w:divBdr>
                <w:top w:val="none" w:sz="0" w:space="0" w:color="auto"/>
                <w:left w:val="none" w:sz="0" w:space="0" w:color="auto"/>
                <w:bottom w:val="none" w:sz="0" w:space="0" w:color="auto"/>
                <w:right w:val="none" w:sz="0" w:space="0" w:color="auto"/>
              </w:divBdr>
            </w:div>
          </w:divsChild>
        </w:div>
        <w:div w:id="1857695215">
          <w:marLeft w:val="0"/>
          <w:marRight w:val="0"/>
          <w:marTop w:val="0"/>
          <w:marBottom w:val="0"/>
          <w:divBdr>
            <w:top w:val="none" w:sz="0" w:space="0" w:color="auto"/>
            <w:left w:val="none" w:sz="0" w:space="0" w:color="auto"/>
            <w:bottom w:val="none" w:sz="0" w:space="0" w:color="auto"/>
            <w:right w:val="none" w:sz="0" w:space="0" w:color="auto"/>
          </w:divBdr>
          <w:divsChild>
            <w:div w:id="538050566">
              <w:marLeft w:val="0"/>
              <w:marRight w:val="0"/>
              <w:marTop w:val="0"/>
              <w:marBottom w:val="0"/>
              <w:divBdr>
                <w:top w:val="none" w:sz="0" w:space="0" w:color="auto"/>
                <w:left w:val="none" w:sz="0" w:space="0" w:color="auto"/>
                <w:bottom w:val="none" w:sz="0" w:space="0" w:color="auto"/>
                <w:right w:val="none" w:sz="0" w:space="0" w:color="auto"/>
              </w:divBdr>
            </w:div>
          </w:divsChild>
        </w:div>
        <w:div w:id="1863862424">
          <w:marLeft w:val="0"/>
          <w:marRight w:val="0"/>
          <w:marTop w:val="0"/>
          <w:marBottom w:val="0"/>
          <w:divBdr>
            <w:top w:val="none" w:sz="0" w:space="0" w:color="auto"/>
            <w:left w:val="none" w:sz="0" w:space="0" w:color="auto"/>
            <w:bottom w:val="none" w:sz="0" w:space="0" w:color="auto"/>
            <w:right w:val="none" w:sz="0" w:space="0" w:color="auto"/>
          </w:divBdr>
          <w:divsChild>
            <w:div w:id="114301393">
              <w:marLeft w:val="0"/>
              <w:marRight w:val="0"/>
              <w:marTop w:val="0"/>
              <w:marBottom w:val="0"/>
              <w:divBdr>
                <w:top w:val="none" w:sz="0" w:space="0" w:color="auto"/>
                <w:left w:val="none" w:sz="0" w:space="0" w:color="auto"/>
                <w:bottom w:val="none" w:sz="0" w:space="0" w:color="auto"/>
                <w:right w:val="none" w:sz="0" w:space="0" w:color="auto"/>
              </w:divBdr>
            </w:div>
            <w:div w:id="2080517476">
              <w:marLeft w:val="0"/>
              <w:marRight w:val="0"/>
              <w:marTop w:val="0"/>
              <w:marBottom w:val="0"/>
              <w:divBdr>
                <w:top w:val="none" w:sz="0" w:space="0" w:color="auto"/>
                <w:left w:val="none" w:sz="0" w:space="0" w:color="auto"/>
                <w:bottom w:val="none" w:sz="0" w:space="0" w:color="auto"/>
                <w:right w:val="none" w:sz="0" w:space="0" w:color="auto"/>
              </w:divBdr>
            </w:div>
          </w:divsChild>
        </w:div>
        <w:div w:id="1872110689">
          <w:marLeft w:val="0"/>
          <w:marRight w:val="0"/>
          <w:marTop w:val="0"/>
          <w:marBottom w:val="0"/>
          <w:divBdr>
            <w:top w:val="none" w:sz="0" w:space="0" w:color="auto"/>
            <w:left w:val="none" w:sz="0" w:space="0" w:color="auto"/>
            <w:bottom w:val="none" w:sz="0" w:space="0" w:color="auto"/>
            <w:right w:val="none" w:sz="0" w:space="0" w:color="auto"/>
          </w:divBdr>
        </w:div>
        <w:div w:id="1882863600">
          <w:marLeft w:val="0"/>
          <w:marRight w:val="0"/>
          <w:marTop w:val="0"/>
          <w:marBottom w:val="0"/>
          <w:divBdr>
            <w:top w:val="none" w:sz="0" w:space="0" w:color="auto"/>
            <w:left w:val="none" w:sz="0" w:space="0" w:color="auto"/>
            <w:bottom w:val="none" w:sz="0" w:space="0" w:color="auto"/>
            <w:right w:val="none" w:sz="0" w:space="0" w:color="auto"/>
          </w:divBdr>
        </w:div>
        <w:div w:id="1884562925">
          <w:marLeft w:val="0"/>
          <w:marRight w:val="0"/>
          <w:marTop w:val="0"/>
          <w:marBottom w:val="0"/>
          <w:divBdr>
            <w:top w:val="none" w:sz="0" w:space="0" w:color="auto"/>
            <w:left w:val="none" w:sz="0" w:space="0" w:color="auto"/>
            <w:bottom w:val="none" w:sz="0" w:space="0" w:color="auto"/>
            <w:right w:val="none" w:sz="0" w:space="0" w:color="auto"/>
          </w:divBdr>
          <w:divsChild>
            <w:div w:id="1763721043">
              <w:marLeft w:val="0"/>
              <w:marRight w:val="0"/>
              <w:marTop w:val="0"/>
              <w:marBottom w:val="0"/>
              <w:divBdr>
                <w:top w:val="none" w:sz="0" w:space="0" w:color="auto"/>
                <w:left w:val="none" w:sz="0" w:space="0" w:color="auto"/>
                <w:bottom w:val="none" w:sz="0" w:space="0" w:color="auto"/>
                <w:right w:val="none" w:sz="0" w:space="0" w:color="auto"/>
              </w:divBdr>
            </w:div>
          </w:divsChild>
        </w:div>
        <w:div w:id="1890606211">
          <w:marLeft w:val="0"/>
          <w:marRight w:val="0"/>
          <w:marTop w:val="0"/>
          <w:marBottom w:val="0"/>
          <w:divBdr>
            <w:top w:val="none" w:sz="0" w:space="0" w:color="auto"/>
            <w:left w:val="none" w:sz="0" w:space="0" w:color="auto"/>
            <w:bottom w:val="none" w:sz="0" w:space="0" w:color="auto"/>
            <w:right w:val="none" w:sz="0" w:space="0" w:color="auto"/>
          </w:divBdr>
          <w:divsChild>
            <w:div w:id="1117717744">
              <w:marLeft w:val="0"/>
              <w:marRight w:val="0"/>
              <w:marTop w:val="0"/>
              <w:marBottom w:val="0"/>
              <w:divBdr>
                <w:top w:val="none" w:sz="0" w:space="0" w:color="auto"/>
                <w:left w:val="none" w:sz="0" w:space="0" w:color="auto"/>
                <w:bottom w:val="none" w:sz="0" w:space="0" w:color="auto"/>
                <w:right w:val="none" w:sz="0" w:space="0" w:color="auto"/>
              </w:divBdr>
            </w:div>
          </w:divsChild>
        </w:div>
        <w:div w:id="1892880094">
          <w:marLeft w:val="0"/>
          <w:marRight w:val="0"/>
          <w:marTop w:val="0"/>
          <w:marBottom w:val="0"/>
          <w:divBdr>
            <w:top w:val="none" w:sz="0" w:space="0" w:color="auto"/>
            <w:left w:val="none" w:sz="0" w:space="0" w:color="auto"/>
            <w:bottom w:val="none" w:sz="0" w:space="0" w:color="auto"/>
            <w:right w:val="none" w:sz="0" w:space="0" w:color="auto"/>
          </w:divBdr>
          <w:divsChild>
            <w:div w:id="1116753425">
              <w:marLeft w:val="0"/>
              <w:marRight w:val="0"/>
              <w:marTop w:val="0"/>
              <w:marBottom w:val="0"/>
              <w:divBdr>
                <w:top w:val="none" w:sz="0" w:space="0" w:color="auto"/>
                <w:left w:val="none" w:sz="0" w:space="0" w:color="auto"/>
                <w:bottom w:val="none" w:sz="0" w:space="0" w:color="auto"/>
                <w:right w:val="none" w:sz="0" w:space="0" w:color="auto"/>
              </w:divBdr>
            </w:div>
          </w:divsChild>
        </w:div>
        <w:div w:id="1899435623">
          <w:marLeft w:val="0"/>
          <w:marRight w:val="0"/>
          <w:marTop w:val="0"/>
          <w:marBottom w:val="0"/>
          <w:divBdr>
            <w:top w:val="none" w:sz="0" w:space="0" w:color="auto"/>
            <w:left w:val="none" w:sz="0" w:space="0" w:color="auto"/>
            <w:bottom w:val="none" w:sz="0" w:space="0" w:color="auto"/>
            <w:right w:val="none" w:sz="0" w:space="0" w:color="auto"/>
          </w:divBdr>
        </w:div>
        <w:div w:id="1905024651">
          <w:marLeft w:val="0"/>
          <w:marRight w:val="0"/>
          <w:marTop w:val="0"/>
          <w:marBottom w:val="0"/>
          <w:divBdr>
            <w:top w:val="none" w:sz="0" w:space="0" w:color="auto"/>
            <w:left w:val="none" w:sz="0" w:space="0" w:color="auto"/>
            <w:bottom w:val="none" w:sz="0" w:space="0" w:color="auto"/>
            <w:right w:val="none" w:sz="0" w:space="0" w:color="auto"/>
          </w:divBdr>
          <w:divsChild>
            <w:div w:id="180440633">
              <w:marLeft w:val="0"/>
              <w:marRight w:val="0"/>
              <w:marTop w:val="0"/>
              <w:marBottom w:val="0"/>
              <w:divBdr>
                <w:top w:val="none" w:sz="0" w:space="0" w:color="auto"/>
                <w:left w:val="none" w:sz="0" w:space="0" w:color="auto"/>
                <w:bottom w:val="none" w:sz="0" w:space="0" w:color="auto"/>
                <w:right w:val="none" w:sz="0" w:space="0" w:color="auto"/>
              </w:divBdr>
            </w:div>
          </w:divsChild>
        </w:div>
        <w:div w:id="1909807868">
          <w:marLeft w:val="0"/>
          <w:marRight w:val="0"/>
          <w:marTop w:val="0"/>
          <w:marBottom w:val="0"/>
          <w:divBdr>
            <w:top w:val="none" w:sz="0" w:space="0" w:color="auto"/>
            <w:left w:val="none" w:sz="0" w:space="0" w:color="auto"/>
            <w:bottom w:val="none" w:sz="0" w:space="0" w:color="auto"/>
            <w:right w:val="none" w:sz="0" w:space="0" w:color="auto"/>
          </w:divBdr>
        </w:div>
        <w:div w:id="1921713163">
          <w:marLeft w:val="0"/>
          <w:marRight w:val="0"/>
          <w:marTop w:val="0"/>
          <w:marBottom w:val="0"/>
          <w:divBdr>
            <w:top w:val="none" w:sz="0" w:space="0" w:color="auto"/>
            <w:left w:val="none" w:sz="0" w:space="0" w:color="auto"/>
            <w:bottom w:val="none" w:sz="0" w:space="0" w:color="auto"/>
            <w:right w:val="none" w:sz="0" w:space="0" w:color="auto"/>
          </w:divBdr>
          <w:divsChild>
            <w:div w:id="521093624">
              <w:marLeft w:val="0"/>
              <w:marRight w:val="0"/>
              <w:marTop w:val="0"/>
              <w:marBottom w:val="0"/>
              <w:divBdr>
                <w:top w:val="none" w:sz="0" w:space="0" w:color="auto"/>
                <w:left w:val="none" w:sz="0" w:space="0" w:color="auto"/>
                <w:bottom w:val="none" w:sz="0" w:space="0" w:color="auto"/>
                <w:right w:val="none" w:sz="0" w:space="0" w:color="auto"/>
              </w:divBdr>
            </w:div>
            <w:div w:id="1096289695">
              <w:marLeft w:val="0"/>
              <w:marRight w:val="0"/>
              <w:marTop w:val="0"/>
              <w:marBottom w:val="0"/>
              <w:divBdr>
                <w:top w:val="none" w:sz="0" w:space="0" w:color="auto"/>
                <w:left w:val="none" w:sz="0" w:space="0" w:color="auto"/>
                <w:bottom w:val="none" w:sz="0" w:space="0" w:color="auto"/>
                <w:right w:val="none" w:sz="0" w:space="0" w:color="auto"/>
              </w:divBdr>
            </w:div>
          </w:divsChild>
        </w:div>
        <w:div w:id="1934586735">
          <w:marLeft w:val="0"/>
          <w:marRight w:val="0"/>
          <w:marTop w:val="0"/>
          <w:marBottom w:val="0"/>
          <w:divBdr>
            <w:top w:val="none" w:sz="0" w:space="0" w:color="auto"/>
            <w:left w:val="none" w:sz="0" w:space="0" w:color="auto"/>
            <w:bottom w:val="none" w:sz="0" w:space="0" w:color="auto"/>
            <w:right w:val="none" w:sz="0" w:space="0" w:color="auto"/>
          </w:divBdr>
          <w:divsChild>
            <w:div w:id="603922457">
              <w:marLeft w:val="0"/>
              <w:marRight w:val="0"/>
              <w:marTop w:val="0"/>
              <w:marBottom w:val="0"/>
              <w:divBdr>
                <w:top w:val="none" w:sz="0" w:space="0" w:color="auto"/>
                <w:left w:val="none" w:sz="0" w:space="0" w:color="auto"/>
                <w:bottom w:val="none" w:sz="0" w:space="0" w:color="auto"/>
                <w:right w:val="none" w:sz="0" w:space="0" w:color="auto"/>
              </w:divBdr>
            </w:div>
          </w:divsChild>
        </w:div>
        <w:div w:id="1936665005">
          <w:marLeft w:val="0"/>
          <w:marRight w:val="0"/>
          <w:marTop w:val="0"/>
          <w:marBottom w:val="0"/>
          <w:divBdr>
            <w:top w:val="none" w:sz="0" w:space="0" w:color="auto"/>
            <w:left w:val="none" w:sz="0" w:space="0" w:color="auto"/>
            <w:bottom w:val="none" w:sz="0" w:space="0" w:color="auto"/>
            <w:right w:val="none" w:sz="0" w:space="0" w:color="auto"/>
          </w:divBdr>
        </w:div>
        <w:div w:id="1940914737">
          <w:marLeft w:val="0"/>
          <w:marRight w:val="0"/>
          <w:marTop w:val="0"/>
          <w:marBottom w:val="0"/>
          <w:divBdr>
            <w:top w:val="none" w:sz="0" w:space="0" w:color="auto"/>
            <w:left w:val="none" w:sz="0" w:space="0" w:color="auto"/>
            <w:bottom w:val="none" w:sz="0" w:space="0" w:color="auto"/>
            <w:right w:val="none" w:sz="0" w:space="0" w:color="auto"/>
          </w:divBdr>
          <w:divsChild>
            <w:div w:id="1750807488">
              <w:marLeft w:val="0"/>
              <w:marRight w:val="0"/>
              <w:marTop w:val="0"/>
              <w:marBottom w:val="0"/>
              <w:divBdr>
                <w:top w:val="none" w:sz="0" w:space="0" w:color="auto"/>
                <w:left w:val="none" w:sz="0" w:space="0" w:color="auto"/>
                <w:bottom w:val="none" w:sz="0" w:space="0" w:color="auto"/>
                <w:right w:val="none" w:sz="0" w:space="0" w:color="auto"/>
              </w:divBdr>
            </w:div>
          </w:divsChild>
        </w:div>
        <w:div w:id="1942100878">
          <w:marLeft w:val="0"/>
          <w:marRight w:val="0"/>
          <w:marTop w:val="0"/>
          <w:marBottom w:val="0"/>
          <w:divBdr>
            <w:top w:val="none" w:sz="0" w:space="0" w:color="auto"/>
            <w:left w:val="none" w:sz="0" w:space="0" w:color="auto"/>
            <w:bottom w:val="none" w:sz="0" w:space="0" w:color="auto"/>
            <w:right w:val="none" w:sz="0" w:space="0" w:color="auto"/>
          </w:divBdr>
        </w:div>
        <w:div w:id="1943607210">
          <w:marLeft w:val="0"/>
          <w:marRight w:val="0"/>
          <w:marTop w:val="0"/>
          <w:marBottom w:val="0"/>
          <w:divBdr>
            <w:top w:val="none" w:sz="0" w:space="0" w:color="auto"/>
            <w:left w:val="none" w:sz="0" w:space="0" w:color="auto"/>
            <w:bottom w:val="none" w:sz="0" w:space="0" w:color="auto"/>
            <w:right w:val="none" w:sz="0" w:space="0" w:color="auto"/>
          </w:divBdr>
        </w:div>
        <w:div w:id="1955866580">
          <w:marLeft w:val="0"/>
          <w:marRight w:val="0"/>
          <w:marTop w:val="0"/>
          <w:marBottom w:val="0"/>
          <w:divBdr>
            <w:top w:val="none" w:sz="0" w:space="0" w:color="auto"/>
            <w:left w:val="none" w:sz="0" w:space="0" w:color="auto"/>
            <w:bottom w:val="none" w:sz="0" w:space="0" w:color="auto"/>
            <w:right w:val="none" w:sz="0" w:space="0" w:color="auto"/>
          </w:divBdr>
        </w:div>
        <w:div w:id="1958753229">
          <w:marLeft w:val="0"/>
          <w:marRight w:val="0"/>
          <w:marTop w:val="0"/>
          <w:marBottom w:val="0"/>
          <w:divBdr>
            <w:top w:val="none" w:sz="0" w:space="0" w:color="auto"/>
            <w:left w:val="none" w:sz="0" w:space="0" w:color="auto"/>
            <w:bottom w:val="none" w:sz="0" w:space="0" w:color="auto"/>
            <w:right w:val="none" w:sz="0" w:space="0" w:color="auto"/>
          </w:divBdr>
        </w:div>
        <w:div w:id="1959797110">
          <w:marLeft w:val="0"/>
          <w:marRight w:val="0"/>
          <w:marTop w:val="0"/>
          <w:marBottom w:val="0"/>
          <w:divBdr>
            <w:top w:val="none" w:sz="0" w:space="0" w:color="auto"/>
            <w:left w:val="none" w:sz="0" w:space="0" w:color="auto"/>
            <w:bottom w:val="none" w:sz="0" w:space="0" w:color="auto"/>
            <w:right w:val="none" w:sz="0" w:space="0" w:color="auto"/>
          </w:divBdr>
        </w:div>
        <w:div w:id="1974674449">
          <w:marLeft w:val="0"/>
          <w:marRight w:val="0"/>
          <w:marTop w:val="0"/>
          <w:marBottom w:val="0"/>
          <w:divBdr>
            <w:top w:val="none" w:sz="0" w:space="0" w:color="auto"/>
            <w:left w:val="none" w:sz="0" w:space="0" w:color="auto"/>
            <w:bottom w:val="none" w:sz="0" w:space="0" w:color="auto"/>
            <w:right w:val="none" w:sz="0" w:space="0" w:color="auto"/>
          </w:divBdr>
          <w:divsChild>
            <w:div w:id="2146240969">
              <w:marLeft w:val="0"/>
              <w:marRight w:val="0"/>
              <w:marTop w:val="0"/>
              <w:marBottom w:val="0"/>
              <w:divBdr>
                <w:top w:val="none" w:sz="0" w:space="0" w:color="auto"/>
                <w:left w:val="none" w:sz="0" w:space="0" w:color="auto"/>
                <w:bottom w:val="none" w:sz="0" w:space="0" w:color="auto"/>
                <w:right w:val="none" w:sz="0" w:space="0" w:color="auto"/>
              </w:divBdr>
            </w:div>
          </w:divsChild>
        </w:div>
        <w:div w:id="1980837294">
          <w:marLeft w:val="0"/>
          <w:marRight w:val="0"/>
          <w:marTop w:val="0"/>
          <w:marBottom w:val="0"/>
          <w:divBdr>
            <w:top w:val="none" w:sz="0" w:space="0" w:color="auto"/>
            <w:left w:val="none" w:sz="0" w:space="0" w:color="auto"/>
            <w:bottom w:val="none" w:sz="0" w:space="0" w:color="auto"/>
            <w:right w:val="none" w:sz="0" w:space="0" w:color="auto"/>
          </w:divBdr>
        </w:div>
        <w:div w:id="1981496739">
          <w:marLeft w:val="0"/>
          <w:marRight w:val="0"/>
          <w:marTop w:val="0"/>
          <w:marBottom w:val="0"/>
          <w:divBdr>
            <w:top w:val="none" w:sz="0" w:space="0" w:color="auto"/>
            <w:left w:val="none" w:sz="0" w:space="0" w:color="auto"/>
            <w:bottom w:val="none" w:sz="0" w:space="0" w:color="auto"/>
            <w:right w:val="none" w:sz="0" w:space="0" w:color="auto"/>
          </w:divBdr>
        </w:div>
        <w:div w:id="1986470508">
          <w:marLeft w:val="0"/>
          <w:marRight w:val="0"/>
          <w:marTop w:val="0"/>
          <w:marBottom w:val="0"/>
          <w:divBdr>
            <w:top w:val="none" w:sz="0" w:space="0" w:color="auto"/>
            <w:left w:val="none" w:sz="0" w:space="0" w:color="auto"/>
            <w:bottom w:val="none" w:sz="0" w:space="0" w:color="auto"/>
            <w:right w:val="none" w:sz="0" w:space="0" w:color="auto"/>
          </w:divBdr>
          <w:divsChild>
            <w:div w:id="1192768362">
              <w:marLeft w:val="0"/>
              <w:marRight w:val="0"/>
              <w:marTop w:val="0"/>
              <w:marBottom w:val="0"/>
              <w:divBdr>
                <w:top w:val="none" w:sz="0" w:space="0" w:color="auto"/>
                <w:left w:val="none" w:sz="0" w:space="0" w:color="auto"/>
                <w:bottom w:val="none" w:sz="0" w:space="0" w:color="auto"/>
                <w:right w:val="none" w:sz="0" w:space="0" w:color="auto"/>
              </w:divBdr>
            </w:div>
          </w:divsChild>
        </w:div>
        <w:div w:id="1990015827">
          <w:marLeft w:val="0"/>
          <w:marRight w:val="0"/>
          <w:marTop w:val="0"/>
          <w:marBottom w:val="0"/>
          <w:divBdr>
            <w:top w:val="none" w:sz="0" w:space="0" w:color="auto"/>
            <w:left w:val="none" w:sz="0" w:space="0" w:color="auto"/>
            <w:bottom w:val="none" w:sz="0" w:space="0" w:color="auto"/>
            <w:right w:val="none" w:sz="0" w:space="0" w:color="auto"/>
          </w:divBdr>
        </w:div>
        <w:div w:id="2007779498">
          <w:marLeft w:val="0"/>
          <w:marRight w:val="0"/>
          <w:marTop w:val="0"/>
          <w:marBottom w:val="0"/>
          <w:divBdr>
            <w:top w:val="none" w:sz="0" w:space="0" w:color="auto"/>
            <w:left w:val="none" w:sz="0" w:space="0" w:color="auto"/>
            <w:bottom w:val="none" w:sz="0" w:space="0" w:color="auto"/>
            <w:right w:val="none" w:sz="0" w:space="0" w:color="auto"/>
          </w:divBdr>
        </w:div>
        <w:div w:id="2008315904">
          <w:marLeft w:val="0"/>
          <w:marRight w:val="0"/>
          <w:marTop w:val="0"/>
          <w:marBottom w:val="0"/>
          <w:divBdr>
            <w:top w:val="none" w:sz="0" w:space="0" w:color="auto"/>
            <w:left w:val="none" w:sz="0" w:space="0" w:color="auto"/>
            <w:bottom w:val="none" w:sz="0" w:space="0" w:color="auto"/>
            <w:right w:val="none" w:sz="0" w:space="0" w:color="auto"/>
          </w:divBdr>
          <w:divsChild>
            <w:div w:id="559906324">
              <w:marLeft w:val="0"/>
              <w:marRight w:val="0"/>
              <w:marTop w:val="0"/>
              <w:marBottom w:val="0"/>
              <w:divBdr>
                <w:top w:val="none" w:sz="0" w:space="0" w:color="auto"/>
                <w:left w:val="none" w:sz="0" w:space="0" w:color="auto"/>
                <w:bottom w:val="none" w:sz="0" w:space="0" w:color="auto"/>
                <w:right w:val="none" w:sz="0" w:space="0" w:color="auto"/>
              </w:divBdr>
            </w:div>
          </w:divsChild>
        </w:div>
        <w:div w:id="2011442978">
          <w:marLeft w:val="0"/>
          <w:marRight w:val="0"/>
          <w:marTop w:val="0"/>
          <w:marBottom w:val="0"/>
          <w:divBdr>
            <w:top w:val="none" w:sz="0" w:space="0" w:color="auto"/>
            <w:left w:val="none" w:sz="0" w:space="0" w:color="auto"/>
            <w:bottom w:val="none" w:sz="0" w:space="0" w:color="auto"/>
            <w:right w:val="none" w:sz="0" w:space="0" w:color="auto"/>
          </w:divBdr>
        </w:div>
        <w:div w:id="2013407143">
          <w:marLeft w:val="0"/>
          <w:marRight w:val="0"/>
          <w:marTop w:val="0"/>
          <w:marBottom w:val="0"/>
          <w:divBdr>
            <w:top w:val="none" w:sz="0" w:space="0" w:color="auto"/>
            <w:left w:val="none" w:sz="0" w:space="0" w:color="auto"/>
            <w:bottom w:val="none" w:sz="0" w:space="0" w:color="auto"/>
            <w:right w:val="none" w:sz="0" w:space="0" w:color="auto"/>
          </w:divBdr>
          <w:divsChild>
            <w:div w:id="1129514144">
              <w:marLeft w:val="0"/>
              <w:marRight w:val="0"/>
              <w:marTop w:val="0"/>
              <w:marBottom w:val="0"/>
              <w:divBdr>
                <w:top w:val="none" w:sz="0" w:space="0" w:color="auto"/>
                <w:left w:val="none" w:sz="0" w:space="0" w:color="auto"/>
                <w:bottom w:val="none" w:sz="0" w:space="0" w:color="auto"/>
                <w:right w:val="none" w:sz="0" w:space="0" w:color="auto"/>
              </w:divBdr>
            </w:div>
            <w:div w:id="1982805928">
              <w:marLeft w:val="0"/>
              <w:marRight w:val="0"/>
              <w:marTop w:val="0"/>
              <w:marBottom w:val="0"/>
              <w:divBdr>
                <w:top w:val="none" w:sz="0" w:space="0" w:color="auto"/>
                <w:left w:val="none" w:sz="0" w:space="0" w:color="auto"/>
                <w:bottom w:val="none" w:sz="0" w:space="0" w:color="auto"/>
                <w:right w:val="none" w:sz="0" w:space="0" w:color="auto"/>
              </w:divBdr>
            </w:div>
          </w:divsChild>
        </w:div>
        <w:div w:id="2013601751">
          <w:marLeft w:val="0"/>
          <w:marRight w:val="0"/>
          <w:marTop w:val="0"/>
          <w:marBottom w:val="0"/>
          <w:divBdr>
            <w:top w:val="none" w:sz="0" w:space="0" w:color="auto"/>
            <w:left w:val="none" w:sz="0" w:space="0" w:color="auto"/>
            <w:bottom w:val="none" w:sz="0" w:space="0" w:color="auto"/>
            <w:right w:val="none" w:sz="0" w:space="0" w:color="auto"/>
          </w:divBdr>
        </w:div>
        <w:div w:id="2018119768">
          <w:marLeft w:val="0"/>
          <w:marRight w:val="0"/>
          <w:marTop w:val="0"/>
          <w:marBottom w:val="0"/>
          <w:divBdr>
            <w:top w:val="none" w:sz="0" w:space="0" w:color="auto"/>
            <w:left w:val="none" w:sz="0" w:space="0" w:color="auto"/>
            <w:bottom w:val="none" w:sz="0" w:space="0" w:color="auto"/>
            <w:right w:val="none" w:sz="0" w:space="0" w:color="auto"/>
          </w:divBdr>
        </w:div>
        <w:div w:id="2031754317">
          <w:marLeft w:val="0"/>
          <w:marRight w:val="0"/>
          <w:marTop w:val="0"/>
          <w:marBottom w:val="0"/>
          <w:divBdr>
            <w:top w:val="none" w:sz="0" w:space="0" w:color="auto"/>
            <w:left w:val="none" w:sz="0" w:space="0" w:color="auto"/>
            <w:bottom w:val="none" w:sz="0" w:space="0" w:color="auto"/>
            <w:right w:val="none" w:sz="0" w:space="0" w:color="auto"/>
          </w:divBdr>
          <w:divsChild>
            <w:div w:id="655187587">
              <w:marLeft w:val="0"/>
              <w:marRight w:val="0"/>
              <w:marTop w:val="0"/>
              <w:marBottom w:val="0"/>
              <w:divBdr>
                <w:top w:val="none" w:sz="0" w:space="0" w:color="auto"/>
                <w:left w:val="none" w:sz="0" w:space="0" w:color="auto"/>
                <w:bottom w:val="none" w:sz="0" w:space="0" w:color="auto"/>
                <w:right w:val="none" w:sz="0" w:space="0" w:color="auto"/>
              </w:divBdr>
            </w:div>
          </w:divsChild>
        </w:div>
        <w:div w:id="2033266202">
          <w:marLeft w:val="0"/>
          <w:marRight w:val="0"/>
          <w:marTop w:val="0"/>
          <w:marBottom w:val="0"/>
          <w:divBdr>
            <w:top w:val="none" w:sz="0" w:space="0" w:color="auto"/>
            <w:left w:val="none" w:sz="0" w:space="0" w:color="auto"/>
            <w:bottom w:val="none" w:sz="0" w:space="0" w:color="auto"/>
            <w:right w:val="none" w:sz="0" w:space="0" w:color="auto"/>
          </w:divBdr>
          <w:divsChild>
            <w:div w:id="693964063">
              <w:marLeft w:val="0"/>
              <w:marRight w:val="0"/>
              <w:marTop w:val="0"/>
              <w:marBottom w:val="0"/>
              <w:divBdr>
                <w:top w:val="none" w:sz="0" w:space="0" w:color="auto"/>
                <w:left w:val="none" w:sz="0" w:space="0" w:color="auto"/>
                <w:bottom w:val="none" w:sz="0" w:space="0" w:color="auto"/>
                <w:right w:val="none" w:sz="0" w:space="0" w:color="auto"/>
              </w:divBdr>
            </w:div>
          </w:divsChild>
        </w:div>
        <w:div w:id="2040736027">
          <w:marLeft w:val="0"/>
          <w:marRight w:val="0"/>
          <w:marTop w:val="0"/>
          <w:marBottom w:val="0"/>
          <w:divBdr>
            <w:top w:val="none" w:sz="0" w:space="0" w:color="auto"/>
            <w:left w:val="none" w:sz="0" w:space="0" w:color="auto"/>
            <w:bottom w:val="none" w:sz="0" w:space="0" w:color="auto"/>
            <w:right w:val="none" w:sz="0" w:space="0" w:color="auto"/>
          </w:divBdr>
          <w:divsChild>
            <w:div w:id="1336299262">
              <w:marLeft w:val="0"/>
              <w:marRight w:val="0"/>
              <w:marTop w:val="0"/>
              <w:marBottom w:val="0"/>
              <w:divBdr>
                <w:top w:val="none" w:sz="0" w:space="0" w:color="auto"/>
                <w:left w:val="none" w:sz="0" w:space="0" w:color="auto"/>
                <w:bottom w:val="none" w:sz="0" w:space="0" w:color="auto"/>
                <w:right w:val="none" w:sz="0" w:space="0" w:color="auto"/>
              </w:divBdr>
            </w:div>
          </w:divsChild>
        </w:div>
        <w:div w:id="2047638627">
          <w:marLeft w:val="0"/>
          <w:marRight w:val="0"/>
          <w:marTop w:val="0"/>
          <w:marBottom w:val="0"/>
          <w:divBdr>
            <w:top w:val="none" w:sz="0" w:space="0" w:color="auto"/>
            <w:left w:val="none" w:sz="0" w:space="0" w:color="auto"/>
            <w:bottom w:val="none" w:sz="0" w:space="0" w:color="auto"/>
            <w:right w:val="none" w:sz="0" w:space="0" w:color="auto"/>
          </w:divBdr>
        </w:div>
        <w:div w:id="2055427665">
          <w:marLeft w:val="0"/>
          <w:marRight w:val="0"/>
          <w:marTop w:val="0"/>
          <w:marBottom w:val="0"/>
          <w:divBdr>
            <w:top w:val="none" w:sz="0" w:space="0" w:color="auto"/>
            <w:left w:val="none" w:sz="0" w:space="0" w:color="auto"/>
            <w:bottom w:val="none" w:sz="0" w:space="0" w:color="auto"/>
            <w:right w:val="none" w:sz="0" w:space="0" w:color="auto"/>
          </w:divBdr>
          <w:divsChild>
            <w:div w:id="1120614691">
              <w:marLeft w:val="0"/>
              <w:marRight w:val="0"/>
              <w:marTop w:val="0"/>
              <w:marBottom w:val="0"/>
              <w:divBdr>
                <w:top w:val="none" w:sz="0" w:space="0" w:color="auto"/>
                <w:left w:val="none" w:sz="0" w:space="0" w:color="auto"/>
                <w:bottom w:val="none" w:sz="0" w:space="0" w:color="auto"/>
                <w:right w:val="none" w:sz="0" w:space="0" w:color="auto"/>
              </w:divBdr>
            </w:div>
          </w:divsChild>
        </w:div>
        <w:div w:id="2057389097">
          <w:marLeft w:val="0"/>
          <w:marRight w:val="0"/>
          <w:marTop w:val="0"/>
          <w:marBottom w:val="0"/>
          <w:divBdr>
            <w:top w:val="none" w:sz="0" w:space="0" w:color="auto"/>
            <w:left w:val="none" w:sz="0" w:space="0" w:color="auto"/>
            <w:bottom w:val="none" w:sz="0" w:space="0" w:color="auto"/>
            <w:right w:val="none" w:sz="0" w:space="0" w:color="auto"/>
          </w:divBdr>
          <w:divsChild>
            <w:div w:id="1243181447">
              <w:marLeft w:val="0"/>
              <w:marRight w:val="0"/>
              <w:marTop w:val="0"/>
              <w:marBottom w:val="0"/>
              <w:divBdr>
                <w:top w:val="none" w:sz="0" w:space="0" w:color="auto"/>
                <w:left w:val="none" w:sz="0" w:space="0" w:color="auto"/>
                <w:bottom w:val="none" w:sz="0" w:space="0" w:color="auto"/>
                <w:right w:val="none" w:sz="0" w:space="0" w:color="auto"/>
              </w:divBdr>
            </w:div>
          </w:divsChild>
        </w:div>
        <w:div w:id="2059428096">
          <w:marLeft w:val="0"/>
          <w:marRight w:val="0"/>
          <w:marTop w:val="0"/>
          <w:marBottom w:val="0"/>
          <w:divBdr>
            <w:top w:val="none" w:sz="0" w:space="0" w:color="auto"/>
            <w:left w:val="none" w:sz="0" w:space="0" w:color="auto"/>
            <w:bottom w:val="none" w:sz="0" w:space="0" w:color="auto"/>
            <w:right w:val="none" w:sz="0" w:space="0" w:color="auto"/>
          </w:divBdr>
          <w:divsChild>
            <w:div w:id="1542981138">
              <w:marLeft w:val="0"/>
              <w:marRight w:val="0"/>
              <w:marTop w:val="0"/>
              <w:marBottom w:val="0"/>
              <w:divBdr>
                <w:top w:val="none" w:sz="0" w:space="0" w:color="auto"/>
                <w:left w:val="none" w:sz="0" w:space="0" w:color="auto"/>
                <w:bottom w:val="none" w:sz="0" w:space="0" w:color="auto"/>
                <w:right w:val="none" w:sz="0" w:space="0" w:color="auto"/>
              </w:divBdr>
            </w:div>
          </w:divsChild>
        </w:div>
        <w:div w:id="2071340980">
          <w:marLeft w:val="0"/>
          <w:marRight w:val="0"/>
          <w:marTop w:val="0"/>
          <w:marBottom w:val="0"/>
          <w:divBdr>
            <w:top w:val="none" w:sz="0" w:space="0" w:color="auto"/>
            <w:left w:val="none" w:sz="0" w:space="0" w:color="auto"/>
            <w:bottom w:val="none" w:sz="0" w:space="0" w:color="auto"/>
            <w:right w:val="none" w:sz="0" w:space="0" w:color="auto"/>
          </w:divBdr>
        </w:div>
        <w:div w:id="2098406796">
          <w:marLeft w:val="0"/>
          <w:marRight w:val="0"/>
          <w:marTop w:val="0"/>
          <w:marBottom w:val="0"/>
          <w:divBdr>
            <w:top w:val="none" w:sz="0" w:space="0" w:color="auto"/>
            <w:left w:val="none" w:sz="0" w:space="0" w:color="auto"/>
            <w:bottom w:val="none" w:sz="0" w:space="0" w:color="auto"/>
            <w:right w:val="none" w:sz="0" w:space="0" w:color="auto"/>
          </w:divBdr>
        </w:div>
        <w:div w:id="2117097794">
          <w:marLeft w:val="0"/>
          <w:marRight w:val="0"/>
          <w:marTop w:val="0"/>
          <w:marBottom w:val="0"/>
          <w:divBdr>
            <w:top w:val="none" w:sz="0" w:space="0" w:color="auto"/>
            <w:left w:val="none" w:sz="0" w:space="0" w:color="auto"/>
            <w:bottom w:val="none" w:sz="0" w:space="0" w:color="auto"/>
            <w:right w:val="none" w:sz="0" w:space="0" w:color="auto"/>
          </w:divBdr>
          <w:divsChild>
            <w:div w:id="398018525">
              <w:marLeft w:val="0"/>
              <w:marRight w:val="0"/>
              <w:marTop w:val="0"/>
              <w:marBottom w:val="0"/>
              <w:divBdr>
                <w:top w:val="none" w:sz="0" w:space="0" w:color="auto"/>
                <w:left w:val="none" w:sz="0" w:space="0" w:color="auto"/>
                <w:bottom w:val="none" w:sz="0" w:space="0" w:color="auto"/>
                <w:right w:val="none" w:sz="0" w:space="0" w:color="auto"/>
              </w:divBdr>
            </w:div>
          </w:divsChild>
        </w:div>
        <w:div w:id="2123575619">
          <w:marLeft w:val="0"/>
          <w:marRight w:val="0"/>
          <w:marTop w:val="0"/>
          <w:marBottom w:val="0"/>
          <w:divBdr>
            <w:top w:val="none" w:sz="0" w:space="0" w:color="auto"/>
            <w:left w:val="none" w:sz="0" w:space="0" w:color="auto"/>
            <w:bottom w:val="none" w:sz="0" w:space="0" w:color="auto"/>
            <w:right w:val="none" w:sz="0" w:space="0" w:color="auto"/>
          </w:divBdr>
          <w:divsChild>
            <w:div w:id="1087505401">
              <w:marLeft w:val="0"/>
              <w:marRight w:val="0"/>
              <w:marTop w:val="0"/>
              <w:marBottom w:val="0"/>
              <w:divBdr>
                <w:top w:val="none" w:sz="0" w:space="0" w:color="auto"/>
                <w:left w:val="none" w:sz="0" w:space="0" w:color="auto"/>
                <w:bottom w:val="none" w:sz="0" w:space="0" w:color="auto"/>
                <w:right w:val="none" w:sz="0" w:space="0" w:color="auto"/>
              </w:divBdr>
            </w:div>
          </w:divsChild>
        </w:div>
        <w:div w:id="2137872622">
          <w:marLeft w:val="0"/>
          <w:marRight w:val="0"/>
          <w:marTop w:val="0"/>
          <w:marBottom w:val="0"/>
          <w:divBdr>
            <w:top w:val="none" w:sz="0" w:space="0" w:color="auto"/>
            <w:left w:val="none" w:sz="0" w:space="0" w:color="auto"/>
            <w:bottom w:val="none" w:sz="0" w:space="0" w:color="auto"/>
            <w:right w:val="none" w:sz="0" w:space="0" w:color="auto"/>
          </w:divBdr>
          <w:divsChild>
            <w:div w:id="527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22210">
      <w:bodyDiv w:val="1"/>
      <w:marLeft w:val="0"/>
      <w:marRight w:val="0"/>
      <w:marTop w:val="0"/>
      <w:marBottom w:val="0"/>
      <w:divBdr>
        <w:top w:val="none" w:sz="0" w:space="0" w:color="auto"/>
        <w:left w:val="none" w:sz="0" w:space="0" w:color="auto"/>
        <w:bottom w:val="none" w:sz="0" w:space="0" w:color="auto"/>
        <w:right w:val="none" w:sz="0" w:space="0" w:color="auto"/>
      </w:divBdr>
      <w:divsChild>
        <w:div w:id="32658550">
          <w:marLeft w:val="0"/>
          <w:marRight w:val="0"/>
          <w:marTop w:val="240"/>
          <w:marBottom w:val="240"/>
          <w:divBdr>
            <w:top w:val="none" w:sz="0" w:space="0" w:color="auto"/>
            <w:left w:val="none" w:sz="0" w:space="0" w:color="auto"/>
            <w:bottom w:val="none" w:sz="0" w:space="0" w:color="auto"/>
            <w:right w:val="none" w:sz="0" w:space="0" w:color="auto"/>
          </w:divBdr>
        </w:div>
        <w:div w:id="80681297">
          <w:marLeft w:val="0"/>
          <w:marRight w:val="0"/>
          <w:marTop w:val="240"/>
          <w:marBottom w:val="240"/>
          <w:divBdr>
            <w:top w:val="none" w:sz="0" w:space="0" w:color="auto"/>
            <w:left w:val="none" w:sz="0" w:space="0" w:color="auto"/>
            <w:bottom w:val="none" w:sz="0" w:space="0" w:color="auto"/>
            <w:right w:val="none" w:sz="0" w:space="0" w:color="auto"/>
          </w:divBdr>
        </w:div>
        <w:div w:id="1211844269">
          <w:marLeft w:val="0"/>
          <w:marRight w:val="0"/>
          <w:marTop w:val="240"/>
          <w:marBottom w:val="240"/>
          <w:divBdr>
            <w:top w:val="none" w:sz="0" w:space="0" w:color="auto"/>
            <w:left w:val="none" w:sz="0" w:space="0" w:color="auto"/>
            <w:bottom w:val="none" w:sz="0" w:space="0" w:color="auto"/>
            <w:right w:val="none" w:sz="0" w:space="0" w:color="auto"/>
          </w:divBdr>
        </w:div>
        <w:div w:id="1246501770">
          <w:marLeft w:val="0"/>
          <w:marRight w:val="0"/>
          <w:marTop w:val="240"/>
          <w:marBottom w:val="240"/>
          <w:divBdr>
            <w:top w:val="none" w:sz="0" w:space="0" w:color="auto"/>
            <w:left w:val="none" w:sz="0" w:space="0" w:color="auto"/>
            <w:bottom w:val="none" w:sz="0" w:space="0" w:color="auto"/>
            <w:right w:val="none" w:sz="0" w:space="0" w:color="auto"/>
          </w:divBdr>
        </w:div>
        <w:div w:id="2104496229">
          <w:marLeft w:val="0"/>
          <w:marRight w:val="0"/>
          <w:marTop w:val="240"/>
          <w:marBottom w:val="240"/>
          <w:divBdr>
            <w:top w:val="none" w:sz="0" w:space="0" w:color="auto"/>
            <w:left w:val="none" w:sz="0" w:space="0" w:color="auto"/>
            <w:bottom w:val="none" w:sz="0" w:space="0" w:color="auto"/>
            <w:right w:val="none" w:sz="0" w:space="0" w:color="auto"/>
          </w:divBdr>
        </w:div>
      </w:divsChild>
    </w:div>
    <w:div w:id="2035885435">
      <w:bodyDiv w:val="1"/>
      <w:marLeft w:val="0"/>
      <w:marRight w:val="0"/>
      <w:marTop w:val="0"/>
      <w:marBottom w:val="0"/>
      <w:divBdr>
        <w:top w:val="none" w:sz="0" w:space="0" w:color="auto"/>
        <w:left w:val="none" w:sz="0" w:space="0" w:color="auto"/>
        <w:bottom w:val="none" w:sz="0" w:space="0" w:color="auto"/>
        <w:right w:val="none" w:sz="0" w:space="0" w:color="auto"/>
      </w:divBdr>
    </w:div>
    <w:div w:id="2050102476">
      <w:bodyDiv w:val="1"/>
      <w:marLeft w:val="0"/>
      <w:marRight w:val="0"/>
      <w:marTop w:val="0"/>
      <w:marBottom w:val="0"/>
      <w:divBdr>
        <w:top w:val="none" w:sz="0" w:space="0" w:color="auto"/>
        <w:left w:val="none" w:sz="0" w:space="0" w:color="auto"/>
        <w:bottom w:val="none" w:sz="0" w:space="0" w:color="auto"/>
        <w:right w:val="none" w:sz="0" w:space="0" w:color="auto"/>
      </w:divBdr>
    </w:div>
    <w:div w:id="2132698420">
      <w:bodyDiv w:val="1"/>
      <w:marLeft w:val="0"/>
      <w:marRight w:val="0"/>
      <w:marTop w:val="0"/>
      <w:marBottom w:val="0"/>
      <w:divBdr>
        <w:top w:val="none" w:sz="0" w:space="0" w:color="auto"/>
        <w:left w:val="none" w:sz="0" w:space="0" w:color="auto"/>
        <w:bottom w:val="none" w:sz="0" w:space="0" w:color="auto"/>
        <w:right w:val="none" w:sz="0" w:space="0" w:color="auto"/>
      </w:divBdr>
    </w:div>
    <w:div w:id="214218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login.consultant.ru/link/?req=doc&amp;base=LAW&amp;n=389967&amp;date=23.01.2022" TargetMode="External"/><Relationship Id="rId18" Type="http://schemas.openxmlformats.org/officeDocument/2006/relationships/hyperlink" Target="consultantplus://offline/ref=0B05C17F5A45C2CDEADE01151FA2C9697161997B1DC02EAB6FC614C18B8AD5987EE48A470661930Df9l2H" TargetMode="External"/><Relationship Id="rId3" Type="http://schemas.openxmlformats.org/officeDocument/2006/relationships/styles" Target="styles.xml"/><Relationship Id="rId21" Type="http://schemas.openxmlformats.org/officeDocument/2006/relationships/hyperlink" Target="consultantplus://offline/ref=8A485FBF4486AAC03135E4AA3027F0071DC6257BD26ED1A9AEA18EF4B08FF320EDC6A03FD27C1151r2o0H" TargetMode="External"/><Relationship Id="rId7" Type="http://schemas.openxmlformats.org/officeDocument/2006/relationships/endnotes" Target="endnotes.xml"/><Relationship Id="rId12" Type="http://schemas.openxmlformats.org/officeDocument/2006/relationships/hyperlink" Target="http://ivo.garan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consultantplus://offline/ref=0B05C17F5A45C2CDEADE01151FA2C9697161997B1DC02EAB6FC614C18B8AD5987EE48A4706609605f9l0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bileonline.garant.ru/" TargetMode="External"/><Relationship Id="rId5" Type="http://schemas.openxmlformats.org/officeDocument/2006/relationships/webSettings" Target="webSettings.xml"/><Relationship Id="rId15" Type="http://schemas.openxmlformats.org/officeDocument/2006/relationships/hyperlink" Target="http://login.consultant.ru/link/?req=doc&amp;base=LAW&amp;n=406132&amp;date=23.01.2022" TargetMode="External"/><Relationship Id="rId23" Type="http://schemas.openxmlformats.org/officeDocument/2006/relationships/theme" Target="theme/theme1.xml"/><Relationship Id="rId10" Type="http://schemas.openxmlformats.org/officeDocument/2006/relationships/hyperlink" Target="consultantplus://offline/ref=232FF3E43616C4D7D830C42F896A5900CDE32CFE49713912646966BA5883AA844D9CFC2DB50BFD099622670477qEj7K" TargetMode="External"/><Relationship Id="rId19" Type="http://schemas.openxmlformats.org/officeDocument/2006/relationships/hyperlink" Target="consultantplus://offline/ref=0B05C17F5A45C2CDEADE01151FA2C9697161997B1DC02EAB6FC614C18B8AD5987EE48A470661920Df9l4H"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login.consultant.ru/link/?req=doc&amp;base=LAW&amp;n=406132&amp;date=23.01.202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AA1AC-8B3E-49E0-84FB-B1023E909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5035</TotalTime>
  <Pages>1</Pages>
  <Words>54092</Words>
  <Characters>308326</Characters>
  <Application>Microsoft Office Word</Application>
  <DocSecurity>0</DocSecurity>
  <Lines>2569</Lines>
  <Paragraphs>723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361695</CharactersWithSpaces>
  <SharedDoc>false</SharedDoc>
  <HLinks>
    <vt:vector size="582" baseType="variant">
      <vt:variant>
        <vt:i4>6553703</vt:i4>
      </vt:variant>
      <vt:variant>
        <vt:i4>405</vt:i4>
      </vt:variant>
      <vt:variant>
        <vt:i4>0</vt:i4>
      </vt:variant>
      <vt:variant>
        <vt:i4>5</vt:i4>
      </vt:variant>
      <vt:variant>
        <vt:lpwstr>consultantplus://offline/ref=8A485FBF4486AAC03135E4AA3027F0071DC6257BD26ED1A9AEA18EF4B08FF320EDC6A03FD27C1151r2o0H</vt:lpwstr>
      </vt:variant>
      <vt:variant>
        <vt:lpwstr/>
      </vt:variant>
      <vt:variant>
        <vt:i4>7536751</vt:i4>
      </vt:variant>
      <vt:variant>
        <vt:i4>402</vt:i4>
      </vt:variant>
      <vt:variant>
        <vt:i4>0</vt:i4>
      </vt:variant>
      <vt:variant>
        <vt:i4>5</vt:i4>
      </vt:variant>
      <vt:variant>
        <vt:lpwstr>consultantplus://offline/ref=0B05C17F5A45C2CDEADE01151FA2C9697161997B1DC02EAB6FC614C18B8AD5987EE48A4706609605f9l0H</vt:lpwstr>
      </vt:variant>
      <vt:variant>
        <vt:lpwstr/>
      </vt:variant>
      <vt:variant>
        <vt:i4>7536703</vt:i4>
      </vt:variant>
      <vt:variant>
        <vt:i4>399</vt:i4>
      </vt:variant>
      <vt:variant>
        <vt:i4>0</vt:i4>
      </vt:variant>
      <vt:variant>
        <vt:i4>5</vt:i4>
      </vt:variant>
      <vt:variant>
        <vt:lpwstr>consultantplus://offline/ref=0B05C17F5A45C2CDEADE01151FA2C9697161997B1DC02EAB6FC614C18B8AD5987EE48A470661920Df9l4H</vt:lpwstr>
      </vt:variant>
      <vt:variant>
        <vt:lpwstr/>
      </vt:variant>
      <vt:variant>
        <vt:i4>7536696</vt:i4>
      </vt:variant>
      <vt:variant>
        <vt:i4>396</vt:i4>
      </vt:variant>
      <vt:variant>
        <vt:i4>0</vt:i4>
      </vt:variant>
      <vt:variant>
        <vt:i4>5</vt:i4>
      </vt:variant>
      <vt:variant>
        <vt:lpwstr>consultantplus://offline/ref=0B05C17F5A45C2CDEADE01151FA2C9697161997B1DC02EAB6FC614C18B8AD5987EE48A470661930Df9l2H</vt:lpwstr>
      </vt:variant>
      <vt:variant>
        <vt:lpwstr/>
      </vt:variant>
      <vt:variant>
        <vt:i4>1703971</vt:i4>
      </vt:variant>
      <vt:variant>
        <vt:i4>393</vt:i4>
      </vt:variant>
      <vt:variant>
        <vt:i4>0</vt:i4>
      </vt:variant>
      <vt:variant>
        <vt:i4>5</vt:i4>
      </vt:variant>
      <vt:variant>
        <vt:lpwstr/>
      </vt:variant>
      <vt:variant>
        <vt:lpwstr>sub_20</vt:lpwstr>
      </vt:variant>
      <vt:variant>
        <vt:i4>8323181</vt:i4>
      </vt:variant>
      <vt:variant>
        <vt:i4>390</vt:i4>
      </vt:variant>
      <vt:variant>
        <vt:i4>0</vt:i4>
      </vt:variant>
      <vt:variant>
        <vt:i4>5</vt:i4>
      </vt:variant>
      <vt:variant>
        <vt:lpwstr>consultantplus://offline/ref=BDD3F9E5D2FF057032FF17195ACBFAF9BF9EA0AAD0ABBAD5A69C2E286BF6E67556E7129065A8FF8Eg3J2F</vt:lpwstr>
      </vt:variant>
      <vt:variant>
        <vt:lpwstr/>
      </vt:variant>
      <vt:variant>
        <vt:i4>1769556</vt:i4>
      </vt:variant>
      <vt:variant>
        <vt:i4>387</vt:i4>
      </vt:variant>
      <vt:variant>
        <vt:i4>0</vt:i4>
      </vt:variant>
      <vt:variant>
        <vt:i4>5</vt:i4>
      </vt:variant>
      <vt:variant>
        <vt:lpwstr>consultantplus://offline/ref=60E626DC60AA35352B1B3F63C9CCA881119F1116958494CE53DDC9913AF2ED264157991ABA3E70HCAFN</vt:lpwstr>
      </vt:variant>
      <vt:variant>
        <vt:lpwstr/>
      </vt:variant>
      <vt:variant>
        <vt:i4>1507426</vt:i4>
      </vt:variant>
      <vt:variant>
        <vt:i4>384</vt:i4>
      </vt:variant>
      <vt:variant>
        <vt:i4>0</vt:i4>
      </vt:variant>
      <vt:variant>
        <vt:i4>5</vt:i4>
      </vt:variant>
      <vt:variant>
        <vt:lpwstr>https://base.garant.ru/70736874/53f89421bbdaf741eb2d1ecc4ddb4c33/</vt:lpwstr>
      </vt:variant>
      <vt:variant>
        <vt:lpwstr>block_11201</vt:lpwstr>
      </vt:variant>
      <vt:variant>
        <vt:i4>1179745</vt:i4>
      </vt:variant>
      <vt:variant>
        <vt:i4>381</vt:i4>
      </vt:variant>
      <vt:variant>
        <vt:i4>0</vt:i4>
      </vt:variant>
      <vt:variant>
        <vt:i4>5</vt:i4>
      </vt:variant>
      <vt:variant>
        <vt:lpwstr>https://base.garant.ru/70736874/53f89421bbdaf741eb2d1ecc4ddb4c33/</vt:lpwstr>
      </vt:variant>
      <vt:variant>
        <vt:lpwstr>block_1511</vt:lpwstr>
      </vt:variant>
      <vt:variant>
        <vt:i4>1507429</vt:i4>
      </vt:variant>
      <vt:variant>
        <vt:i4>378</vt:i4>
      </vt:variant>
      <vt:variant>
        <vt:i4>0</vt:i4>
      </vt:variant>
      <vt:variant>
        <vt:i4>5</vt:i4>
      </vt:variant>
      <vt:variant>
        <vt:lpwstr>https://base.garant.ru/70736874/53f89421bbdaf741eb2d1ecc4ddb4c33/</vt:lpwstr>
      </vt:variant>
      <vt:variant>
        <vt:lpwstr>block_1051</vt:lpwstr>
      </vt:variant>
      <vt:variant>
        <vt:i4>1310822</vt:i4>
      </vt:variant>
      <vt:variant>
        <vt:i4>375</vt:i4>
      </vt:variant>
      <vt:variant>
        <vt:i4>0</vt:i4>
      </vt:variant>
      <vt:variant>
        <vt:i4>5</vt:i4>
      </vt:variant>
      <vt:variant>
        <vt:lpwstr>https://base.garant.ru/70736874/53f89421bbdaf741eb2d1ecc4ddb4c33/</vt:lpwstr>
      </vt:variant>
      <vt:variant>
        <vt:lpwstr>block_1361</vt:lpwstr>
      </vt:variant>
      <vt:variant>
        <vt:i4>1245288</vt:i4>
      </vt:variant>
      <vt:variant>
        <vt:i4>372</vt:i4>
      </vt:variant>
      <vt:variant>
        <vt:i4>0</vt:i4>
      </vt:variant>
      <vt:variant>
        <vt:i4>5</vt:i4>
      </vt:variant>
      <vt:variant>
        <vt:lpwstr>https://base.garant.ru/70736874/53f89421bbdaf741eb2d1ecc4ddb4c33/</vt:lpwstr>
      </vt:variant>
      <vt:variant>
        <vt:lpwstr>block_1481</vt:lpwstr>
      </vt:variant>
      <vt:variant>
        <vt:i4>7340132</vt:i4>
      </vt:variant>
      <vt:variant>
        <vt:i4>369</vt:i4>
      </vt:variant>
      <vt:variant>
        <vt:i4>0</vt:i4>
      </vt:variant>
      <vt:variant>
        <vt:i4>5</vt:i4>
      </vt:variant>
      <vt:variant>
        <vt:lpwstr>https://legalacts.ru/doc/prikaz-minekonomrazvitija-rossii-ot-01092014-n-540/</vt:lpwstr>
      </vt:variant>
      <vt:variant>
        <vt:lpwstr>100134</vt:lpwstr>
      </vt:variant>
      <vt:variant>
        <vt:i4>7667815</vt:i4>
      </vt:variant>
      <vt:variant>
        <vt:i4>366</vt:i4>
      </vt:variant>
      <vt:variant>
        <vt:i4>0</vt:i4>
      </vt:variant>
      <vt:variant>
        <vt:i4>5</vt:i4>
      </vt:variant>
      <vt:variant>
        <vt:lpwstr>https://legalacts.ru/doc/prikaz-minekonomrazvitija-rossii-ot-01092014-n-540/</vt:lpwstr>
      </vt:variant>
      <vt:variant>
        <vt:lpwstr>100101</vt:lpwstr>
      </vt:variant>
      <vt:variant>
        <vt:i4>7405670</vt:i4>
      </vt:variant>
      <vt:variant>
        <vt:i4>363</vt:i4>
      </vt:variant>
      <vt:variant>
        <vt:i4>0</vt:i4>
      </vt:variant>
      <vt:variant>
        <vt:i4>5</vt:i4>
      </vt:variant>
      <vt:variant>
        <vt:lpwstr>https://legalacts.ru/doc/prikaz-minekonomrazvitija-rossii-ot-01092014-n-540/</vt:lpwstr>
      </vt:variant>
      <vt:variant>
        <vt:lpwstr>000004</vt:lpwstr>
      </vt:variant>
      <vt:variant>
        <vt:i4>8257641</vt:i4>
      </vt:variant>
      <vt:variant>
        <vt:i4>360</vt:i4>
      </vt:variant>
      <vt:variant>
        <vt:i4>0</vt:i4>
      </vt:variant>
      <vt:variant>
        <vt:i4>5</vt:i4>
      </vt:variant>
      <vt:variant>
        <vt:lpwstr>http://ivo.garant.ru/</vt:lpwstr>
      </vt:variant>
      <vt:variant>
        <vt:lpwstr>/document/12124624/entry/2</vt:lpwstr>
      </vt:variant>
      <vt:variant>
        <vt:i4>7995497</vt:i4>
      </vt:variant>
      <vt:variant>
        <vt:i4>357</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354</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351</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7995497</vt:i4>
      </vt:variant>
      <vt:variant>
        <vt:i4>348</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345</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342</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7995455</vt:i4>
      </vt:variant>
      <vt:variant>
        <vt:i4>339</vt:i4>
      </vt:variant>
      <vt:variant>
        <vt:i4>0</vt:i4>
      </vt:variant>
      <vt:variant>
        <vt:i4>5</vt:i4>
      </vt:variant>
      <vt:variant>
        <vt:lpwstr>consultantplus://offline/ref=8B02D513673A00F89707C2C0D9F63B6267CBE41E5F9B50F94F767E3C36F6FD6724CFD2F29098649E6FFFAE7735E730CD6F9F24D21C2F1D01vFT8G</vt:lpwstr>
      </vt:variant>
      <vt:variant>
        <vt:lpwstr/>
      </vt:variant>
      <vt:variant>
        <vt:i4>7995454</vt:i4>
      </vt:variant>
      <vt:variant>
        <vt:i4>336</vt:i4>
      </vt:variant>
      <vt:variant>
        <vt:i4>0</vt:i4>
      </vt:variant>
      <vt:variant>
        <vt:i4>5</vt:i4>
      </vt:variant>
      <vt:variant>
        <vt:lpwstr>consultantplus://offline/ref=8B02D513673A00F89707C2C0D9F63B6267C9E71B569F50F94F767E3C36F6FD6724CFD2F29099629668FFAE7735E730CD6F9F24D21C2F1D01vFT8G</vt:lpwstr>
      </vt:variant>
      <vt:variant>
        <vt:lpwstr/>
      </vt:variant>
      <vt:variant>
        <vt:i4>131141</vt:i4>
      </vt:variant>
      <vt:variant>
        <vt:i4>333</vt:i4>
      </vt:variant>
      <vt:variant>
        <vt:i4>0</vt:i4>
      </vt:variant>
      <vt:variant>
        <vt:i4>5</vt:i4>
      </vt:variant>
      <vt:variant>
        <vt:lpwstr/>
      </vt:variant>
      <vt:variant>
        <vt:lpwstr>P456</vt:lpwstr>
      </vt:variant>
      <vt:variant>
        <vt:i4>8323132</vt:i4>
      </vt:variant>
      <vt:variant>
        <vt:i4>330</vt:i4>
      </vt:variant>
      <vt:variant>
        <vt:i4>0</vt:i4>
      </vt:variant>
      <vt:variant>
        <vt:i4>5</vt:i4>
      </vt:variant>
      <vt:variant>
        <vt:lpwstr>consultantplus://offline/ref=8B02D513673A00F89707C2C0D9F63B6267CBE41E5F9B50F94F767E3C36F6FD6724CFD2F2949A6B9439A5BE737CB33AD268843AD5022Cv1T4G</vt:lpwstr>
      </vt:variant>
      <vt:variant>
        <vt:lpwstr/>
      </vt:variant>
      <vt:variant>
        <vt:i4>8323176</vt:i4>
      </vt:variant>
      <vt:variant>
        <vt:i4>327</vt:i4>
      </vt:variant>
      <vt:variant>
        <vt:i4>0</vt:i4>
      </vt:variant>
      <vt:variant>
        <vt:i4>5</vt:i4>
      </vt:variant>
      <vt:variant>
        <vt:lpwstr>consultantplus://offline/ref=8B02D513673A00F89707C2C0D9F63B6267CBE41E5F9B50F94F767E3C36F6FD6724CFD2F1909B629439A5BE737CB33AD268843AD5022Cv1T4G</vt:lpwstr>
      </vt:variant>
      <vt:variant>
        <vt:lpwstr/>
      </vt:variant>
      <vt:variant>
        <vt:i4>8323170</vt:i4>
      </vt:variant>
      <vt:variant>
        <vt:i4>324</vt:i4>
      </vt:variant>
      <vt:variant>
        <vt:i4>0</vt:i4>
      </vt:variant>
      <vt:variant>
        <vt:i4>5</vt:i4>
      </vt:variant>
      <vt:variant>
        <vt:lpwstr>consultantplus://offline/ref=8B02D513673A00F89707C2C0D9F63B6267CBE41E5F9B50F94F767E3C36F6FD6724CFD2F190986B9439A5BE737CB33AD268843AD5022Cv1T4G</vt:lpwstr>
      </vt:variant>
      <vt:variant>
        <vt:lpwstr/>
      </vt:variant>
      <vt:variant>
        <vt:i4>8323181</vt:i4>
      </vt:variant>
      <vt:variant>
        <vt:i4>321</vt:i4>
      </vt:variant>
      <vt:variant>
        <vt:i4>0</vt:i4>
      </vt:variant>
      <vt:variant>
        <vt:i4>5</vt:i4>
      </vt:variant>
      <vt:variant>
        <vt:lpwstr>consultantplus://offline/ref=8B02D513673A00F89707C2C0D9F63B6267CBE41E5F9B50F94F767E3C36F6FD6724CFD2F2949A639439A5BE737CB33AD268843AD5022Cv1T4G</vt:lpwstr>
      </vt:variant>
      <vt:variant>
        <vt:lpwstr/>
      </vt:variant>
      <vt:variant>
        <vt:i4>131141</vt:i4>
      </vt:variant>
      <vt:variant>
        <vt:i4>318</vt:i4>
      </vt:variant>
      <vt:variant>
        <vt:i4>0</vt:i4>
      </vt:variant>
      <vt:variant>
        <vt:i4>5</vt:i4>
      </vt:variant>
      <vt:variant>
        <vt:lpwstr/>
      </vt:variant>
      <vt:variant>
        <vt:lpwstr>P456</vt:lpwstr>
      </vt:variant>
      <vt:variant>
        <vt:i4>1114165</vt:i4>
      </vt:variant>
      <vt:variant>
        <vt:i4>314</vt:i4>
      </vt:variant>
      <vt:variant>
        <vt:i4>0</vt:i4>
      </vt:variant>
      <vt:variant>
        <vt:i4>5</vt:i4>
      </vt:variant>
      <vt:variant>
        <vt:lpwstr/>
      </vt:variant>
      <vt:variant>
        <vt:lpwstr>_Toc33527740</vt:lpwstr>
      </vt:variant>
      <vt:variant>
        <vt:i4>1572914</vt:i4>
      </vt:variant>
      <vt:variant>
        <vt:i4>311</vt:i4>
      </vt:variant>
      <vt:variant>
        <vt:i4>0</vt:i4>
      </vt:variant>
      <vt:variant>
        <vt:i4>5</vt:i4>
      </vt:variant>
      <vt:variant>
        <vt:lpwstr/>
      </vt:variant>
      <vt:variant>
        <vt:lpwstr>_Toc33527739</vt:lpwstr>
      </vt:variant>
      <vt:variant>
        <vt:i4>1638450</vt:i4>
      </vt:variant>
      <vt:variant>
        <vt:i4>308</vt:i4>
      </vt:variant>
      <vt:variant>
        <vt:i4>0</vt:i4>
      </vt:variant>
      <vt:variant>
        <vt:i4>5</vt:i4>
      </vt:variant>
      <vt:variant>
        <vt:lpwstr/>
      </vt:variant>
      <vt:variant>
        <vt:lpwstr>_Toc33527738</vt:lpwstr>
      </vt:variant>
      <vt:variant>
        <vt:i4>1441842</vt:i4>
      </vt:variant>
      <vt:variant>
        <vt:i4>305</vt:i4>
      </vt:variant>
      <vt:variant>
        <vt:i4>0</vt:i4>
      </vt:variant>
      <vt:variant>
        <vt:i4>5</vt:i4>
      </vt:variant>
      <vt:variant>
        <vt:lpwstr/>
      </vt:variant>
      <vt:variant>
        <vt:lpwstr>_Toc33527737</vt:lpwstr>
      </vt:variant>
      <vt:variant>
        <vt:i4>1507378</vt:i4>
      </vt:variant>
      <vt:variant>
        <vt:i4>302</vt:i4>
      </vt:variant>
      <vt:variant>
        <vt:i4>0</vt:i4>
      </vt:variant>
      <vt:variant>
        <vt:i4>5</vt:i4>
      </vt:variant>
      <vt:variant>
        <vt:lpwstr/>
      </vt:variant>
      <vt:variant>
        <vt:lpwstr>_Toc33527736</vt:lpwstr>
      </vt:variant>
      <vt:variant>
        <vt:i4>1310770</vt:i4>
      </vt:variant>
      <vt:variant>
        <vt:i4>299</vt:i4>
      </vt:variant>
      <vt:variant>
        <vt:i4>0</vt:i4>
      </vt:variant>
      <vt:variant>
        <vt:i4>5</vt:i4>
      </vt:variant>
      <vt:variant>
        <vt:lpwstr/>
      </vt:variant>
      <vt:variant>
        <vt:lpwstr>_Toc33527735</vt:lpwstr>
      </vt:variant>
      <vt:variant>
        <vt:i4>1376306</vt:i4>
      </vt:variant>
      <vt:variant>
        <vt:i4>296</vt:i4>
      </vt:variant>
      <vt:variant>
        <vt:i4>0</vt:i4>
      </vt:variant>
      <vt:variant>
        <vt:i4>5</vt:i4>
      </vt:variant>
      <vt:variant>
        <vt:lpwstr/>
      </vt:variant>
      <vt:variant>
        <vt:lpwstr>_Toc33527734</vt:lpwstr>
      </vt:variant>
      <vt:variant>
        <vt:i4>1179698</vt:i4>
      </vt:variant>
      <vt:variant>
        <vt:i4>290</vt:i4>
      </vt:variant>
      <vt:variant>
        <vt:i4>0</vt:i4>
      </vt:variant>
      <vt:variant>
        <vt:i4>5</vt:i4>
      </vt:variant>
      <vt:variant>
        <vt:lpwstr/>
      </vt:variant>
      <vt:variant>
        <vt:lpwstr>_Toc33527733</vt:lpwstr>
      </vt:variant>
      <vt:variant>
        <vt:i4>1245234</vt:i4>
      </vt:variant>
      <vt:variant>
        <vt:i4>284</vt:i4>
      </vt:variant>
      <vt:variant>
        <vt:i4>0</vt:i4>
      </vt:variant>
      <vt:variant>
        <vt:i4>5</vt:i4>
      </vt:variant>
      <vt:variant>
        <vt:lpwstr/>
      </vt:variant>
      <vt:variant>
        <vt:lpwstr>_Toc33527732</vt:lpwstr>
      </vt:variant>
      <vt:variant>
        <vt:i4>1048626</vt:i4>
      </vt:variant>
      <vt:variant>
        <vt:i4>278</vt:i4>
      </vt:variant>
      <vt:variant>
        <vt:i4>0</vt:i4>
      </vt:variant>
      <vt:variant>
        <vt:i4>5</vt:i4>
      </vt:variant>
      <vt:variant>
        <vt:lpwstr/>
      </vt:variant>
      <vt:variant>
        <vt:lpwstr>_Toc33527731</vt:lpwstr>
      </vt:variant>
      <vt:variant>
        <vt:i4>1114162</vt:i4>
      </vt:variant>
      <vt:variant>
        <vt:i4>272</vt:i4>
      </vt:variant>
      <vt:variant>
        <vt:i4>0</vt:i4>
      </vt:variant>
      <vt:variant>
        <vt:i4>5</vt:i4>
      </vt:variant>
      <vt:variant>
        <vt:lpwstr/>
      </vt:variant>
      <vt:variant>
        <vt:lpwstr>_Toc33527730</vt:lpwstr>
      </vt:variant>
      <vt:variant>
        <vt:i4>1572915</vt:i4>
      </vt:variant>
      <vt:variant>
        <vt:i4>266</vt:i4>
      </vt:variant>
      <vt:variant>
        <vt:i4>0</vt:i4>
      </vt:variant>
      <vt:variant>
        <vt:i4>5</vt:i4>
      </vt:variant>
      <vt:variant>
        <vt:lpwstr/>
      </vt:variant>
      <vt:variant>
        <vt:lpwstr>_Toc33527729</vt:lpwstr>
      </vt:variant>
      <vt:variant>
        <vt:i4>1638451</vt:i4>
      </vt:variant>
      <vt:variant>
        <vt:i4>260</vt:i4>
      </vt:variant>
      <vt:variant>
        <vt:i4>0</vt:i4>
      </vt:variant>
      <vt:variant>
        <vt:i4>5</vt:i4>
      </vt:variant>
      <vt:variant>
        <vt:lpwstr/>
      </vt:variant>
      <vt:variant>
        <vt:lpwstr>_Toc33527728</vt:lpwstr>
      </vt:variant>
      <vt:variant>
        <vt:i4>1441843</vt:i4>
      </vt:variant>
      <vt:variant>
        <vt:i4>254</vt:i4>
      </vt:variant>
      <vt:variant>
        <vt:i4>0</vt:i4>
      </vt:variant>
      <vt:variant>
        <vt:i4>5</vt:i4>
      </vt:variant>
      <vt:variant>
        <vt:lpwstr/>
      </vt:variant>
      <vt:variant>
        <vt:lpwstr>_Toc33527727</vt:lpwstr>
      </vt:variant>
      <vt:variant>
        <vt:i4>1507379</vt:i4>
      </vt:variant>
      <vt:variant>
        <vt:i4>248</vt:i4>
      </vt:variant>
      <vt:variant>
        <vt:i4>0</vt:i4>
      </vt:variant>
      <vt:variant>
        <vt:i4>5</vt:i4>
      </vt:variant>
      <vt:variant>
        <vt:lpwstr/>
      </vt:variant>
      <vt:variant>
        <vt:lpwstr>_Toc33527726</vt:lpwstr>
      </vt:variant>
      <vt:variant>
        <vt:i4>1310771</vt:i4>
      </vt:variant>
      <vt:variant>
        <vt:i4>242</vt:i4>
      </vt:variant>
      <vt:variant>
        <vt:i4>0</vt:i4>
      </vt:variant>
      <vt:variant>
        <vt:i4>5</vt:i4>
      </vt:variant>
      <vt:variant>
        <vt:lpwstr/>
      </vt:variant>
      <vt:variant>
        <vt:lpwstr>_Toc33527725</vt:lpwstr>
      </vt:variant>
      <vt:variant>
        <vt:i4>1376307</vt:i4>
      </vt:variant>
      <vt:variant>
        <vt:i4>239</vt:i4>
      </vt:variant>
      <vt:variant>
        <vt:i4>0</vt:i4>
      </vt:variant>
      <vt:variant>
        <vt:i4>5</vt:i4>
      </vt:variant>
      <vt:variant>
        <vt:lpwstr/>
      </vt:variant>
      <vt:variant>
        <vt:lpwstr>_Toc33527724</vt:lpwstr>
      </vt:variant>
      <vt:variant>
        <vt:i4>1179699</vt:i4>
      </vt:variant>
      <vt:variant>
        <vt:i4>236</vt:i4>
      </vt:variant>
      <vt:variant>
        <vt:i4>0</vt:i4>
      </vt:variant>
      <vt:variant>
        <vt:i4>5</vt:i4>
      </vt:variant>
      <vt:variant>
        <vt:lpwstr/>
      </vt:variant>
      <vt:variant>
        <vt:lpwstr>_Toc33527723</vt:lpwstr>
      </vt:variant>
      <vt:variant>
        <vt:i4>1245235</vt:i4>
      </vt:variant>
      <vt:variant>
        <vt:i4>233</vt:i4>
      </vt:variant>
      <vt:variant>
        <vt:i4>0</vt:i4>
      </vt:variant>
      <vt:variant>
        <vt:i4>5</vt:i4>
      </vt:variant>
      <vt:variant>
        <vt:lpwstr/>
      </vt:variant>
      <vt:variant>
        <vt:lpwstr>_Toc33527722</vt:lpwstr>
      </vt:variant>
      <vt:variant>
        <vt:i4>1048627</vt:i4>
      </vt:variant>
      <vt:variant>
        <vt:i4>230</vt:i4>
      </vt:variant>
      <vt:variant>
        <vt:i4>0</vt:i4>
      </vt:variant>
      <vt:variant>
        <vt:i4>5</vt:i4>
      </vt:variant>
      <vt:variant>
        <vt:lpwstr/>
      </vt:variant>
      <vt:variant>
        <vt:lpwstr>_Toc33527721</vt:lpwstr>
      </vt:variant>
      <vt:variant>
        <vt:i4>1114163</vt:i4>
      </vt:variant>
      <vt:variant>
        <vt:i4>227</vt:i4>
      </vt:variant>
      <vt:variant>
        <vt:i4>0</vt:i4>
      </vt:variant>
      <vt:variant>
        <vt:i4>5</vt:i4>
      </vt:variant>
      <vt:variant>
        <vt:lpwstr/>
      </vt:variant>
      <vt:variant>
        <vt:lpwstr>_Toc33527720</vt:lpwstr>
      </vt:variant>
      <vt:variant>
        <vt:i4>1572912</vt:i4>
      </vt:variant>
      <vt:variant>
        <vt:i4>224</vt:i4>
      </vt:variant>
      <vt:variant>
        <vt:i4>0</vt:i4>
      </vt:variant>
      <vt:variant>
        <vt:i4>5</vt:i4>
      </vt:variant>
      <vt:variant>
        <vt:lpwstr/>
      </vt:variant>
      <vt:variant>
        <vt:lpwstr>_Toc33527719</vt:lpwstr>
      </vt:variant>
      <vt:variant>
        <vt:i4>1638448</vt:i4>
      </vt:variant>
      <vt:variant>
        <vt:i4>221</vt:i4>
      </vt:variant>
      <vt:variant>
        <vt:i4>0</vt:i4>
      </vt:variant>
      <vt:variant>
        <vt:i4>5</vt:i4>
      </vt:variant>
      <vt:variant>
        <vt:lpwstr/>
      </vt:variant>
      <vt:variant>
        <vt:lpwstr>_Toc33527718</vt:lpwstr>
      </vt:variant>
      <vt:variant>
        <vt:i4>1441840</vt:i4>
      </vt:variant>
      <vt:variant>
        <vt:i4>218</vt:i4>
      </vt:variant>
      <vt:variant>
        <vt:i4>0</vt:i4>
      </vt:variant>
      <vt:variant>
        <vt:i4>5</vt:i4>
      </vt:variant>
      <vt:variant>
        <vt:lpwstr/>
      </vt:variant>
      <vt:variant>
        <vt:lpwstr>_Toc33527717</vt:lpwstr>
      </vt:variant>
      <vt:variant>
        <vt:i4>1507376</vt:i4>
      </vt:variant>
      <vt:variant>
        <vt:i4>215</vt:i4>
      </vt:variant>
      <vt:variant>
        <vt:i4>0</vt:i4>
      </vt:variant>
      <vt:variant>
        <vt:i4>5</vt:i4>
      </vt:variant>
      <vt:variant>
        <vt:lpwstr/>
      </vt:variant>
      <vt:variant>
        <vt:lpwstr>_Toc33527716</vt:lpwstr>
      </vt:variant>
      <vt:variant>
        <vt:i4>1310768</vt:i4>
      </vt:variant>
      <vt:variant>
        <vt:i4>209</vt:i4>
      </vt:variant>
      <vt:variant>
        <vt:i4>0</vt:i4>
      </vt:variant>
      <vt:variant>
        <vt:i4>5</vt:i4>
      </vt:variant>
      <vt:variant>
        <vt:lpwstr/>
      </vt:variant>
      <vt:variant>
        <vt:lpwstr>_Toc33527715</vt:lpwstr>
      </vt:variant>
      <vt:variant>
        <vt:i4>1376304</vt:i4>
      </vt:variant>
      <vt:variant>
        <vt:i4>206</vt:i4>
      </vt:variant>
      <vt:variant>
        <vt:i4>0</vt:i4>
      </vt:variant>
      <vt:variant>
        <vt:i4>5</vt:i4>
      </vt:variant>
      <vt:variant>
        <vt:lpwstr/>
      </vt:variant>
      <vt:variant>
        <vt:lpwstr>_Toc33527714</vt:lpwstr>
      </vt:variant>
      <vt:variant>
        <vt:i4>1179696</vt:i4>
      </vt:variant>
      <vt:variant>
        <vt:i4>203</vt:i4>
      </vt:variant>
      <vt:variant>
        <vt:i4>0</vt:i4>
      </vt:variant>
      <vt:variant>
        <vt:i4>5</vt:i4>
      </vt:variant>
      <vt:variant>
        <vt:lpwstr/>
      </vt:variant>
      <vt:variant>
        <vt:lpwstr>_Toc33527713</vt:lpwstr>
      </vt:variant>
      <vt:variant>
        <vt:i4>1245232</vt:i4>
      </vt:variant>
      <vt:variant>
        <vt:i4>200</vt:i4>
      </vt:variant>
      <vt:variant>
        <vt:i4>0</vt:i4>
      </vt:variant>
      <vt:variant>
        <vt:i4>5</vt:i4>
      </vt:variant>
      <vt:variant>
        <vt:lpwstr/>
      </vt:variant>
      <vt:variant>
        <vt:lpwstr>_Toc33527712</vt:lpwstr>
      </vt:variant>
      <vt:variant>
        <vt:i4>1048624</vt:i4>
      </vt:variant>
      <vt:variant>
        <vt:i4>194</vt:i4>
      </vt:variant>
      <vt:variant>
        <vt:i4>0</vt:i4>
      </vt:variant>
      <vt:variant>
        <vt:i4>5</vt:i4>
      </vt:variant>
      <vt:variant>
        <vt:lpwstr/>
      </vt:variant>
      <vt:variant>
        <vt:lpwstr>_Toc33527711</vt:lpwstr>
      </vt:variant>
      <vt:variant>
        <vt:i4>1114160</vt:i4>
      </vt:variant>
      <vt:variant>
        <vt:i4>188</vt:i4>
      </vt:variant>
      <vt:variant>
        <vt:i4>0</vt:i4>
      </vt:variant>
      <vt:variant>
        <vt:i4>5</vt:i4>
      </vt:variant>
      <vt:variant>
        <vt:lpwstr/>
      </vt:variant>
      <vt:variant>
        <vt:lpwstr>_Toc33527710</vt:lpwstr>
      </vt:variant>
      <vt:variant>
        <vt:i4>1572913</vt:i4>
      </vt:variant>
      <vt:variant>
        <vt:i4>185</vt:i4>
      </vt:variant>
      <vt:variant>
        <vt:i4>0</vt:i4>
      </vt:variant>
      <vt:variant>
        <vt:i4>5</vt:i4>
      </vt:variant>
      <vt:variant>
        <vt:lpwstr/>
      </vt:variant>
      <vt:variant>
        <vt:lpwstr>_Toc33527709</vt:lpwstr>
      </vt:variant>
      <vt:variant>
        <vt:i4>1638449</vt:i4>
      </vt:variant>
      <vt:variant>
        <vt:i4>182</vt:i4>
      </vt:variant>
      <vt:variant>
        <vt:i4>0</vt:i4>
      </vt:variant>
      <vt:variant>
        <vt:i4>5</vt:i4>
      </vt:variant>
      <vt:variant>
        <vt:lpwstr/>
      </vt:variant>
      <vt:variant>
        <vt:lpwstr>_Toc33527708</vt:lpwstr>
      </vt:variant>
      <vt:variant>
        <vt:i4>1441841</vt:i4>
      </vt:variant>
      <vt:variant>
        <vt:i4>179</vt:i4>
      </vt:variant>
      <vt:variant>
        <vt:i4>0</vt:i4>
      </vt:variant>
      <vt:variant>
        <vt:i4>5</vt:i4>
      </vt:variant>
      <vt:variant>
        <vt:lpwstr/>
      </vt:variant>
      <vt:variant>
        <vt:lpwstr>_Toc33527707</vt:lpwstr>
      </vt:variant>
      <vt:variant>
        <vt:i4>1507377</vt:i4>
      </vt:variant>
      <vt:variant>
        <vt:i4>173</vt:i4>
      </vt:variant>
      <vt:variant>
        <vt:i4>0</vt:i4>
      </vt:variant>
      <vt:variant>
        <vt:i4>5</vt:i4>
      </vt:variant>
      <vt:variant>
        <vt:lpwstr/>
      </vt:variant>
      <vt:variant>
        <vt:lpwstr>_Toc33527706</vt:lpwstr>
      </vt:variant>
      <vt:variant>
        <vt:i4>1310769</vt:i4>
      </vt:variant>
      <vt:variant>
        <vt:i4>170</vt:i4>
      </vt:variant>
      <vt:variant>
        <vt:i4>0</vt:i4>
      </vt:variant>
      <vt:variant>
        <vt:i4>5</vt:i4>
      </vt:variant>
      <vt:variant>
        <vt:lpwstr/>
      </vt:variant>
      <vt:variant>
        <vt:lpwstr>_Toc33527705</vt:lpwstr>
      </vt:variant>
      <vt:variant>
        <vt:i4>1376305</vt:i4>
      </vt:variant>
      <vt:variant>
        <vt:i4>167</vt:i4>
      </vt:variant>
      <vt:variant>
        <vt:i4>0</vt:i4>
      </vt:variant>
      <vt:variant>
        <vt:i4>5</vt:i4>
      </vt:variant>
      <vt:variant>
        <vt:lpwstr/>
      </vt:variant>
      <vt:variant>
        <vt:lpwstr>_Toc33527704</vt:lpwstr>
      </vt:variant>
      <vt:variant>
        <vt:i4>1179697</vt:i4>
      </vt:variant>
      <vt:variant>
        <vt:i4>164</vt:i4>
      </vt:variant>
      <vt:variant>
        <vt:i4>0</vt:i4>
      </vt:variant>
      <vt:variant>
        <vt:i4>5</vt:i4>
      </vt:variant>
      <vt:variant>
        <vt:lpwstr/>
      </vt:variant>
      <vt:variant>
        <vt:lpwstr>_Toc33527703</vt:lpwstr>
      </vt:variant>
      <vt:variant>
        <vt:i4>1245233</vt:i4>
      </vt:variant>
      <vt:variant>
        <vt:i4>158</vt:i4>
      </vt:variant>
      <vt:variant>
        <vt:i4>0</vt:i4>
      </vt:variant>
      <vt:variant>
        <vt:i4>5</vt:i4>
      </vt:variant>
      <vt:variant>
        <vt:lpwstr/>
      </vt:variant>
      <vt:variant>
        <vt:lpwstr>_Toc33527702</vt:lpwstr>
      </vt:variant>
      <vt:variant>
        <vt:i4>1048625</vt:i4>
      </vt:variant>
      <vt:variant>
        <vt:i4>155</vt:i4>
      </vt:variant>
      <vt:variant>
        <vt:i4>0</vt:i4>
      </vt:variant>
      <vt:variant>
        <vt:i4>5</vt:i4>
      </vt:variant>
      <vt:variant>
        <vt:lpwstr/>
      </vt:variant>
      <vt:variant>
        <vt:lpwstr>_Toc33527701</vt:lpwstr>
      </vt:variant>
      <vt:variant>
        <vt:i4>1114161</vt:i4>
      </vt:variant>
      <vt:variant>
        <vt:i4>152</vt:i4>
      </vt:variant>
      <vt:variant>
        <vt:i4>0</vt:i4>
      </vt:variant>
      <vt:variant>
        <vt:i4>5</vt:i4>
      </vt:variant>
      <vt:variant>
        <vt:lpwstr/>
      </vt:variant>
      <vt:variant>
        <vt:lpwstr>_Toc33527700</vt:lpwstr>
      </vt:variant>
      <vt:variant>
        <vt:i4>1638456</vt:i4>
      </vt:variant>
      <vt:variant>
        <vt:i4>146</vt:i4>
      </vt:variant>
      <vt:variant>
        <vt:i4>0</vt:i4>
      </vt:variant>
      <vt:variant>
        <vt:i4>5</vt:i4>
      </vt:variant>
      <vt:variant>
        <vt:lpwstr/>
      </vt:variant>
      <vt:variant>
        <vt:lpwstr>_Toc33527699</vt:lpwstr>
      </vt:variant>
      <vt:variant>
        <vt:i4>1572920</vt:i4>
      </vt:variant>
      <vt:variant>
        <vt:i4>140</vt:i4>
      </vt:variant>
      <vt:variant>
        <vt:i4>0</vt:i4>
      </vt:variant>
      <vt:variant>
        <vt:i4>5</vt:i4>
      </vt:variant>
      <vt:variant>
        <vt:lpwstr/>
      </vt:variant>
      <vt:variant>
        <vt:lpwstr>_Toc33527698</vt:lpwstr>
      </vt:variant>
      <vt:variant>
        <vt:i4>1507384</vt:i4>
      </vt:variant>
      <vt:variant>
        <vt:i4>134</vt:i4>
      </vt:variant>
      <vt:variant>
        <vt:i4>0</vt:i4>
      </vt:variant>
      <vt:variant>
        <vt:i4>5</vt:i4>
      </vt:variant>
      <vt:variant>
        <vt:lpwstr/>
      </vt:variant>
      <vt:variant>
        <vt:lpwstr>_Toc33527697</vt:lpwstr>
      </vt:variant>
      <vt:variant>
        <vt:i4>1441848</vt:i4>
      </vt:variant>
      <vt:variant>
        <vt:i4>131</vt:i4>
      </vt:variant>
      <vt:variant>
        <vt:i4>0</vt:i4>
      </vt:variant>
      <vt:variant>
        <vt:i4>5</vt:i4>
      </vt:variant>
      <vt:variant>
        <vt:lpwstr/>
      </vt:variant>
      <vt:variant>
        <vt:lpwstr>_Toc33527696</vt:lpwstr>
      </vt:variant>
      <vt:variant>
        <vt:i4>1376312</vt:i4>
      </vt:variant>
      <vt:variant>
        <vt:i4>125</vt:i4>
      </vt:variant>
      <vt:variant>
        <vt:i4>0</vt:i4>
      </vt:variant>
      <vt:variant>
        <vt:i4>5</vt:i4>
      </vt:variant>
      <vt:variant>
        <vt:lpwstr/>
      </vt:variant>
      <vt:variant>
        <vt:lpwstr>_Toc33527695</vt:lpwstr>
      </vt:variant>
      <vt:variant>
        <vt:i4>1310776</vt:i4>
      </vt:variant>
      <vt:variant>
        <vt:i4>119</vt:i4>
      </vt:variant>
      <vt:variant>
        <vt:i4>0</vt:i4>
      </vt:variant>
      <vt:variant>
        <vt:i4>5</vt:i4>
      </vt:variant>
      <vt:variant>
        <vt:lpwstr/>
      </vt:variant>
      <vt:variant>
        <vt:lpwstr>_Toc33527694</vt:lpwstr>
      </vt:variant>
      <vt:variant>
        <vt:i4>1245240</vt:i4>
      </vt:variant>
      <vt:variant>
        <vt:i4>113</vt:i4>
      </vt:variant>
      <vt:variant>
        <vt:i4>0</vt:i4>
      </vt:variant>
      <vt:variant>
        <vt:i4>5</vt:i4>
      </vt:variant>
      <vt:variant>
        <vt:lpwstr/>
      </vt:variant>
      <vt:variant>
        <vt:lpwstr>_Toc33527693</vt:lpwstr>
      </vt:variant>
      <vt:variant>
        <vt:i4>1179704</vt:i4>
      </vt:variant>
      <vt:variant>
        <vt:i4>107</vt:i4>
      </vt:variant>
      <vt:variant>
        <vt:i4>0</vt:i4>
      </vt:variant>
      <vt:variant>
        <vt:i4>5</vt:i4>
      </vt:variant>
      <vt:variant>
        <vt:lpwstr/>
      </vt:variant>
      <vt:variant>
        <vt:lpwstr>_Toc33527692</vt:lpwstr>
      </vt:variant>
      <vt:variant>
        <vt:i4>1114168</vt:i4>
      </vt:variant>
      <vt:variant>
        <vt:i4>101</vt:i4>
      </vt:variant>
      <vt:variant>
        <vt:i4>0</vt:i4>
      </vt:variant>
      <vt:variant>
        <vt:i4>5</vt:i4>
      </vt:variant>
      <vt:variant>
        <vt:lpwstr/>
      </vt:variant>
      <vt:variant>
        <vt:lpwstr>_Toc33527691</vt:lpwstr>
      </vt:variant>
      <vt:variant>
        <vt:i4>1048632</vt:i4>
      </vt:variant>
      <vt:variant>
        <vt:i4>98</vt:i4>
      </vt:variant>
      <vt:variant>
        <vt:i4>0</vt:i4>
      </vt:variant>
      <vt:variant>
        <vt:i4>5</vt:i4>
      </vt:variant>
      <vt:variant>
        <vt:lpwstr/>
      </vt:variant>
      <vt:variant>
        <vt:lpwstr>_Toc33527690</vt:lpwstr>
      </vt:variant>
      <vt:variant>
        <vt:i4>1572921</vt:i4>
      </vt:variant>
      <vt:variant>
        <vt:i4>92</vt:i4>
      </vt:variant>
      <vt:variant>
        <vt:i4>0</vt:i4>
      </vt:variant>
      <vt:variant>
        <vt:i4>5</vt:i4>
      </vt:variant>
      <vt:variant>
        <vt:lpwstr/>
      </vt:variant>
      <vt:variant>
        <vt:lpwstr>_Toc33527688</vt:lpwstr>
      </vt:variant>
      <vt:variant>
        <vt:i4>1507385</vt:i4>
      </vt:variant>
      <vt:variant>
        <vt:i4>86</vt:i4>
      </vt:variant>
      <vt:variant>
        <vt:i4>0</vt:i4>
      </vt:variant>
      <vt:variant>
        <vt:i4>5</vt:i4>
      </vt:variant>
      <vt:variant>
        <vt:lpwstr/>
      </vt:variant>
      <vt:variant>
        <vt:lpwstr>_Toc33527687</vt:lpwstr>
      </vt:variant>
      <vt:variant>
        <vt:i4>1441849</vt:i4>
      </vt:variant>
      <vt:variant>
        <vt:i4>80</vt:i4>
      </vt:variant>
      <vt:variant>
        <vt:i4>0</vt:i4>
      </vt:variant>
      <vt:variant>
        <vt:i4>5</vt:i4>
      </vt:variant>
      <vt:variant>
        <vt:lpwstr/>
      </vt:variant>
      <vt:variant>
        <vt:lpwstr>_Toc33527686</vt:lpwstr>
      </vt:variant>
      <vt:variant>
        <vt:i4>1376313</vt:i4>
      </vt:variant>
      <vt:variant>
        <vt:i4>74</vt:i4>
      </vt:variant>
      <vt:variant>
        <vt:i4>0</vt:i4>
      </vt:variant>
      <vt:variant>
        <vt:i4>5</vt:i4>
      </vt:variant>
      <vt:variant>
        <vt:lpwstr/>
      </vt:variant>
      <vt:variant>
        <vt:lpwstr>_Toc33527685</vt:lpwstr>
      </vt:variant>
      <vt:variant>
        <vt:i4>1310777</vt:i4>
      </vt:variant>
      <vt:variant>
        <vt:i4>68</vt:i4>
      </vt:variant>
      <vt:variant>
        <vt:i4>0</vt:i4>
      </vt:variant>
      <vt:variant>
        <vt:i4>5</vt:i4>
      </vt:variant>
      <vt:variant>
        <vt:lpwstr/>
      </vt:variant>
      <vt:variant>
        <vt:lpwstr>_Toc33527684</vt:lpwstr>
      </vt:variant>
      <vt:variant>
        <vt:i4>1245241</vt:i4>
      </vt:variant>
      <vt:variant>
        <vt:i4>62</vt:i4>
      </vt:variant>
      <vt:variant>
        <vt:i4>0</vt:i4>
      </vt:variant>
      <vt:variant>
        <vt:i4>5</vt:i4>
      </vt:variant>
      <vt:variant>
        <vt:lpwstr/>
      </vt:variant>
      <vt:variant>
        <vt:lpwstr>_Toc33527683</vt:lpwstr>
      </vt:variant>
      <vt:variant>
        <vt:i4>1179705</vt:i4>
      </vt:variant>
      <vt:variant>
        <vt:i4>56</vt:i4>
      </vt:variant>
      <vt:variant>
        <vt:i4>0</vt:i4>
      </vt:variant>
      <vt:variant>
        <vt:i4>5</vt:i4>
      </vt:variant>
      <vt:variant>
        <vt:lpwstr/>
      </vt:variant>
      <vt:variant>
        <vt:lpwstr>_Toc33527682</vt:lpwstr>
      </vt:variant>
      <vt:variant>
        <vt:i4>1114169</vt:i4>
      </vt:variant>
      <vt:variant>
        <vt:i4>50</vt:i4>
      </vt:variant>
      <vt:variant>
        <vt:i4>0</vt:i4>
      </vt:variant>
      <vt:variant>
        <vt:i4>5</vt:i4>
      </vt:variant>
      <vt:variant>
        <vt:lpwstr/>
      </vt:variant>
      <vt:variant>
        <vt:lpwstr>_Toc33527681</vt:lpwstr>
      </vt:variant>
      <vt:variant>
        <vt:i4>1048633</vt:i4>
      </vt:variant>
      <vt:variant>
        <vt:i4>44</vt:i4>
      </vt:variant>
      <vt:variant>
        <vt:i4>0</vt:i4>
      </vt:variant>
      <vt:variant>
        <vt:i4>5</vt:i4>
      </vt:variant>
      <vt:variant>
        <vt:lpwstr/>
      </vt:variant>
      <vt:variant>
        <vt:lpwstr>_Toc33527680</vt:lpwstr>
      </vt:variant>
      <vt:variant>
        <vt:i4>1638454</vt:i4>
      </vt:variant>
      <vt:variant>
        <vt:i4>38</vt:i4>
      </vt:variant>
      <vt:variant>
        <vt:i4>0</vt:i4>
      </vt:variant>
      <vt:variant>
        <vt:i4>5</vt:i4>
      </vt:variant>
      <vt:variant>
        <vt:lpwstr/>
      </vt:variant>
      <vt:variant>
        <vt:lpwstr>_Toc33527679</vt:lpwstr>
      </vt:variant>
      <vt:variant>
        <vt:i4>1572918</vt:i4>
      </vt:variant>
      <vt:variant>
        <vt:i4>32</vt:i4>
      </vt:variant>
      <vt:variant>
        <vt:i4>0</vt:i4>
      </vt:variant>
      <vt:variant>
        <vt:i4>5</vt:i4>
      </vt:variant>
      <vt:variant>
        <vt:lpwstr/>
      </vt:variant>
      <vt:variant>
        <vt:lpwstr>_Toc33527678</vt:lpwstr>
      </vt:variant>
      <vt:variant>
        <vt:i4>1507382</vt:i4>
      </vt:variant>
      <vt:variant>
        <vt:i4>26</vt:i4>
      </vt:variant>
      <vt:variant>
        <vt:i4>0</vt:i4>
      </vt:variant>
      <vt:variant>
        <vt:i4>5</vt:i4>
      </vt:variant>
      <vt:variant>
        <vt:lpwstr/>
      </vt:variant>
      <vt:variant>
        <vt:lpwstr>_Toc33527677</vt:lpwstr>
      </vt:variant>
      <vt:variant>
        <vt:i4>1441846</vt:i4>
      </vt:variant>
      <vt:variant>
        <vt:i4>20</vt:i4>
      </vt:variant>
      <vt:variant>
        <vt:i4>0</vt:i4>
      </vt:variant>
      <vt:variant>
        <vt:i4>5</vt:i4>
      </vt:variant>
      <vt:variant>
        <vt:lpwstr/>
      </vt:variant>
      <vt:variant>
        <vt:lpwstr>_Toc33527676</vt:lpwstr>
      </vt:variant>
      <vt:variant>
        <vt:i4>1376310</vt:i4>
      </vt:variant>
      <vt:variant>
        <vt:i4>14</vt:i4>
      </vt:variant>
      <vt:variant>
        <vt:i4>0</vt:i4>
      </vt:variant>
      <vt:variant>
        <vt:i4>5</vt:i4>
      </vt:variant>
      <vt:variant>
        <vt:lpwstr/>
      </vt:variant>
      <vt:variant>
        <vt:lpwstr>_Toc33527675</vt:lpwstr>
      </vt:variant>
      <vt:variant>
        <vt:i4>1310774</vt:i4>
      </vt:variant>
      <vt:variant>
        <vt:i4>8</vt:i4>
      </vt:variant>
      <vt:variant>
        <vt:i4>0</vt:i4>
      </vt:variant>
      <vt:variant>
        <vt:i4>5</vt:i4>
      </vt:variant>
      <vt:variant>
        <vt:lpwstr/>
      </vt:variant>
      <vt:variant>
        <vt:lpwstr>_Toc33527674</vt:lpwstr>
      </vt:variant>
      <vt:variant>
        <vt:i4>1245238</vt:i4>
      </vt:variant>
      <vt:variant>
        <vt:i4>2</vt:i4>
      </vt:variant>
      <vt:variant>
        <vt:i4>0</vt:i4>
      </vt:variant>
      <vt:variant>
        <vt:i4>5</vt:i4>
      </vt:variant>
      <vt:variant>
        <vt:lpwstr/>
      </vt:variant>
      <vt:variant>
        <vt:lpwstr>_Toc33527673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arhitektura</dc:creator>
  <cp:keywords/>
  <dc:description/>
  <cp:lastModifiedBy>Пользователь Windows</cp:lastModifiedBy>
  <cp:revision>189</cp:revision>
  <cp:lastPrinted>2024-11-02T05:53:00Z</cp:lastPrinted>
  <dcterms:created xsi:type="dcterms:W3CDTF">2022-08-05T12:45:00Z</dcterms:created>
  <dcterms:modified xsi:type="dcterms:W3CDTF">2024-11-02T05:53:00Z</dcterms:modified>
</cp:coreProperties>
</file>