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505430">
      <w:pPr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:rsidR="006E226E" w:rsidRPr="006E226E" w:rsidRDefault="00607291" w:rsidP="00505430">
      <w:pPr>
        <w:shd w:val="clear" w:color="auto" w:fill="FFFFFF"/>
        <w:tabs>
          <w:tab w:val="left" w:pos="709"/>
        </w:tabs>
        <w:jc w:val="center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6E226E">
        <w:rPr>
          <w:sz w:val="28"/>
          <w:szCs w:val="28"/>
        </w:rPr>
        <w:t>контрольного</w:t>
      </w:r>
      <w:r w:rsidR="003A2885" w:rsidRPr="00C646E4">
        <w:rPr>
          <w:sz w:val="28"/>
          <w:szCs w:val="28"/>
        </w:rPr>
        <w:t xml:space="preserve"> мероприятия </w:t>
      </w:r>
      <w:r w:rsidR="00C32A2D">
        <w:rPr>
          <w:sz w:val="28"/>
          <w:szCs w:val="28"/>
          <w:lang w:eastAsia="ar-SA"/>
        </w:rPr>
        <w:t>по</w:t>
      </w:r>
      <w:r w:rsidR="006E226E" w:rsidRPr="006E226E">
        <w:rPr>
          <w:sz w:val="28"/>
          <w:szCs w:val="28"/>
        </w:rPr>
        <w:t xml:space="preserve"> реализаци</w:t>
      </w:r>
      <w:r w:rsidR="00C32A2D">
        <w:rPr>
          <w:sz w:val="28"/>
          <w:szCs w:val="28"/>
        </w:rPr>
        <w:t>и</w:t>
      </w:r>
      <w:r w:rsidR="006E226E" w:rsidRPr="006E226E">
        <w:rPr>
          <w:sz w:val="28"/>
          <w:szCs w:val="28"/>
        </w:rPr>
        <w:t xml:space="preserve"> мероприятий </w:t>
      </w:r>
      <w:r w:rsidR="00C32A2D">
        <w:rPr>
          <w:sz w:val="28"/>
          <w:szCs w:val="28"/>
        </w:rPr>
        <w:t xml:space="preserve">                      </w:t>
      </w:r>
      <w:r w:rsidR="006E226E" w:rsidRPr="006E226E">
        <w:rPr>
          <w:sz w:val="28"/>
          <w:szCs w:val="28"/>
        </w:rPr>
        <w:t>в рамках национального проекта «Жилье и городская среда»</w:t>
      </w:r>
      <w:r w:rsidR="00D02DED">
        <w:rPr>
          <w:sz w:val="28"/>
          <w:szCs w:val="28"/>
        </w:rPr>
        <w:t xml:space="preserve"> </w:t>
      </w:r>
      <w:r w:rsidR="006E226E" w:rsidRPr="006E226E">
        <w:rPr>
          <w:sz w:val="28"/>
          <w:szCs w:val="28"/>
        </w:rPr>
        <w:t xml:space="preserve">по объекту </w:t>
      </w:r>
      <w:r w:rsidR="00561CE7">
        <w:rPr>
          <w:sz w:val="28"/>
          <w:szCs w:val="28"/>
        </w:rPr>
        <w:t>б</w:t>
      </w:r>
      <w:r w:rsidR="006E226E" w:rsidRPr="006E226E">
        <w:rPr>
          <w:sz w:val="28"/>
          <w:szCs w:val="28"/>
        </w:rPr>
        <w:t xml:space="preserve">лагоустройства: </w:t>
      </w:r>
      <w:r w:rsidR="006E226E" w:rsidRPr="006E226E">
        <w:rPr>
          <w:sz w:val="28"/>
          <w:szCs w:val="28"/>
          <w:lang w:eastAsia="ar-SA"/>
        </w:rPr>
        <w:t xml:space="preserve">«Благоустройство общественной территории по </w:t>
      </w:r>
      <w:r w:rsidR="0078380B">
        <w:rPr>
          <w:sz w:val="28"/>
          <w:szCs w:val="28"/>
          <w:lang w:eastAsia="ar-SA"/>
        </w:rPr>
        <w:t xml:space="preserve">                             </w:t>
      </w:r>
      <w:r w:rsidR="006E226E" w:rsidRPr="006E226E">
        <w:rPr>
          <w:sz w:val="28"/>
          <w:szCs w:val="28"/>
          <w:lang w:eastAsia="ar-SA"/>
        </w:rPr>
        <w:t xml:space="preserve">ул. </w:t>
      </w:r>
      <w:proofErr w:type="spellStart"/>
      <w:r w:rsidR="006E226E" w:rsidRPr="006E226E">
        <w:rPr>
          <w:sz w:val="28"/>
          <w:szCs w:val="28"/>
          <w:lang w:eastAsia="ar-SA"/>
        </w:rPr>
        <w:t>Агаркова</w:t>
      </w:r>
      <w:proofErr w:type="spellEnd"/>
      <w:r w:rsidR="006E226E" w:rsidRPr="006E226E">
        <w:rPr>
          <w:sz w:val="28"/>
          <w:szCs w:val="28"/>
          <w:lang w:eastAsia="ar-SA"/>
        </w:rPr>
        <w:t xml:space="preserve">: </w:t>
      </w:r>
      <w:r w:rsidR="00D02DED">
        <w:rPr>
          <w:sz w:val="28"/>
          <w:szCs w:val="28"/>
          <w:lang w:eastAsia="ar-SA"/>
        </w:rPr>
        <w:t xml:space="preserve"> </w:t>
      </w:r>
      <w:r w:rsidR="006E226E" w:rsidRPr="006E226E">
        <w:rPr>
          <w:sz w:val="28"/>
          <w:szCs w:val="28"/>
          <w:lang w:eastAsia="ar-SA"/>
        </w:rPr>
        <w:t xml:space="preserve">от ул. </w:t>
      </w:r>
      <w:proofErr w:type="spellStart"/>
      <w:r w:rsidR="006E226E" w:rsidRPr="006E226E">
        <w:rPr>
          <w:sz w:val="28"/>
          <w:szCs w:val="28"/>
          <w:lang w:eastAsia="ar-SA"/>
        </w:rPr>
        <w:t>Ободовского</w:t>
      </w:r>
      <w:proofErr w:type="spellEnd"/>
      <w:r w:rsidR="006E226E" w:rsidRPr="006E226E">
        <w:rPr>
          <w:sz w:val="28"/>
          <w:szCs w:val="28"/>
          <w:lang w:eastAsia="ar-SA"/>
        </w:rPr>
        <w:t xml:space="preserve"> до ул. Красной в г. Усть-Лабинске»</w:t>
      </w:r>
    </w:p>
    <w:p w:rsidR="004E21D5" w:rsidRPr="00C646E4" w:rsidRDefault="004E21D5" w:rsidP="00505430">
      <w:pPr>
        <w:keepNext/>
        <w:keepLines/>
        <w:shd w:val="clear" w:color="auto" w:fill="FFFFFF"/>
        <w:tabs>
          <w:tab w:val="left" w:pos="709"/>
        </w:tabs>
        <w:jc w:val="center"/>
        <w:outlineLvl w:val="3"/>
        <w:rPr>
          <w:b/>
          <w:sz w:val="28"/>
          <w:szCs w:val="28"/>
        </w:rPr>
      </w:pPr>
    </w:p>
    <w:p w:rsidR="00D02DED" w:rsidRDefault="006E226E" w:rsidP="00505430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E21D5"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(далее – </w:t>
      </w:r>
      <w:r w:rsidR="00F71A7B">
        <w:rPr>
          <w:sz w:val="28"/>
          <w:szCs w:val="28"/>
        </w:rPr>
        <w:t>Контрольно-счетная палата</w:t>
      </w:r>
      <w:r w:rsidR="004E21D5" w:rsidRPr="004E21D5">
        <w:rPr>
          <w:sz w:val="28"/>
          <w:szCs w:val="28"/>
        </w:rPr>
        <w:t>) на 202</w:t>
      </w:r>
      <w:r>
        <w:rPr>
          <w:sz w:val="28"/>
          <w:szCs w:val="28"/>
        </w:rPr>
        <w:t>3</w:t>
      </w:r>
      <w:r w:rsidR="004E21D5" w:rsidRPr="004E21D5">
        <w:rPr>
          <w:sz w:val="28"/>
          <w:szCs w:val="28"/>
        </w:rPr>
        <w:t xml:space="preserve"> год, </w:t>
      </w:r>
      <w:r w:rsidR="004E21D5">
        <w:rPr>
          <w:sz w:val="28"/>
          <w:szCs w:val="28"/>
        </w:rPr>
        <w:t>проведено</w:t>
      </w:r>
      <w:r w:rsidR="004E21D5" w:rsidRPr="004E21D5">
        <w:rPr>
          <w:sz w:val="28"/>
          <w:szCs w:val="28"/>
        </w:rPr>
        <w:t xml:space="preserve"> </w:t>
      </w:r>
      <w:r w:rsidR="00D02DED">
        <w:rPr>
          <w:sz w:val="28"/>
          <w:szCs w:val="28"/>
        </w:rPr>
        <w:t>контрольное</w:t>
      </w:r>
      <w:r w:rsidR="004E21D5" w:rsidRPr="004E21D5">
        <w:rPr>
          <w:sz w:val="28"/>
          <w:szCs w:val="28"/>
        </w:rPr>
        <w:t xml:space="preserve"> мероприятие </w:t>
      </w:r>
      <w:r w:rsidRPr="006E226E">
        <w:rPr>
          <w:sz w:val="28"/>
          <w:szCs w:val="28"/>
          <w:lang w:eastAsia="ar-SA"/>
        </w:rPr>
        <w:t>«</w:t>
      </w:r>
      <w:r w:rsidRPr="006E226E">
        <w:rPr>
          <w:sz w:val="28"/>
          <w:szCs w:val="28"/>
        </w:rPr>
        <w:t>Проверка соблюдения законности, эффективности и результативности использования бюджетных средств, выделенных  в 2022 году (при необходимости и другие периоды) на реализацию мероприятий в рамках национального проекта «Жилье и городская среда», в том числе аудит в сфере закупок, а также исполнения мероприятий</w:t>
      </w:r>
      <w:proofErr w:type="gramEnd"/>
      <w:r w:rsidRPr="006E226E">
        <w:rPr>
          <w:sz w:val="28"/>
          <w:szCs w:val="28"/>
        </w:rPr>
        <w:t xml:space="preserve"> муниципальных программ Усть-Лабинского городского поселения</w:t>
      </w:r>
      <w:r w:rsidR="00F71A7B">
        <w:rPr>
          <w:sz w:val="28"/>
          <w:szCs w:val="28"/>
        </w:rPr>
        <w:t xml:space="preserve"> Усть-Лабинского района</w:t>
      </w:r>
      <w:r w:rsidRPr="006E226E">
        <w:rPr>
          <w:sz w:val="28"/>
          <w:szCs w:val="28"/>
        </w:rPr>
        <w:t xml:space="preserve">, в части выполнения работ (услуг) по объекту благоустройства: </w:t>
      </w:r>
      <w:r w:rsidRPr="006E226E">
        <w:rPr>
          <w:sz w:val="28"/>
          <w:szCs w:val="28"/>
          <w:lang w:eastAsia="ar-SA"/>
        </w:rPr>
        <w:t xml:space="preserve">«Благоустройство общественной территории по ул. </w:t>
      </w:r>
      <w:proofErr w:type="spellStart"/>
      <w:r w:rsidRPr="006E226E">
        <w:rPr>
          <w:sz w:val="28"/>
          <w:szCs w:val="28"/>
          <w:lang w:eastAsia="ar-SA"/>
        </w:rPr>
        <w:t>Агаркова</w:t>
      </w:r>
      <w:proofErr w:type="spellEnd"/>
      <w:r w:rsidRPr="006E226E">
        <w:rPr>
          <w:sz w:val="28"/>
          <w:szCs w:val="28"/>
          <w:lang w:eastAsia="ar-SA"/>
        </w:rPr>
        <w:t>: от</w:t>
      </w:r>
      <w:r w:rsidR="00D02DED">
        <w:rPr>
          <w:sz w:val="28"/>
          <w:szCs w:val="28"/>
          <w:lang w:eastAsia="ar-SA"/>
        </w:rPr>
        <w:t xml:space="preserve"> </w:t>
      </w:r>
      <w:r w:rsidRPr="006E226E">
        <w:rPr>
          <w:sz w:val="28"/>
          <w:szCs w:val="28"/>
          <w:lang w:eastAsia="ar-SA"/>
        </w:rPr>
        <w:t xml:space="preserve"> ул. </w:t>
      </w:r>
      <w:proofErr w:type="spellStart"/>
      <w:r w:rsidRPr="006E226E">
        <w:rPr>
          <w:sz w:val="28"/>
          <w:szCs w:val="28"/>
          <w:lang w:eastAsia="ar-SA"/>
        </w:rPr>
        <w:t>Ободовского</w:t>
      </w:r>
      <w:proofErr w:type="spellEnd"/>
      <w:r w:rsidRPr="006E226E">
        <w:rPr>
          <w:sz w:val="28"/>
          <w:szCs w:val="28"/>
          <w:lang w:eastAsia="ar-SA"/>
        </w:rPr>
        <w:t xml:space="preserve"> до ул. Красной в г. Усть-Лабинске»</w:t>
      </w:r>
      <w:r w:rsidR="00D02DED">
        <w:rPr>
          <w:sz w:val="28"/>
          <w:szCs w:val="28"/>
          <w:lang w:eastAsia="ar-SA"/>
        </w:rPr>
        <w:t>,</w:t>
      </w:r>
      <w:r w:rsidR="00992BE7" w:rsidRPr="00C646E4">
        <w:rPr>
          <w:sz w:val="28"/>
          <w:szCs w:val="28"/>
        </w:rPr>
        <w:t xml:space="preserve"> в ходе которого установлено следующее.</w:t>
      </w:r>
    </w:p>
    <w:p w:rsidR="005B3777" w:rsidRDefault="00D02DED" w:rsidP="00505430">
      <w:pPr>
        <w:shd w:val="clear" w:color="auto" w:fill="FFFFFF"/>
        <w:tabs>
          <w:tab w:val="left" w:pos="709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E21D5">
        <w:rPr>
          <w:bCs/>
          <w:iCs/>
          <w:sz w:val="28"/>
          <w:szCs w:val="28"/>
        </w:rPr>
        <w:t>О</w:t>
      </w:r>
      <w:r w:rsidR="004E21D5" w:rsidRPr="004E21D5">
        <w:rPr>
          <w:bCs/>
          <w:iCs/>
          <w:sz w:val="28"/>
          <w:szCs w:val="28"/>
        </w:rPr>
        <w:t xml:space="preserve">бщий объем финансирования, предусмотренный бюджетом </w:t>
      </w:r>
      <w:r w:rsidRPr="006E226E">
        <w:rPr>
          <w:sz w:val="28"/>
          <w:szCs w:val="28"/>
        </w:rPr>
        <w:t>Усть-Лабинского городского поселения</w:t>
      </w:r>
      <w:r w:rsidRPr="004E21D5">
        <w:rPr>
          <w:bCs/>
          <w:iCs/>
          <w:sz w:val="28"/>
          <w:szCs w:val="28"/>
        </w:rPr>
        <w:t xml:space="preserve"> </w:t>
      </w:r>
      <w:r w:rsidR="00F62EF1">
        <w:rPr>
          <w:bCs/>
          <w:iCs/>
          <w:sz w:val="28"/>
          <w:szCs w:val="28"/>
        </w:rPr>
        <w:t>Усть-Лабинского района (далее – Усть-</w:t>
      </w:r>
      <w:proofErr w:type="spellStart"/>
      <w:r w:rsidR="00F62EF1">
        <w:rPr>
          <w:bCs/>
          <w:iCs/>
          <w:sz w:val="28"/>
          <w:szCs w:val="28"/>
        </w:rPr>
        <w:t>Лабинское</w:t>
      </w:r>
      <w:proofErr w:type="spellEnd"/>
      <w:r w:rsidR="00F62EF1">
        <w:rPr>
          <w:bCs/>
          <w:iCs/>
          <w:sz w:val="28"/>
          <w:szCs w:val="28"/>
        </w:rPr>
        <w:t xml:space="preserve"> городское поселение) </w:t>
      </w:r>
      <w:r w:rsidR="004E21D5" w:rsidRPr="004E21D5">
        <w:rPr>
          <w:bCs/>
          <w:iCs/>
          <w:sz w:val="28"/>
          <w:szCs w:val="28"/>
        </w:rPr>
        <w:t xml:space="preserve">на финансовое обеспечение расходных обязательств, </w:t>
      </w:r>
      <w:r w:rsidR="004E21D5" w:rsidRPr="00C646E4">
        <w:rPr>
          <w:bCs/>
          <w:iCs/>
          <w:sz w:val="28"/>
          <w:szCs w:val="28"/>
        </w:rPr>
        <w:t>в том числе</w:t>
      </w:r>
      <w:r w:rsidR="004E21D5" w:rsidRPr="004E21D5">
        <w:rPr>
          <w:bCs/>
          <w:iCs/>
          <w:sz w:val="28"/>
          <w:szCs w:val="28"/>
        </w:rPr>
        <w:t xml:space="preserve"> направленных на достижение результатов </w:t>
      </w:r>
      <w:r w:rsidR="005B3777" w:rsidRPr="006E226E">
        <w:rPr>
          <w:sz w:val="28"/>
          <w:szCs w:val="28"/>
        </w:rPr>
        <w:t>национального проекта «Жилье и городская среда»</w:t>
      </w:r>
      <w:r w:rsidR="004E21D5" w:rsidRPr="004E21D5">
        <w:rPr>
          <w:bCs/>
          <w:iCs/>
          <w:sz w:val="28"/>
          <w:szCs w:val="28"/>
        </w:rPr>
        <w:t xml:space="preserve">, в целях софинансирования которых </w:t>
      </w:r>
      <w:r w:rsidR="004E21D5" w:rsidRPr="00C646E4">
        <w:rPr>
          <w:bCs/>
          <w:iCs/>
          <w:sz w:val="28"/>
          <w:szCs w:val="28"/>
        </w:rPr>
        <w:t>предоставлялась субсидия</w:t>
      </w:r>
      <w:r w:rsidR="004E21D5" w:rsidRPr="004E21D5">
        <w:rPr>
          <w:bCs/>
          <w:iCs/>
          <w:sz w:val="28"/>
          <w:szCs w:val="28"/>
        </w:rPr>
        <w:t>, в 202</w:t>
      </w:r>
      <w:r>
        <w:rPr>
          <w:bCs/>
          <w:iCs/>
          <w:sz w:val="28"/>
          <w:szCs w:val="28"/>
        </w:rPr>
        <w:t>2</w:t>
      </w:r>
      <w:r w:rsidR="004E21D5" w:rsidRPr="004E21D5">
        <w:rPr>
          <w:bCs/>
          <w:iCs/>
          <w:sz w:val="28"/>
          <w:szCs w:val="28"/>
        </w:rPr>
        <w:t xml:space="preserve"> году составил в общей сумме </w:t>
      </w:r>
      <w:r w:rsidR="005B3777">
        <w:rPr>
          <w:bCs/>
          <w:sz w:val="28"/>
          <w:szCs w:val="28"/>
          <w:lang w:eastAsia="ar-SA"/>
        </w:rPr>
        <w:t xml:space="preserve">26 583,8 </w:t>
      </w:r>
      <w:r w:rsidR="004E21D5">
        <w:rPr>
          <w:bCs/>
          <w:iCs/>
          <w:sz w:val="28"/>
          <w:szCs w:val="28"/>
        </w:rPr>
        <w:t>тыс. </w:t>
      </w:r>
      <w:r w:rsidR="004E21D5" w:rsidRPr="004E21D5">
        <w:rPr>
          <w:bCs/>
          <w:iCs/>
          <w:sz w:val="28"/>
          <w:szCs w:val="28"/>
        </w:rPr>
        <w:t>рублей</w:t>
      </w:r>
      <w:r w:rsidR="004E21D5">
        <w:rPr>
          <w:bCs/>
          <w:iCs/>
          <w:sz w:val="28"/>
          <w:szCs w:val="28"/>
        </w:rPr>
        <w:t>.</w:t>
      </w:r>
      <w:proofErr w:type="gramEnd"/>
      <w:r w:rsidR="00505430">
        <w:rPr>
          <w:bCs/>
          <w:iCs/>
          <w:sz w:val="28"/>
          <w:szCs w:val="28"/>
        </w:rPr>
        <w:t xml:space="preserve"> </w:t>
      </w:r>
      <w:r w:rsidR="0016460A" w:rsidRPr="00C646E4">
        <w:rPr>
          <w:bCs/>
          <w:iCs/>
          <w:sz w:val="28"/>
          <w:szCs w:val="28"/>
        </w:rPr>
        <w:t xml:space="preserve">Общая сумма произведенных расходов на реализацию мероприятий муниципальной программы составила </w:t>
      </w:r>
      <w:r w:rsidR="00505430">
        <w:rPr>
          <w:bCs/>
          <w:iCs/>
          <w:sz w:val="28"/>
          <w:szCs w:val="28"/>
        </w:rPr>
        <w:t xml:space="preserve">    </w:t>
      </w:r>
      <w:r w:rsidR="005B3777">
        <w:rPr>
          <w:bCs/>
          <w:sz w:val="28"/>
          <w:szCs w:val="28"/>
          <w:lang w:eastAsia="ar-SA"/>
        </w:rPr>
        <w:t xml:space="preserve">26 583,8 </w:t>
      </w:r>
      <w:r w:rsidR="004E21D5">
        <w:rPr>
          <w:bCs/>
          <w:iCs/>
          <w:sz w:val="28"/>
          <w:szCs w:val="28"/>
        </w:rPr>
        <w:t>тыс. </w:t>
      </w:r>
      <w:r w:rsidR="004E21D5" w:rsidRPr="004E21D5">
        <w:rPr>
          <w:bCs/>
          <w:iCs/>
          <w:sz w:val="28"/>
          <w:szCs w:val="28"/>
        </w:rPr>
        <w:t>рублей</w:t>
      </w:r>
      <w:r w:rsidR="0016460A" w:rsidRPr="00C646E4">
        <w:rPr>
          <w:bCs/>
          <w:iCs/>
          <w:sz w:val="28"/>
          <w:szCs w:val="28"/>
        </w:rPr>
        <w:t xml:space="preserve">, или </w:t>
      </w:r>
      <w:r w:rsidR="004E21D5">
        <w:rPr>
          <w:bCs/>
          <w:iCs/>
          <w:sz w:val="28"/>
          <w:szCs w:val="28"/>
        </w:rPr>
        <w:t>100,0</w:t>
      </w:r>
      <w:r w:rsidR="0016460A" w:rsidRPr="00C646E4">
        <w:rPr>
          <w:bCs/>
          <w:iCs/>
          <w:sz w:val="28"/>
          <w:szCs w:val="28"/>
        </w:rPr>
        <w:t> процент</w:t>
      </w:r>
      <w:r w:rsidR="004E21D5">
        <w:rPr>
          <w:bCs/>
          <w:iCs/>
          <w:sz w:val="28"/>
          <w:szCs w:val="28"/>
        </w:rPr>
        <w:t>ов</w:t>
      </w:r>
      <w:r w:rsidR="0016460A" w:rsidRPr="00C646E4">
        <w:rPr>
          <w:bCs/>
          <w:iCs/>
          <w:sz w:val="28"/>
          <w:szCs w:val="28"/>
        </w:rPr>
        <w:t xml:space="preserve"> от утвержденных бюджетных назначений. </w:t>
      </w:r>
    </w:p>
    <w:p w:rsidR="005B3777" w:rsidRDefault="005B3777" w:rsidP="00505430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eastAsia="zh-CN"/>
        </w:rPr>
      </w:pPr>
      <w:r>
        <w:rPr>
          <w:bCs/>
          <w:iCs/>
          <w:sz w:val="28"/>
          <w:szCs w:val="28"/>
        </w:rPr>
        <w:tab/>
      </w:r>
      <w:r w:rsidR="008370EA">
        <w:rPr>
          <w:bCs/>
          <w:iCs/>
          <w:sz w:val="28"/>
          <w:szCs w:val="28"/>
        </w:rPr>
        <w:t>П</w:t>
      </w:r>
      <w:r w:rsidR="001D6496" w:rsidRPr="00C646E4">
        <w:rPr>
          <w:bCs/>
          <w:iCs/>
          <w:sz w:val="28"/>
          <w:szCs w:val="28"/>
        </w:rPr>
        <w:t xml:space="preserve">роведенным </w:t>
      </w:r>
      <w:r>
        <w:rPr>
          <w:bCs/>
          <w:iCs/>
          <w:sz w:val="28"/>
          <w:szCs w:val="28"/>
        </w:rPr>
        <w:t>контрольным</w:t>
      </w:r>
      <w:r w:rsidR="001D6496" w:rsidRPr="00C646E4">
        <w:rPr>
          <w:bCs/>
          <w:iCs/>
          <w:sz w:val="28"/>
          <w:szCs w:val="28"/>
        </w:rPr>
        <w:t xml:space="preserve"> мероприятием установлены нарушения 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976B2E">
        <w:rPr>
          <w:bCs/>
          <w:iCs/>
          <w:sz w:val="28"/>
          <w:szCs w:val="28"/>
        </w:rPr>
        <w:t xml:space="preserve"> (далее – Закон № 44-ФЗ)</w:t>
      </w:r>
      <w:r w:rsidR="003F0F4D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0D1483" w:rsidRPr="008B457C">
        <w:rPr>
          <w:sz w:val="28"/>
          <w:szCs w:val="28"/>
          <w:lang w:eastAsia="zh-CN"/>
        </w:rPr>
        <w:t>содержащие признаки состава административного правонарушения</w:t>
      </w:r>
      <w:r w:rsidR="008B457C">
        <w:rPr>
          <w:sz w:val="28"/>
          <w:szCs w:val="28"/>
          <w:lang w:eastAsia="zh-CN"/>
        </w:rPr>
        <w:t>.</w:t>
      </w:r>
    </w:p>
    <w:p w:rsidR="00A6496B" w:rsidRDefault="005B3777" w:rsidP="00505430">
      <w:pPr>
        <w:shd w:val="clear" w:color="auto" w:fill="FFFFFF"/>
        <w:tabs>
          <w:tab w:val="left" w:pos="709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eastAsia="zh-CN"/>
        </w:rPr>
        <w:tab/>
      </w:r>
      <w:proofErr w:type="gramStart"/>
      <w:r w:rsidR="002443D2">
        <w:rPr>
          <w:sz w:val="28"/>
          <w:szCs w:val="28"/>
          <w:lang w:eastAsia="zh-CN"/>
        </w:rPr>
        <w:t>Исполняющему</w:t>
      </w:r>
      <w:proofErr w:type="gramEnd"/>
      <w:r w:rsidR="002443D2">
        <w:rPr>
          <w:sz w:val="28"/>
          <w:szCs w:val="28"/>
          <w:lang w:eastAsia="zh-CN"/>
        </w:rPr>
        <w:t xml:space="preserve"> обязанности главы Усть-Лабинского городского поселения по результатам проверки внесено </w:t>
      </w:r>
      <w:r w:rsidR="003F0F4D">
        <w:rPr>
          <w:sz w:val="28"/>
          <w:szCs w:val="28"/>
          <w:lang w:eastAsia="zh-CN"/>
        </w:rPr>
        <w:t>п</w:t>
      </w:r>
      <w:r w:rsidR="002443D2">
        <w:rPr>
          <w:sz w:val="28"/>
          <w:szCs w:val="28"/>
          <w:lang w:eastAsia="zh-CN"/>
        </w:rPr>
        <w:t xml:space="preserve">редставление. </w:t>
      </w:r>
      <w:r w:rsidR="00A6496B">
        <w:rPr>
          <w:bCs/>
          <w:iCs/>
          <w:sz w:val="28"/>
          <w:szCs w:val="28"/>
        </w:rPr>
        <w:t>Объектом проверки разработан план мероприятий по устранению нарушений.</w:t>
      </w:r>
      <w:r w:rsidR="002443D2">
        <w:rPr>
          <w:bCs/>
          <w:iCs/>
          <w:sz w:val="28"/>
          <w:szCs w:val="28"/>
        </w:rPr>
        <w:t xml:space="preserve"> Представление на контроле до 15.11.2023 года.</w:t>
      </w:r>
    </w:p>
    <w:p w:rsidR="001D6496" w:rsidRPr="00C646E4" w:rsidRDefault="002443D2" w:rsidP="00505430">
      <w:pPr>
        <w:keepNext/>
        <w:keepLines/>
        <w:shd w:val="clear" w:color="auto" w:fill="FFFFFF"/>
        <w:tabs>
          <w:tab w:val="left" w:pos="709"/>
        </w:tabs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Информация</w:t>
      </w:r>
      <w:r w:rsidR="004A18DE" w:rsidRPr="00C646E4">
        <w:rPr>
          <w:bCs/>
          <w:iCs/>
          <w:sz w:val="28"/>
          <w:szCs w:val="28"/>
        </w:rPr>
        <w:t xml:space="preserve"> по результатам </w:t>
      </w:r>
      <w:r>
        <w:rPr>
          <w:bCs/>
          <w:iCs/>
          <w:sz w:val="28"/>
          <w:szCs w:val="28"/>
        </w:rPr>
        <w:t>контрольного</w:t>
      </w:r>
      <w:r w:rsidR="004A18DE" w:rsidRPr="00C646E4">
        <w:rPr>
          <w:bCs/>
          <w:iCs/>
          <w:sz w:val="28"/>
          <w:szCs w:val="28"/>
        </w:rPr>
        <w:t xml:space="preserve"> мероприятия Контрольно-счетной палатой направлен</w:t>
      </w:r>
      <w:r w:rsidR="00561CE7">
        <w:rPr>
          <w:bCs/>
          <w:iCs/>
          <w:sz w:val="28"/>
          <w:szCs w:val="28"/>
        </w:rPr>
        <w:t>а</w:t>
      </w:r>
      <w:r w:rsidR="004A18DE" w:rsidRPr="00C646E4">
        <w:rPr>
          <w:bCs/>
          <w:iCs/>
          <w:sz w:val="28"/>
          <w:szCs w:val="28"/>
        </w:rPr>
        <w:t xml:space="preserve"> в адрес</w:t>
      </w:r>
      <w:r w:rsidR="00383182" w:rsidRPr="00C646E4">
        <w:rPr>
          <w:bCs/>
          <w:iCs/>
          <w:sz w:val="28"/>
          <w:szCs w:val="28"/>
        </w:rPr>
        <w:t>:</w:t>
      </w:r>
      <w:r w:rsidR="004A18DE" w:rsidRPr="00C646E4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</w:t>
      </w:r>
      <w:r w:rsidR="00F71A7B">
        <w:rPr>
          <w:bCs/>
          <w:iCs/>
          <w:sz w:val="28"/>
          <w:szCs w:val="28"/>
        </w:rPr>
        <w:t>Усть-Лабинского городского поселения</w:t>
      </w:r>
      <w:r w:rsidR="00383182" w:rsidRPr="00C646E4">
        <w:rPr>
          <w:bCs/>
          <w:iCs/>
          <w:sz w:val="28"/>
          <w:szCs w:val="28"/>
        </w:rPr>
        <w:t xml:space="preserve">, </w:t>
      </w:r>
      <w:r w:rsidR="004A18DE"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="004A18DE" w:rsidRPr="00C646E4">
        <w:rPr>
          <w:bCs/>
          <w:iCs/>
          <w:sz w:val="28"/>
          <w:szCs w:val="28"/>
        </w:rPr>
        <w:t xml:space="preserve"> Усть-Лабинского района</w:t>
      </w:r>
      <w:bookmarkStart w:id="0" w:name="_GoBack"/>
      <w:bookmarkEnd w:id="0"/>
      <w:r w:rsidR="004A18DE" w:rsidRPr="00C646E4">
        <w:rPr>
          <w:bCs/>
          <w:iCs/>
          <w:sz w:val="28"/>
          <w:szCs w:val="28"/>
        </w:rPr>
        <w:t>.</w:t>
      </w:r>
    </w:p>
    <w:p w:rsidR="000465A2" w:rsidRDefault="000465A2" w:rsidP="00383182">
      <w:pPr>
        <w:ind w:right="-284"/>
        <w:jc w:val="both"/>
        <w:rPr>
          <w:sz w:val="28"/>
          <w:szCs w:val="28"/>
        </w:rPr>
      </w:pPr>
    </w:p>
    <w:p w:rsidR="00F62EF1" w:rsidRDefault="00F62EF1" w:rsidP="000465A2">
      <w:pPr>
        <w:ind w:right="-284"/>
        <w:jc w:val="both"/>
        <w:rPr>
          <w:sz w:val="28"/>
          <w:szCs w:val="28"/>
          <w:lang w:eastAsia="zh-CN"/>
        </w:rPr>
      </w:pPr>
    </w:p>
    <w:sectPr w:rsidR="00F62EF1" w:rsidSect="00F62EF1">
      <w:pgSz w:w="11905" w:h="16837"/>
      <w:pgMar w:top="426" w:right="851" w:bottom="426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43D2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0F4D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430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1CE7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3777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26E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24CF"/>
    <w:rsid w:val="00774748"/>
    <w:rsid w:val="0077487E"/>
    <w:rsid w:val="00774962"/>
    <w:rsid w:val="00774A5C"/>
    <w:rsid w:val="00781313"/>
    <w:rsid w:val="0078380B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60C0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2A2D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2DED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2EF1"/>
    <w:rsid w:val="00F649A1"/>
    <w:rsid w:val="00F659E9"/>
    <w:rsid w:val="00F7178C"/>
    <w:rsid w:val="00F71A7B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3</cp:revision>
  <cp:lastPrinted>2023-09-08T06:08:00Z</cp:lastPrinted>
  <dcterms:created xsi:type="dcterms:W3CDTF">2023-09-08T06:10:00Z</dcterms:created>
  <dcterms:modified xsi:type="dcterms:W3CDTF">2023-09-08T06:23:00Z</dcterms:modified>
</cp:coreProperties>
</file>