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2C" w:rsidRPr="00340EB8" w:rsidRDefault="000D1000" w:rsidP="00B670C9">
      <w:pPr>
        <w:pStyle w:val="Standard"/>
        <w:shd w:val="clear" w:color="auto" w:fill="FFFFFF"/>
        <w:spacing w:before="5" w:line="317" w:lineRule="exact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</w:p>
    <w:p w:rsidR="00315DA0" w:rsidRPr="00340EB8" w:rsidRDefault="00315DA0" w:rsidP="00315DA0">
      <w:pPr>
        <w:pStyle w:val="Standard"/>
        <w:tabs>
          <w:tab w:val="left" w:pos="60"/>
        </w:tabs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ПЛАН</w:t>
      </w:r>
    </w:p>
    <w:p w:rsidR="00315DA0" w:rsidRPr="00340EB8" w:rsidRDefault="00315DA0" w:rsidP="00315DA0">
      <w:pPr>
        <w:pStyle w:val="Standard"/>
        <w:tabs>
          <w:tab w:val="left" w:pos="60"/>
        </w:tabs>
        <w:ind w:firstLine="15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значимых антинаркотических мероприятий муниципального образования </w:t>
      </w:r>
      <w:r w:rsidR="008A5A11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Усть-Лабинский</w:t>
      </w: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район</w:t>
      </w:r>
    </w:p>
    <w:p w:rsidR="00315DA0" w:rsidRPr="00340EB8" w:rsidRDefault="00315DA0" w:rsidP="00315DA0">
      <w:pPr>
        <w:pStyle w:val="Standard"/>
        <w:tabs>
          <w:tab w:val="left" w:pos="60"/>
        </w:tabs>
        <w:ind w:firstLine="15"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в июне 2020 года</w:t>
      </w:r>
    </w:p>
    <w:p w:rsidR="00315DA0" w:rsidRPr="00340EB8" w:rsidRDefault="00315DA0" w:rsidP="00315DA0">
      <w:pPr>
        <w:pStyle w:val="Standard"/>
        <w:tabs>
          <w:tab w:val="left" w:pos="60"/>
        </w:tabs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315DA0" w:rsidRPr="00340EB8" w:rsidRDefault="00315DA0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1. В учреждениях молодежной политики</w:t>
      </w:r>
    </w:p>
    <w:p w:rsidR="008330F0" w:rsidRPr="00340EB8" w:rsidRDefault="008330F0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tbl>
      <w:tblPr>
        <w:tblW w:w="1479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3405"/>
        <w:gridCol w:w="3345"/>
        <w:gridCol w:w="2040"/>
        <w:gridCol w:w="1755"/>
        <w:gridCol w:w="3680"/>
      </w:tblGrid>
      <w:tr w:rsidR="00315DA0" w:rsidRPr="00340EB8" w:rsidTr="000234B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40EB8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340EB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Место проведения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Дата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и время проведения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Ответственные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40EB8">
              <w:rPr>
                <w:color w:val="000000"/>
                <w:sz w:val="28"/>
                <w:szCs w:val="28"/>
              </w:rPr>
              <w:t>(ведомство, ФИО ответственного,</w:t>
            </w:r>
            <w:proofErr w:type="gramEnd"/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номер телефона)</w:t>
            </w:r>
          </w:p>
        </w:tc>
      </w:tr>
      <w:tr w:rsidR="00315DA0" w:rsidRPr="00340EB8" w:rsidTr="000234B8">
        <w:trPr>
          <w:trHeight w:val="1454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Standard"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340EB8">
              <w:rPr>
                <w:rStyle w:val="FontStyle15"/>
                <w:sz w:val="28"/>
                <w:szCs w:val="28"/>
                <w:lang w:eastAsia="ru-RU"/>
              </w:rPr>
              <w:t>в</w:t>
            </w:r>
            <w:proofErr w:type="gramEnd"/>
          </w:p>
          <w:p w:rsidR="00315DA0" w:rsidRPr="00340EB8" w:rsidRDefault="00315DA0" w:rsidP="000234B8">
            <w:pPr>
              <w:pStyle w:val="Standard"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 а</w:t>
            </w:r>
            <w:r w:rsidRPr="00340EB8">
              <w:rPr>
                <w:rStyle w:val="FontStyle15"/>
                <w:rFonts w:eastAsia="Roboto, 'Helvetica Neue', Helve"/>
                <w:color w:val="000000"/>
                <w:sz w:val="28"/>
                <w:szCs w:val="28"/>
                <w:lang w:eastAsia="ru-RU"/>
              </w:rPr>
              <w:t>нтинаркотической акции</w:t>
            </w:r>
          </w:p>
          <w:p w:rsidR="00315DA0" w:rsidRPr="00340EB8" w:rsidRDefault="00315DA0" w:rsidP="00315DA0">
            <w:pPr>
              <w:pStyle w:val="Standard"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rFonts w:eastAsia="Roboto, 'Helvetica Neue', Helve"/>
                <w:color w:val="000000"/>
                <w:sz w:val="28"/>
                <w:szCs w:val="28"/>
                <w:lang w:eastAsia="ru-RU"/>
              </w:rPr>
              <w:t>«Чистый Усть-Лабинский район - без наркотиков»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Standard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>Сеть Интернет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Standard"/>
              <w:widowControl/>
              <w:jc w:val="center"/>
              <w:rPr>
                <w:rFonts w:eastAsia="Roboto, 'Helvetica Neue', Helve"/>
                <w:color w:val="000000"/>
                <w:sz w:val="28"/>
                <w:szCs w:val="28"/>
              </w:rPr>
            </w:pPr>
            <w:r w:rsidRPr="00340EB8">
              <w:rPr>
                <w:rFonts w:eastAsia="Roboto, 'Helvetica Neue', Helve"/>
                <w:color w:val="000000"/>
                <w:sz w:val="28"/>
                <w:szCs w:val="28"/>
              </w:rPr>
              <w:t>С 01 по 30</w:t>
            </w:r>
          </w:p>
          <w:p w:rsidR="00315DA0" w:rsidRPr="00340EB8" w:rsidRDefault="00315DA0" w:rsidP="000234B8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rFonts w:eastAsia="Roboto, 'Helvetica Neue', Helve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EB8">
              <w:rPr>
                <w:color w:val="000000"/>
                <w:sz w:val="28"/>
                <w:szCs w:val="28"/>
                <w:shd w:val="clear" w:color="auto" w:fill="FFFFFF"/>
              </w:rPr>
              <w:t>Население района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EB8">
              <w:rPr>
                <w:color w:val="000000"/>
                <w:sz w:val="28"/>
                <w:szCs w:val="28"/>
                <w:shd w:val="clear" w:color="auto" w:fill="FFFFFF"/>
              </w:rPr>
              <w:t>Отдел по делам молодежи  администрации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EB8">
              <w:rPr>
                <w:color w:val="000000"/>
                <w:sz w:val="28"/>
                <w:szCs w:val="28"/>
                <w:shd w:val="clear" w:color="auto" w:fill="FFFFFF"/>
              </w:rPr>
              <w:t>МО Усть-Лабинский район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Свистунов Роман Александрович</w:t>
            </w:r>
          </w:p>
          <w:p w:rsidR="00315DA0" w:rsidRPr="00340EB8" w:rsidRDefault="00315DA0" w:rsidP="00315DA0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8-918-11-51-32</w:t>
            </w:r>
          </w:p>
        </w:tc>
      </w:tr>
    </w:tbl>
    <w:p w:rsidR="002C372C" w:rsidRPr="00340EB8" w:rsidRDefault="002C372C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340EB8" w:rsidRDefault="00340EB8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2C372C" w:rsidRDefault="00315DA0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2. В учреждениях образования</w:t>
      </w:r>
    </w:p>
    <w:p w:rsidR="00340EB8" w:rsidRPr="00340EB8" w:rsidRDefault="00340EB8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tbl>
      <w:tblPr>
        <w:tblW w:w="1480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3465"/>
        <w:gridCol w:w="3345"/>
        <w:gridCol w:w="2085"/>
        <w:gridCol w:w="1590"/>
        <w:gridCol w:w="3750"/>
        <w:gridCol w:w="23"/>
        <w:gridCol w:w="37"/>
      </w:tblGrid>
      <w:tr w:rsidR="00315DA0" w:rsidRPr="00340EB8" w:rsidTr="000234B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372C" w:rsidRPr="00340EB8" w:rsidRDefault="002C372C" w:rsidP="000234B8">
            <w:pPr>
              <w:pStyle w:val="TableContents"/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40EB8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340EB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 Название мероприятия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Место проведения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Дата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и время проведения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Ответственные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40EB8">
              <w:rPr>
                <w:color w:val="000000"/>
                <w:sz w:val="28"/>
                <w:szCs w:val="28"/>
              </w:rPr>
              <w:t>(ведомство, ФИО ответственного,</w:t>
            </w:r>
            <w:proofErr w:type="gramEnd"/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340EB8">
              <w:rPr>
                <w:color w:val="000000"/>
                <w:sz w:val="28"/>
                <w:szCs w:val="28"/>
              </w:rPr>
              <w:t>номер телефона)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315DA0" w:rsidRPr="00340EB8" w:rsidTr="000234B8">
        <w:trPr>
          <w:trHeight w:val="1435"/>
        </w:trPr>
        <w:tc>
          <w:tcPr>
            <w:tcW w:w="51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lastRenderedPageBreak/>
              <w:t>1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Участие </w:t>
            </w:r>
            <w:proofErr w:type="gramStart"/>
            <w:r w:rsidRPr="00340EB8">
              <w:rPr>
                <w:rStyle w:val="FontStyle15"/>
                <w:sz w:val="28"/>
                <w:szCs w:val="28"/>
                <w:lang w:eastAsia="ru-RU"/>
              </w:rPr>
              <w:t>в</w:t>
            </w:r>
            <w:proofErr w:type="gramEnd"/>
          </w:p>
          <w:p w:rsidR="00315DA0" w:rsidRPr="00340EB8" w:rsidRDefault="00315DA0" w:rsidP="000234B8">
            <w:pPr>
              <w:pStyle w:val="Standard"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 а</w:t>
            </w:r>
            <w:r w:rsidRPr="00340EB8">
              <w:rPr>
                <w:rStyle w:val="FontStyle15"/>
                <w:rFonts w:eastAsia="Roboto, 'Helvetica Neue', Helve"/>
                <w:color w:val="000000"/>
                <w:sz w:val="28"/>
                <w:szCs w:val="28"/>
                <w:lang w:eastAsia="ru-RU"/>
              </w:rPr>
              <w:t>нтинаркотической акции</w:t>
            </w:r>
          </w:p>
          <w:p w:rsidR="00315DA0" w:rsidRPr="00340EB8" w:rsidRDefault="00315DA0" w:rsidP="00315DA0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rStyle w:val="FontStyle15"/>
                <w:rFonts w:eastAsia="Roboto, 'Helvetica Neue', Helve"/>
                <w:sz w:val="28"/>
                <w:szCs w:val="28"/>
                <w:lang w:eastAsia="ru-RU"/>
              </w:rPr>
              <w:t>«Чистый Усть-Лабинский район - без наркотиков»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>Сеть Интернет</w:t>
            </w:r>
          </w:p>
        </w:tc>
        <w:tc>
          <w:tcPr>
            <w:tcW w:w="2085" w:type="dxa"/>
            <w:tcBorders>
              <w:left w:val="single" w:sz="2" w:space="0" w:color="000080"/>
              <w:bottom w:val="single" w:sz="4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widowControl/>
              <w:jc w:val="center"/>
              <w:rPr>
                <w:rFonts w:eastAsia="Roboto, 'Helvetica Neue', Helve"/>
                <w:color w:val="000000"/>
                <w:sz w:val="28"/>
                <w:szCs w:val="28"/>
              </w:rPr>
            </w:pPr>
            <w:r w:rsidRPr="00340EB8">
              <w:rPr>
                <w:rFonts w:eastAsia="Roboto, 'Helvetica Neue', Helve"/>
                <w:color w:val="000000"/>
                <w:sz w:val="28"/>
                <w:szCs w:val="28"/>
              </w:rPr>
              <w:t>С 01 по 30</w:t>
            </w:r>
          </w:p>
          <w:p w:rsidR="00315DA0" w:rsidRPr="00340EB8" w:rsidRDefault="00315DA0" w:rsidP="000234B8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rFonts w:eastAsia="Roboto, 'Helvetica Neue', Helve"/>
                <w:color w:val="000000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widowControl/>
              <w:suppressAutoHyphens w:val="0"/>
              <w:jc w:val="center"/>
              <w:rPr>
                <w:color w:val="000000"/>
                <w:sz w:val="28"/>
                <w:szCs w:val="28"/>
              </w:rPr>
            </w:pPr>
          </w:p>
          <w:p w:rsidR="00315DA0" w:rsidRPr="00340EB8" w:rsidRDefault="00315DA0" w:rsidP="000234B8">
            <w:pPr>
              <w:pStyle w:val="Standard"/>
              <w:widowControl/>
              <w:suppressAutoHyphens w:val="0"/>
              <w:spacing w:line="276" w:lineRule="auto"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75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Управление образованием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администрации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МО Усть-Лабинский район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Тимонина Наталья Васильевна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8-918-319-22-49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DA0" w:rsidRPr="00340EB8" w:rsidRDefault="00315DA0" w:rsidP="000234B8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</w:tbl>
    <w:p w:rsidR="00315DA0" w:rsidRPr="00340EB8" w:rsidRDefault="00315DA0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315DA0" w:rsidRDefault="00315DA0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3. В учреждениях культуры</w:t>
      </w:r>
    </w:p>
    <w:p w:rsidR="00340EB8" w:rsidRPr="00340EB8" w:rsidRDefault="00340EB8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tbl>
      <w:tblPr>
        <w:tblW w:w="147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3690"/>
        <w:gridCol w:w="3285"/>
        <w:gridCol w:w="1980"/>
        <w:gridCol w:w="1770"/>
        <w:gridCol w:w="3592"/>
      </w:tblGrid>
      <w:tr w:rsidR="00315DA0" w:rsidRPr="00340EB8" w:rsidTr="000234B8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40EB8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340EB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Место проведения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Дата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и время проведения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Ответственные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40EB8">
              <w:rPr>
                <w:color w:val="000000"/>
                <w:sz w:val="28"/>
                <w:szCs w:val="28"/>
              </w:rPr>
              <w:t>(ведомство, ФИО ответственного,</w:t>
            </w:r>
            <w:proofErr w:type="gramEnd"/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номер телефона)</w:t>
            </w:r>
          </w:p>
        </w:tc>
      </w:tr>
      <w:tr w:rsidR="008330F0" w:rsidRPr="00340EB8" w:rsidTr="000234B8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F0" w:rsidRPr="00340EB8" w:rsidRDefault="008330F0" w:rsidP="0097045A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F0" w:rsidRPr="00340EB8" w:rsidRDefault="008330F0" w:rsidP="0097045A">
            <w:pPr>
              <w:pStyle w:val="Standard"/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«Твой разум, твой выбор» видеоконференция </w:t>
            </w:r>
            <w:proofErr w:type="gramStart"/>
            <w:r w:rsidRPr="00340EB8">
              <w:rPr>
                <w:rStyle w:val="FontStyle15"/>
                <w:sz w:val="28"/>
                <w:szCs w:val="28"/>
                <w:lang w:eastAsia="ru-RU"/>
              </w:rPr>
              <w:t>в</w:t>
            </w:r>
            <w:proofErr w:type="gramEnd"/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 </w:t>
            </w:r>
          </w:p>
          <w:p w:rsidR="008330F0" w:rsidRPr="00340EB8" w:rsidRDefault="008330F0" w:rsidP="0097045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 xml:space="preserve"> в преддверии Международного дня борьбы с наркоманией и наркобизнесом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F0" w:rsidRPr="00340EB8" w:rsidRDefault="008330F0" w:rsidP="0097045A">
            <w:pPr>
              <w:pStyle w:val="Standard"/>
              <w:spacing w:line="274" w:lineRule="exact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>Сеть Интернет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F0" w:rsidRPr="00340EB8" w:rsidRDefault="008330F0" w:rsidP="0097045A">
            <w:pPr>
              <w:pStyle w:val="Standard"/>
              <w:widowControl/>
              <w:jc w:val="center"/>
              <w:rPr>
                <w:sz w:val="28"/>
                <w:szCs w:val="28"/>
              </w:rPr>
            </w:pPr>
            <w:r w:rsidRPr="00340EB8">
              <w:rPr>
                <w:rStyle w:val="FontStyle15"/>
                <w:sz w:val="28"/>
                <w:szCs w:val="28"/>
                <w:lang w:eastAsia="ru-RU"/>
              </w:rPr>
              <w:t>3 июня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F0" w:rsidRPr="00340EB8" w:rsidRDefault="008330F0" w:rsidP="0097045A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0EB8">
              <w:rPr>
                <w:color w:val="000000"/>
                <w:sz w:val="28"/>
                <w:szCs w:val="28"/>
                <w:shd w:val="clear" w:color="auto" w:fill="FFFFFF"/>
              </w:rPr>
              <w:t>Население района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30F0" w:rsidRPr="00340EB8" w:rsidRDefault="008330F0" w:rsidP="0097045A">
            <w:pPr>
              <w:pStyle w:val="Standard"/>
              <w:snapToGrid w:val="0"/>
              <w:ind w:firstLine="15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Отдел культуры администрации</w:t>
            </w:r>
          </w:p>
          <w:p w:rsidR="008330F0" w:rsidRPr="00340EB8" w:rsidRDefault="008330F0" w:rsidP="0097045A">
            <w:pPr>
              <w:pStyle w:val="Standard"/>
              <w:snapToGrid w:val="0"/>
              <w:ind w:firstLine="15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МО Усть-Лабинский район</w:t>
            </w:r>
          </w:p>
          <w:p w:rsidR="008330F0" w:rsidRPr="00340EB8" w:rsidRDefault="008330F0" w:rsidP="0097045A">
            <w:pPr>
              <w:pStyle w:val="Standard"/>
              <w:snapToGrid w:val="0"/>
              <w:ind w:firstLine="15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Еременко Юлия Андреевна</w:t>
            </w:r>
          </w:p>
          <w:p w:rsidR="008330F0" w:rsidRPr="00340EB8" w:rsidRDefault="008330F0" w:rsidP="0097045A">
            <w:pPr>
              <w:pStyle w:val="Standard"/>
              <w:snapToGrid w:val="0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(8-918-368-47-28)</w:t>
            </w:r>
          </w:p>
        </w:tc>
      </w:tr>
    </w:tbl>
    <w:p w:rsidR="00340EB8" w:rsidRDefault="00340EB8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315DA0" w:rsidRPr="00340EB8" w:rsidRDefault="00315DA0" w:rsidP="00315DA0">
      <w:pPr>
        <w:pStyle w:val="Standard"/>
        <w:tabs>
          <w:tab w:val="left" w:pos="60"/>
        </w:tabs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r w:rsidRPr="00340EB8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4. Разное</w:t>
      </w:r>
    </w:p>
    <w:tbl>
      <w:tblPr>
        <w:tblW w:w="147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3615"/>
        <w:gridCol w:w="3570"/>
        <w:gridCol w:w="1815"/>
        <w:gridCol w:w="1590"/>
        <w:gridCol w:w="3720"/>
      </w:tblGrid>
      <w:tr w:rsidR="00315DA0" w:rsidRPr="00340EB8" w:rsidTr="000234B8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340EB8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340EB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Место проведения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Дата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и время проведения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Количество участников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Ответственные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40EB8">
              <w:rPr>
                <w:color w:val="000000"/>
                <w:sz w:val="28"/>
                <w:szCs w:val="28"/>
              </w:rPr>
              <w:t>(ведомство, ФИО ответственного,</w:t>
            </w:r>
            <w:proofErr w:type="gramEnd"/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номер телефона)</w:t>
            </w:r>
          </w:p>
        </w:tc>
      </w:tr>
      <w:tr w:rsidR="00315DA0" w:rsidRPr="00340EB8" w:rsidTr="000234B8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D1000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 xml:space="preserve">Публикации антинаркотических и профилактических </w:t>
            </w:r>
            <w:r w:rsidRPr="00340EB8">
              <w:rPr>
                <w:color w:val="000000"/>
                <w:sz w:val="28"/>
                <w:szCs w:val="28"/>
              </w:rPr>
              <w:lastRenderedPageBreak/>
              <w:t xml:space="preserve">материалов на сайте антинаркотической комиссии и официальном сайте администрации МО </w:t>
            </w:r>
            <w:r w:rsidR="000D1000" w:rsidRPr="00340EB8">
              <w:rPr>
                <w:color w:val="000000"/>
                <w:sz w:val="28"/>
                <w:szCs w:val="28"/>
              </w:rPr>
              <w:t>Усть-Лабинский р</w:t>
            </w:r>
            <w:r w:rsidRPr="00340EB8">
              <w:rPr>
                <w:color w:val="000000"/>
                <w:sz w:val="28"/>
                <w:szCs w:val="28"/>
              </w:rPr>
              <w:t xml:space="preserve">айон, газете </w:t>
            </w:r>
            <w:r w:rsidR="000D1000" w:rsidRPr="00340EB8">
              <w:rPr>
                <w:color w:val="000000"/>
                <w:sz w:val="28"/>
                <w:szCs w:val="28"/>
              </w:rPr>
              <w:t>«Сельская новь</w:t>
            </w:r>
            <w:r w:rsidRPr="00340EB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lastRenderedPageBreak/>
              <w:t>Администрация МО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 w:rsidRPr="00340EB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0D1000" w:rsidRPr="00340EB8">
              <w:rPr>
                <w:rFonts w:eastAsia="Times New Roman"/>
                <w:color w:val="000000"/>
                <w:sz w:val="28"/>
                <w:szCs w:val="28"/>
              </w:rPr>
              <w:t>Усть-Лабинск</w:t>
            </w:r>
            <w:r w:rsidRPr="00340EB8">
              <w:rPr>
                <w:color w:val="000000"/>
                <w:sz w:val="28"/>
                <w:szCs w:val="28"/>
              </w:rPr>
              <w:t>ий район</w:t>
            </w:r>
          </w:p>
          <w:p w:rsidR="00315DA0" w:rsidRPr="00340EB8" w:rsidRDefault="00315DA0" w:rsidP="000D1000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(г</w:t>
            </w:r>
            <w:proofErr w:type="gramStart"/>
            <w:r w:rsidRPr="00340EB8">
              <w:rPr>
                <w:color w:val="000000"/>
                <w:sz w:val="28"/>
                <w:szCs w:val="28"/>
              </w:rPr>
              <w:t>.</w:t>
            </w:r>
            <w:r w:rsidR="000D1000" w:rsidRPr="00340EB8">
              <w:rPr>
                <w:color w:val="000000"/>
                <w:sz w:val="28"/>
                <w:szCs w:val="28"/>
              </w:rPr>
              <w:t>У</w:t>
            </w:r>
            <w:proofErr w:type="gramEnd"/>
            <w:r w:rsidR="000D1000" w:rsidRPr="00340EB8">
              <w:rPr>
                <w:color w:val="000000"/>
                <w:sz w:val="28"/>
                <w:szCs w:val="28"/>
              </w:rPr>
              <w:t xml:space="preserve">сть-Лабинск, </w:t>
            </w:r>
            <w:r w:rsidR="000D1000" w:rsidRPr="00340EB8">
              <w:rPr>
                <w:color w:val="000000"/>
                <w:sz w:val="28"/>
                <w:szCs w:val="28"/>
              </w:rPr>
              <w:lastRenderedPageBreak/>
              <w:t>ул.Ленина,38</w:t>
            </w:r>
            <w:r w:rsidRPr="00340EB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2C372C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lastRenderedPageBreak/>
              <w:t>В</w:t>
            </w:r>
            <w:r w:rsidR="00315DA0" w:rsidRPr="00340EB8">
              <w:rPr>
                <w:color w:val="000000"/>
                <w:sz w:val="28"/>
                <w:szCs w:val="28"/>
              </w:rPr>
              <w:t xml:space="preserve"> течение месяца</w:t>
            </w:r>
          </w:p>
          <w:p w:rsidR="00315DA0" w:rsidRPr="00340EB8" w:rsidRDefault="00315DA0" w:rsidP="000234B8">
            <w:pPr>
              <w:pStyle w:val="TableContents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2C372C" w:rsidP="000234B8">
            <w:pPr>
              <w:pStyle w:val="Standard"/>
              <w:snapToGrid w:val="0"/>
              <w:ind w:firstLine="15"/>
              <w:jc w:val="center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Н</w:t>
            </w:r>
            <w:r w:rsidR="00315DA0" w:rsidRPr="00340EB8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аселение района</w:t>
            </w:r>
          </w:p>
        </w:tc>
        <w:tc>
          <w:tcPr>
            <w:tcW w:w="3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DA0" w:rsidRPr="00340EB8" w:rsidRDefault="000D100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А</w:t>
            </w:r>
            <w:r w:rsidR="00315DA0" w:rsidRPr="00340EB8">
              <w:rPr>
                <w:color w:val="000000"/>
                <w:sz w:val="28"/>
                <w:szCs w:val="28"/>
              </w:rPr>
              <w:t>нтинаркотическая комиссия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 xml:space="preserve">МО </w:t>
            </w:r>
            <w:r w:rsidR="000D1000" w:rsidRPr="00340EB8">
              <w:rPr>
                <w:color w:val="000000"/>
                <w:sz w:val="28"/>
                <w:szCs w:val="28"/>
              </w:rPr>
              <w:t>Усть-Лабин</w:t>
            </w:r>
            <w:r w:rsidRPr="00340EB8">
              <w:rPr>
                <w:color w:val="000000"/>
                <w:sz w:val="28"/>
                <w:szCs w:val="28"/>
              </w:rPr>
              <w:t>ский район,</w:t>
            </w:r>
          </w:p>
          <w:p w:rsidR="00315DA0" w:rsidRPr="00340EB8" w:rsidRDefault="00315DA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секретарь комиссии</w:t>
            </w:r>
          </w:p>
          <w:p w:rsidR="00315DA0" w:rsidRPr="00340EB8" w:rsidRDefault="000D100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lastRenderedPageBreak/>
              <w:t>Белоконь Галина Николаевна</w:t>
            </w:r>
          </w:p>
          <w:p w:rsidR="000D1000" w:rsidRPr="00340EB8" w:rsidRDefault="000D1000" w:rsidP="000234B8">
            <w:pPr>
              <w:pStyle w:val="Standard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340EB8">
              <w:rPr>
                <w:color w:val="000000"/>
                <w:sz w:val="28"/>
                <w:szCs w:val="28"/>
              </w:rPr>
              <w:t>8-918-347-84-93</w:t>
            </w:r>
          </w:p>
        </w:tc>
      </w:tr>
    </w:tbl>
    <w:p w:rsidR="00340EB8" w:rsidRDefault="00340EB8" w:rsidP="000D1000">
      <w:pPr>
        <w:pStyle w:val="Standard"/>
        <w:rPr>
          <w:color w:val="000000"/>
          <w:sz w:val="28"/>
          <w:szCs w:val="28"/>
        </w:rPr>
      </w:pPr>
    </w:p>
    <w:p w:rsidR="00340EB8" w:rsidRDefault="00B670C9" w:rsidP="000D1000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Антинаркотическая комиссия</w:t>
      </w:r>
    </w:p>
    <w:sectPr w:rsidR="00340EB8" w:rsidSect="00FD2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A9" w:rsidRDefault="003352A9" w:rsidP="00FD2715">
      <w:pPr>
        <w:rPr>
          <w:rFonts w:hint="eastAsia"/>
        </w:rPr>
      </w:pPr>
      <w:r>
        <w:separator/>
      </w:r>
    </w:p>
  </w:endnote>
  <w:endnote w:type="continuationSeparator" w:id="0">
    <w:p w:rsidR="003352A9" w:rsidRDefault="003352A9" w:rsidP="00FD27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, 'Helvetica Neue', Helve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15" w:rsidRDefault="00FD2715">
    <w:pPr>
      <w:pStyle w:val="a5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15" w:rsidRDefault="00FD2715">
    <w:pPr>
      <w:pStyle w:val="a5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15" w:rsidRDefault="00FD2715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A9" w:rsidRDefault="003352A9" w:rsidP="00FD2715">
      <w:pPr>
        <w:rPr>
          <w:rFonts w:hint="eastAsia"/>
        </w:rPr>
      </w:pPr>
      <w:r>
        <w:separator/>
      </w:r>
    </w:p>
  </w:footnote>
  <w:footnote w:type="continuationSeparator" w:id="0">
    <w:p w:rsidR="003352A9" w:rsidRDefault="003352A9" w:rsidP="00FD27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15" w:rsidRDefault="00FD2715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900204"/>
      <w:docPartObj>
        <w:docPartGallery w:val="Page Numbers (Top of Page)"/>
        <w:docPartUnique/>
      </w:docPartObj>
    </w:sdtPr>
    <w:sdtContent>
      <w:p w:rsidR="00FD2715" w:rsidRDefault="00807934">
        <w:pPr>
          <w:pStyle w:val="a3"/>
          <w:jc w:val="center"/>
          <w:rPr>
            <w:rFonts w:hint="eastAsia"/>
          </w:rPr>
        </w:pPr>
        <w:fldSimple w:instr=" PAGE   \* MERGEFORMAT ">
          <w:r w:rsidR="00B670C9">
            <w:rPr>
              <w:rFonts w:hint="eastAsia"/>
              <w:noProof/>
            </w:rPr>
            <w:t>3</w:t>
          </w:r>
        </w:fldSimple>
      </w:p>
    </w:sdtContent>
  </w:sdt>
  <w:p w:rsidR="00FD2715" w:rsidRDefault="00FD2715">
    <w:pPr>
      <w:pStyle w:val="a3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15" w:rsidRDefault="00FD2715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A0"/>
    <w:rsid w:val="00065D20"/>
    <w:rsid w:val="000D1000"/>
    <w:rsid w:val="000D3127"/>
    <w:rsid w:val="000D4FBC"/>
    <w:rsid w:val="00284C47"/>
    <w:rsid w:val="002C372C"/>
    <w:rsid w:val="00307AAE"/>
    <w:rsid w:val="00315DA0"/>
    <w:rsid w:val="003352A9"/>
    <w:rsid w:val="00340EB8"/>
    <w:rsid w:val="004967E9"/>
    <w:rsid w:val="00750161"/>
    <w:rsid w:val="00807934"/>
    <w:rsid w:val="008330F0"/>
    <w:rsid w:val="008A5A11"/>
    <w:rsid w:val="00B670C9"/>
    <w:rsid w:val="00C54EB9"/>
    <w:rsid w:val="00DD3E13"/>
    <w:rsid w:val="00F439EC"/>
    <w:rsid w:val="00FD2715"/>
    <w:rsid w:val="00F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5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15DA0"/>
    <w:pPr>
      <w:suppressLineNumbers/>
    </w:pPr>
  </w:style>
  <w:style w:type="character" w:customStyle="1" w:styleId="FontStyle15">
    <w:name w:val="Font Style15"/>
    <w:basedOn w:val="a0"/>
    <w:rsid w:val="00315DA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unhideWhenUsed/>
    <w:rsid w:val="00FD271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D271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FD271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D2715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2ABCC-6CB7-4116-9AEE-5FE3EB4D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cp:lastPrinted>2020-05-21T06:20:00Z</cp:lastPrinted>
  <dcterms:created xsi:type="dcterms:W3CDTF">2020-05-29T06:19:00Z</dcterms:created>
  <dcterms:modified xsi:type="dcterms:W3CDTF">2020-05-29T06:20:00Z</dcterms:modified>
</cp:coreProperties>
</file>