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3D" w:rsidRPr="00D376FA" w:rsidRDefault="00CD2B3D" w:rsidP="00D376FA">
      <w:pPr>
        <w:pStyle w:val="1"/>
        <w:shd w:val="clear" w:color="auto" w:fill="auto"/>
        <w:ind w:firstLine="0"/>
        <w:jc w:val="right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 xml:space="preserve">ПРОЕКТ </w:t>
      </w:r>
    </w:p>
    <w:p w:rsidR="00CD2B3D" w:rsidRPr="00D376FA" w:rsidRDefault="00CD2B3D" w:rsidP="00D3112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CD2B3D" w:rsidRPr="008821BF" w:rsidRDefault="00CD2B3D" w:rsidP="00D3112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АДМИНИСТРАЦИЯ МУНИЦИПАЛЬНОГО ОБРАЗОВАНИЯ</w:t>
      </w:r>
      <w:r w:rsidRPr="00D376FA">
        <w:rPr>
          <w:b/>
          <w:bCs/>
          <w:sz w:val="28"/>
          <w:szCs w:val="28"/>
        </w:rPr>
        <w:br/>
        <w:t>УСТЬ-ЛАБИНСКИЙ РАЙОН</w:t>
      </w:r>
    </w:p>
    <w:p w:rsidR="00CD2B3D" w:rsidRPr="008821BF" w:rsidRDefault="00CD2B3D" w:rsidP="00D3112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CD2B3D" w:rsidRPr="00D376FA" w:rsidRDefault="00CD2B3D" w:rsidP="00D3112F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bookmarkStart w:id="0" w:name="bookmark0"/>
      <w:bookmarkStart w:id="1" w:name="bookmark1"/>
      <w:r w:rsidRPr="00D376FA">
        <w:rPr>
          <w:sz w:val="28"/>
          <w:szCs w:val="28"/>
        </w:rPr>
        <w:t>ПОСТАНОВЛЕНИЕ</w:t>
      </w:r>
      <w:bookmarkEnd w:id="0"/>
      <w:bookmarkEnd w:id="1"/>
    </w:p>
    <w:p w:rsidR="00CD2B3D" w:rsidRPr="00D376FA" w:rsidRDefault="00CD2B3D" w:rsidP="00D3112F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CD2B3D" w:rsidRPr="00D376FA" w:rsidRDefault="00CD2B3D" w:rsidP="00D3112F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CD2B3D" w:rsidRPr="008821BF" w:rsidRDefault="00CD2B3D" w:rsidP="00D376FA">
      <w:pPr>
        <w:pStyle w:val="20"/>
        <w:shd w:val="clear" w:color="auto" w:fill="auto"/>
        <w:tabs>
          <w:tab w:val="left" w:pos="7090"/>
        </w:tabs>
        <w:spacing w:line="240" w:lineRule="auto"/>
        <w:jc w:val="left"/>
        <w:rPr>
          <w:sz w:val="28"/>
          <w:szCs w:val="28"/>
        </w:rPr>
      </w:pPr>
      <w:r w:rsidRPr="00D376FA">
        <w:rPr>
          <w:sz w:val="28"/>
          <w:szCs w:val="28"/>
        </w:rPr>
        <w:t>от ______________________</w:t>
      </w:r>
      <w:r w:rsidRPr="00D376FA">
        <w:rPr>
          <w:sz w:val="28"/>
          <w:szCs w:val="28"/>
        </w:rPr>
        <w:tab/>
      </w:r>
      <w:r w:rsidRPr="008821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8821BF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CD2B3D" w:rsidRPr="008821BF" w:rsidRDefault="00CD2B3D" w:rsidP="00D376FA">
      <w:pPr>
        <w:pStyle w:val="20"/>
        <w:shd w:val="clear" w:color="auto" w:fill="auto"/>
        <w:tabs>
          <w:tab w:val="left" w:pos="7090"/>
        </w:tabs>
        <w:spacing w:line="240" w:lineRule="auto"/>
        <w:jc w:val="left"/>
        <w:rPr>
          <w:sz w:val="28"/>
          <w:szCs w:val="28"/>
        </w:rPr>
      </w:pPr>
    </w:p>
    <w:p w:rsidR="00CD2B3D" w:rsidRPr="00D376FA" w:rsidRDefault="00CD2B3D" w:rsidP="00D376F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376FA">
        <w:rPr>
          <w:sz w:val="28"/>
          <w:szCs w:val="28"/>
        </w:rPr>
        <w:t>город Усть-Лабинск</w:t>
      </w:r>
    </w:p>
    <w:p w:rsidR="00CD2B3D" w:rsidRPr="00D376FA" w:rsidRDefault="00CD2B3D" w:rsidP="00D376F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CD2B3D" w:rsidRDefault="00CD2B3D" w:rsidP="00D376FA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Об утверждении перечня организаций муниципального образования Усть-Лабинский район, которым устанавливаются квоты для приема на работу граждан из числа лиц, испытывающих трудности в поиске работы,</w:t>
      </w:r>
    </w:p>
    <w:p w:rsidR="00CD2B3D" w:rsidRPr="00D376FA" w:rsidRDefault="00CD2B3D" w:rsidP="00D376FA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на 2021 год</w:t>
      </w:r>
    </w:p>
    <w:p w:rsidR="00CD2B3D" w:rsidRPr="00D376FA" w:rsidRDefault="00CD2B3D" w:rsidP="00D376FA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CD2B3D" w:rsidRDefault="00CD2B3D" w:rsidP="00E03A66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376FA">
        <w:rPr>
          <w:sz w:val="28"/>
          <w:szCs w:val="28"/>
        </w:rPr>
        <w:t xml:space="preserve">В целях содействия занятости населения, обеспечения дополнительных гарантий гражданам, испытывающим трудности в поиске работы, реализации ими права на труд, социальную защиту от безработицы, снижения социальной напряженности на рынке труда, руководствуясь Трудовым кодексом Российской Федерации, федеральными законами от 24 ноября 1995 года № 181-ФЗ «О социальной защите инвалидов в Российской Федерации», от 21 декабря 1996 года № 159-ФЗ «О дополнительных гарантиях по социальной поддержке детей-сирот и детей, </w:t>
      </w:r>
      <w:r w:rsidRPr="004E6DD7">
        <w:rPr>
          <w:sz w:val="28"/>
          <w:szCs w:val="28"/>
        </w:rPr>
        <w:t xml:space="preserve">оставшихся без попечения родителей», Законом Российской Федерации от 19 апреля 1991 года № 1032-1 «О занятости населения в Российской Федерации», Законом Краснодарского края от 8 февраля 2000 года № 231-КЗ «О квотировании рабочих мест в Краснодарском крае», </w:t>
      </w:r>
      <w:r w:rsidRPr="004E6DD7">
        <w:rPr>
          <w:snapToGrid w:val="0"/>
          <w:sz w:val="28"/>
          <w:szCs w:val="28"/>
        </w:rPr>
        <w:t xml:space="preserve">на основании протокола заседания рабочей группы </w:t>
      </w:r>
      <w:r w:rsidRPr="004E6DD7">
        <w:rPr>
          <w:sz w:val="28"/>
          <w:szCs w:val="28"/>
        </w:rPr>
        <w:t>по организации работы в области квотирования рабочих мест в муниципальном образовании Усть-Лабинский район от 09 ноября 2020 года № 1,постановляю</w:t>
      </w:r>
      <w:r w:rsidRPr="00D376FA">
        <w:rPr>
          <w:sz w:val="28"/>
          <w:szCs w:val="28"/>
        </w:rPr>
        <w:t>:</w:t>
      </w:r>
    </w:p>
    <w:p w:rsidR="00CD2B3D" w:rsidRDefault="00CD2B3D" w:rsidP="00E03A66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76FA">
        <w:rPr>
          <w:sz w:val="28"/>
          <w:szCs w:val="28"/>
        </w:rPr>
        <w:t>Утвердить Перечень организаций с численностью работников более 100 человек, которым устанавливаются квоты для приема на работу граждан из числа лиц, испытывающих трудности в поиске работы, на 2021 год согласно приложению 1 к настоящему постановлению.</w:t>
      </w:r>
    </w:p>
    <w:p w:rsidR="00CD2B3D" w:rsidRDefault="00CD2B3D" w:rsidP="00E03A66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76FA">
        <w:rPr>
          <w:sz w:val="28"/>
          <w:szCs w:val="28"/>
        </w:rPr>
        <w:t>Утвердить Перечень организаций с численностью работников не менее чем 35 и не более чем 100 человек, которым устанавливаются квоты для приема на работу инвалидов, на 2021 год согласно приложению 2 к настоящему постановлению.</w:t>
      </w:r>
    </w:p>
    <w:p w:rsidR="00CD2B3D" w:rsidRPr="00D376FA" w:rsidRDefault="00CD2B3D" w:rsidP="00E03A66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76FA">
        <w:rPr>
          <w:sz w:val="28"/>
          <w:szCs w:val="28"/>
        </w:rPr>
        <w:t>Рекомендовать работодателям, включенным в Перечни, указанные в приложениях 1 и 2 к настоящему постановлению: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376FA">
        <w:rPr>
          <w:sz w:val="28"/>
          <w:szCs w:val="28"/>
        </w:rPr>
        <w:t xml:space="preserve"> представлять в администрацию муниципального образования Усть- Лабинский район информацию о выделении, создании квотируемых рабочих мест и об изменениях, связанных с выделением, созданием, перепрофилированием или ликвидацией квотируемых рабочих мест, а также в случае увольнения работников с квотируемых рабочих мест не позднее 10 дней со дня принятия соответствующего решения;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 w:rsidRPr="00D376FA">
        <w:rPr>
          <w:sz w:val="28"/>
          <w:szCs w:val="28"/>
        </w:rPr>
        <w:t>б) предоставлять информацию о квотировании рабочих мест в государственное казенное учреждение Краснодарского края «Центр занятости населения Усть-Лабинского района» ежемесячно, не позднее 28 числа в порядке и по форме, утвержденной постановлением главы администрации (губернатора) Краснодарского края от 24 сентября 2014 года № 1013.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76FA">
        <w:rPr>
          <w:sz w:val="28"/>
          <w:szCs w:val="28"/>
        </w:rPr>
        <w:t>Рекомендовать государственному казенному учреждению Краснодарского края «Центр занятости населения Усть-Лабинского района» (Илюхина Л.В.) организовать трудоустройство граждан, испытывающих трудности в поиске работы, на квотированные рабочие места и информировать администрацию муниципального образования Усть-Лабинский район о ходе выполнения квотирования к 5 числу каждого месяца.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76FA">
        <w:rPr>
          <w:sz w:val="28"/>
          <w:szCs w:val="28"/>
        </w:rPr>
        <w:t>Общему отделу администрации муниципального образования Усть- Лабинский район (Комарова Л.П.) обеспечить опубликование настоящего постановления в газете «Усть-Лабинск инфо».</w:t>
      </w:r>
      <w:bookmarkStart w:id="2" w:name="_GoBack"/>
      <w:bookmarkEnd w:id="2"/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376FA">
        <w:rPr>
          <w:sz w:val="28"/>
          <w:szCs w:val="28"/>
        </w:rPr>
        <w:t xml:space="preserve">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обеспечить размещение настоящего постановления на официальном сайте органов местного самоуправления муниципального образования Усть-Лабинский район в сети «Интернет» </w:t>
      </w:r>
      <w:hyperlink r:id="rId7" w:history="1">
        <w:r w:rsidRPr="00D376FA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D376FA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76FA">
          <w:rPr>
            <w:rStyle w:val="Hyperlink"/>
            <w:color w:val="auto"/>
            <w:sz w:val="28"/>
            <w:szCs w:val="28"/>
            <w:u w:val="none"/>
            <w:lang w:val="en-US"/>
          </w:rPr>
          <w:t>adminustlabinsk</w:t>
        </w:r>
        <w:r w:rsidRPr="00D376FA">
          <w:rPr>
            <w:rStyle w:val="Hyperlink"/>
            <w:color w:val="auto"/>
            <w:sz w:val="28"/>
            <w:szCs w:val="28"/>
            <w:u w:val="none"/>
          </w:rPr>
          <w:t>.</w:t>
        </w:r>
        <w:r w:rsidRPr="00D376FA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D376FA">
        <w:rPr>
          <w:sz w:val="28"/>
          <w:szCs w:val="28"/>
        </w:rPr>
        <w:t>.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376FA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CD2B3D" w:rsidRPr="00D376FA" w:rsidRDefault="00CD2B3D" w:rsidP="00D376FA">
      <w:pPr>
        <w:pStyle w:val="1"/>
        <w:shd w:val="clear" w:color="auto" w:fill="auto"/>
        <w:tabs>
          <w:tab w:val="left" w:pos="11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376FA">
        <w:rPr>
          <w:sz w:val="28"/>
          <w:szCs w:val="28"/>
        </w:rPr>
        <w:t>Настоящее постановление вступает в силу по истечении одного месяца со дня его официального опубликования, но не ранее 1 января 2021 года.</w:t>
      </w:r>
    </w:p>
    <w:p w:rsidR="00CD2B3D" w:rsidRPr="00D376FA" w:rsidRDefault="00CD2B3D" w:rsidP="00D37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D2B3D" w:rsidRDefault="00CD2B3D" w:rsidP="00E03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2B3D" w:rsidRPr="00D376FA" w:rsidRDefault="00CD2B3D" w:rsidP="00E03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                                                                   С.А. Запорожский</w:t>
      </w:r>
    </w:p>
    <w:p w:rsidR="00CD2B3D" w:rsidRPr="00D376FA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E03A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E03A66">
      <w:pPr>
        <w:pStyle w:val="1"/>
        <w:shd w:val="clear" w:color="auto" w:fill="auto"/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>ПРИЛОЖЕНИЕ 1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УТВЕРЖДЕН 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постановлением администрации 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муниципального образования 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>от ____________ № ___</w:t>
      </w:r>
    </w:p>
    <w:p w:rsidR="00CD2B3D" w:rsidRDefault="00CD2B3D" w:rsidP="00E03A66">
      <w:pPr>
        <w:pStyle w:val="1"/>
        <w:shd w:val="clear" w:color="auto" w:fill="auto"/>
        <w:tabs>
          <w:tab w:val="left" w:pos="8185"/>
        </w:tabs>
        <w:ind w:firstLine="567"/>
        <w:rPr>
          <w:sz w:val="28"/>
          <w:szCs w:val="28"/>
        </w:rPr>
      </w:pPr>
    </w:p>
    <w:p w:rsidR="00CD2B3D" w:rsidRPr="00D376FA" w:rsidRDefault="00CD2B3D" w:rsidP="00E03A66">
      <w:pPr>
        <w:pStyle w:val="1"/>
        <w:shd w:val="clear" w:color="auto" w:fill="auto"/>
        <w:tabs>
          <w:tab w:val="left" w:pos="8185"/>
        </w:tabs>
        <w:ind w:firstLine="567"/>
        <w:rPr>
          <w:sz w:val="28"/>
          <w:szCs w:val="28"/>
        </w:rPr>
      </w:pPr>
    </w:p>
    <w:p w:rsidR="00CD2B3D" w:rsidRDefault="00CD2B3D" w:rsidP="00AF0CE7">
      <w:pPr>
        <w:pStyle w:val="1"/>
        <w:shd w:val="clear" w:color="auto" w:fill="auto"/>
        <w:suppressAutoHyphens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Перечень</w:t>
      </w:r>
    </w:p>
    <w:p w:rsidR="00CD2B3D" w:rsidRDefault="00CD2B3D" w:rsidP="00AF0CE7">
      <w:pPr>
        <w:pStyle w:val="1"/>
        <w:shd w:val="clear" w:color="auto" w:fill="auto"/>
        <w:suppressAutoHyphens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организаций с численностью работников более 100 человек, которым</w:t>
      </w:r>
      <w:r>
        <w:rPr>
          <w:b/>
          <w:bCs/>
          <w:sz w:val="28"/>
          <w:szCs w:val="28"/>
        </w:rPr>
        <w:t xml:space="preserve"> </w:t>
      </w:r>
      <w:r w:rsidRPr="00D376FA">
        <w:rPr>
          <w:b/>
          <w:bCs/>
          <w:sz w:val="28"/>
          <w:szCs w:val="28"/>
        </w:rPr>
        <w:t>устанавливаются квоты для приема на работу граждан из числа лиц,</w:t>
      </w:r>
      <w:r>
        <w:rPr>
          <w:b/>
          <w:bCs/>
          <w:sz w:val="28"/>
          <w:szCs w:val="28"/>
        </w:rPr>
        <w:t xml:space="preserve"> </w:t>
      </w:r>
      <w:r w:rsidRPr="00D376FA">
        <w:rPr>
          <w:b/>
          <w:bCs/>
          <w:sz w:val="28"/>
          <w:szCs w:val="28"/>
        </w:rPr>
        <w:t>испытывающих трудности в поиске работы, на 2021 год</w:t>
      </w:r>
    </w:p>
    <w:p w:rsidR="00CD2B3D" w:rsidRPr="00D376FA" w:rsidRDefault="00CD2B3D" w:rsidP="00AF0CE7">
      <w:pPr>
        <w:pStyle w:val="1"/>
        <w:shd w:val="clear" w:color="auto" w:fill="auto"/>
        <w:suppressAutoHyphens/>
        <w:ind w:firstLine="0"/>
        <w:jc w:val="center"/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"/>
        <w:gridCol w:w="96"/>
        <w:gridCol w:w="596"/>
        <w:gridCol w:w="28"/>
        <w:gridCol w:w="96"/>
        <w:gridCol w:w="3857"/>
        <w:gridCol w:w="7"/>
        <w:gridCol w:w="96"/>
        <w:gridCol w:w="617"/>
        <w:gridCol w:w="7"/>
        <w:gridCol w:w="96"/>
        <w:gridCol w:w="797"/>
        <w:gridCol w:w="103"/>
        <w:gridCol w:w="797"/>
        <w:gridCol w:w="103"/>
        <w:gridCol w:w="2237"/>
        <w:gridCol w:w="7"/>
        <w:gridCol w:w="96"/>
      </w:tblGrid>
      <w:tr w:rsidR="00CD2B3D" w:rsidRPr="00D376FA">
        <w:trPr>
          <w:gridAfter w:val="2"/>
          <w:wAfter w:w="103" w:type="dxa"/>
          <w:cantSplit/>
          <w:trHeight w:val="449"/>
          <w:jc w:val="center"/>
        </w:trPr>
        <w:tc>
          <w:tcPr>
            <w:tcW w:w="704" w:type="dxa"/>
            <w:gridSpan w:val="3"/>
            <w:vMerge w:val="restart"/>
            <w:vAlign w:val="center"/>
          </w:tcPr>
          <w:p w:rsidR="00CD2B3D" w:rsidRPr="00D376FA" w:rsidRDefault="00CD2B3D" w:rsidP="0032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:rsidR="00CD2B3D" w:rsidRPr="00D376FA" w:rsidRDefault="00CD2B3D" w:rsidP="0032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gridSpan w:val="3"/>
            <w:vMerge w:val="restart"/>
            <w:textDirection w:val="btLr"/>
            <w:vAlign w:val="center"/>
          </w:tcPr>
          <w:p w:rsidR="00CD2B3D" w:rsidRPr="00001B71" w:rsidRDefault="00CD2B3D" w:rsidP="00327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7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900" w:type="dxa"/>
            <w:gridSpan w:val="3"/>
            <w:vMerge w:val="restart"/>
          </w:tcPr>
          <w:p w:rsidR="00CD2B3D" w:rsidRPr="00D376FA" w:rsidRDefault="00CD2B3D" w:rsidP="00327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1" o:spid="_x0000_s1026" type="#_x0000_t75" style="position:absolute;margin-left:5.25pt;margin-top:15.6pt;width:26.4pt;height:428.15pt;z-index:251658240;visibility:visible;mso-wrap-distance-left:0;mso-wrap-distance-right:0;mso-wrap-distance-bottom:29.55pt;mso-position-horizontal-relative:page;mso-position-vertical-relative:text">
                  <v:imagedata r:id="rId8" o:title=""/>
                  <w10:wrap type="topAndBottom" anchorx="page"/>
                </v:shape>
              </w:pict>
            </w:r>
          </w:p>
        </w:tc>
        <w:tc>
          <w:tcPr>
            <w:tcW w:w="3240" w:type="dxa"/>
            <w:gridSpan w:val="4"/>
          </w:tcPr>
          <w:p w:rsidR="00CD2B3D" w:rsidRPr="00D376FA" w:rsidRDefault="00CD2B3D" w:rsidP="0032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sz w:val="28"/>
                <w:szCs w:val="28"/>
              </w:rPr>
              <w:t>Количество квотируемых рабочих мест</w:t>
            </w:r>
          </w:p>
        </w:tc>
      </w:tr>
      <w:tr w:rsidR="00CD2B3D" w:rsidRPr="00D376FA">
        <w:trPr>
          <w:gridAfter w:val="2"/>
          <w:wAfter w:w="103" w:type="dxa"/>
          <w:cantSplit/>
          <w:trHeight w:val="8196"/>
          <w:jc w:val="center"/>
        </w:trPr>
        <w:tc>
          <w:tcPr>
            <w:tcW w:w="704" w:type="dxa"/>
            <w:gridSpan w:val="3"/>
            <w:vMerge/>
          </w:tcPr>
          <w:p w:rsidR="00CD2B3D" w:rsidRPr="00D376FA" w:rsidRDefault="00CD2B3D" w:rsidP="00327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gridSpan w:val="3"/>
            <w:vMerge/>
          </w:tcPr>
          <w:p w:rsidR="00CD2B3D" w:rsidRPr="00D376FA" w:rsidRDefault="00CD2B3D" w:rsidP="00327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extDirection w:val="btLr"/>
          </w:tcPr>
          <w:p w:rsidR="00CD2B3D" w:rsidRPr="00D376FA" w:rsidRDefault="00CD2B3D" w:rsidP="003279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</w:tcPr>
          <w:p w:rsidR="00CD2B3D" w:rsidRPr="00D376FA" w:rsidRDefault="00CD2B3D" w:rsidP="003279F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2B3D" w:rsidRPr="00001B71" w:rsidRDefault="00CD2B3D" w:rsidP="00327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реабилитации 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 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труду (3%)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B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:rsidR="00CD2B3D" w:rsidRPr="00001B71" w:rsidRDefault="00CD2B3D" w:rsidP="00327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CD2B3D" w:rsidRPr="007E16A9" w:rsidRDefault="00CD2B3D" w:rsidP="003279FD">
            <w:pPr>
              <w:pStyle w:val="20"/>
              <w:shd w:val="clear" w:color="auto" w:fill="auto"/>
            </w:pPr>
            <w:r w:rsidRPr="00001B71">
              <w:t>Для молодежи</w:t>
            </w:r>
            <w:r>
              <w:t xml:space="preserve"> </w:t>
            </w:r>
            <w:r w:rsidRPr="00001B71">
              <w:t>(несовершеннолетние в возрасте</w:t>
            </w:r>
            <w:r>
              <w:t xml:space="preserve"> </w:t>
            </w:r>
            <w:r w:rsidRPr="00001B71">
              <w:t>от 14 до 18;</w:t>
            </w:r>
            <w:r>
              <w:t xml:space="preserve"> </w:t>
            </w:r>
            <w:r w:rsidRPr="00001B71">
              <w:t>граждане в</w:t>
            </w:r>
            <w:r>
              <w:t xml:space="preserve"> </w:t>
            </w:r>
            <w:r w:rsidRPr="00001B71">
              <w:t>возрасте от18 до</w:t>
            </w:r>
            <w:r>
              <w:t xml:space="preserve"> </w:t>
            </w:r>
            <w:r w:rsidRPr="00001B71">
              <w:t>23 лет, имеющие</w:t>
            </w:r>
            <w:r>
              <w:t xml:space="preserve"> </w:t>
            </w:r>
            <w:r w:rsidRPr="00001B71">
              <w:t>среднее</w:t>
            </w:r>
            <w:r>
              <w:t xml:space="preserve"> </w:t>
            </w:r>
            <w:r w:rsidRPr="00001B71">
              <w:t>профессиональное образование и</w:t>
            </w:r>
            <w:r>
              <w:t xml:space="preserve"> </w:t>
            </w:r>
            <w:r w:rsidRPr="00001B71">
              <w:t>ищущие работу</w:t>
            </w:r>
            <w:r>
              <w:t xml:space="preserve"> </w:t>
            </w:r>
            <w:r w:rsidRPr="00001B71">
              <w:t>впервые);</w:t>
            </w:r>
            <w:r>
              <w:t xml:space="preserve"> </w:t>
            </w:r>
            <w:r w:rsidRPr="00001B71">
              <w:t>лица,</w:t>
            </w:r>
            <w:r>
              <w:t xml:space="preserve"> </w:t>
            </w:r>
            <w:r w:rsidRPr="00001B71">
              <w:t>освобожденные</w:t>
            </w:r>
            <w:r>
              <w:t xml:space="preserve"> </w:t>
            </w:r>
            <w:r w:rsidRPr="00001B71">
              <w:t>из учреждений,</w:t>
            </w:r>
            <w:r>
              <w:t xml:space="preserve"> </w:t>
            </w:r>
            <w:r w:rsidRPr="00001B71">
              <w:t>исполняющих</w:t>
            </w:r>
            <w:r>
              <w:t xml:space="preserve"> </w:t>
            </w:r>
            <w:r w:rsidRPr="00001B71">
              <w:t>наказание в</w:t>
            </w:r>
            <w:r>
              <w:t xml:space="preserve"> </w:t>
            </w:r>
            <w:r w:rsidRPr="00001B71">
              <w:t>виде лишения</w:t>
            </w:r>
            <w:r>
              <w:t xml:space="preserve"> </w:t>
            </w:r>
            <w:r w:rsidRPr="00001B71">
              <w:t>свободы, - до</w:t>
            </w:r>
            <w:r>
              <w:t xml:space="preserve"> </w:t>
            </w:r>
            <w:r w:rsidRPr="00001B71">
              <w:t>погашения</w:t>
            </w:r>
            <w:r>
              <w:t xml:space="preserve"> </w:t>
            </w:r>
            <w:r w:rsidRPr="00001B71">
              <w:t>судимости;</w:t>
            </w:r>
            <w:r>
              <w:t xml:space="preserve"> </w:t>
            </w:r>
            <w:r w:rsidRPr="00001B71">
              <w:t>граждане,</w:t>
            </w:r>
            <w:r>
              <w:t xml:space="preserve"> </w:t>
            </w:r>
            <w:r w:rsidRPr="00001B71">
              <w:t>прошедшие курс</w:t>
            </w:r>
            <w:r>
              <w:t xml:space="preserve"> </w:t>
            </w:r>
            <w:r w:rsidRPr="00001B71">
              <w:t>лечения и</w:t>
            </w:r>
            <w:r>
              <w:t xml:space="preserve"> </w:t>
            </w:r>
            <w:r w:rsidRPr="00001B71">
              <w:t>реабилитации от</w:t>
            </w:r>
            <w:r>
              <w:t xml:space="preserve"> </w:t>
            </w:r>
            <w:r w:rsidRPr="00001B71">
              <w:t>наркомании и</w:t>
            </w:r>
            <w:r>
              <w:t xml:space="preserve"> </w:t>
            </w:r>
            <w:r w:rsidRPr="00001B71">
              <w:t>(или)</w:t>
            </w:r>
            <w:r>
              <w:t xml:space="preserve"> </w:t>
            </w:r>
            <w:r w:rsidRPr="00001B71">
              <w:t>алкоголизма;</w:t>
            </w:r>
            <w:r>
              <w:t xml:space="preserve"> </w:t>
            </w:r>
            <w:r w:rsidRPr="00001B71">
              <w:t>одинокие и</w:t>
            </w:r>
            <w:r>
              <w:t xml:space="preserve"> </w:t>
            </w:r>
            <w:r w:rsidRPr="00001B71">
              <w:t>многодетные</w:t>
            </w:r>
            <w:r>
              <w:t xml:space="preserve"> </w:t>
            </w:r>
            <w:r w:rsidRPr="00001B71">
              <w:t>родители,</w:t>
            </w:r>
            <w:r>
              <w:t xml:space="preserve"> </w:t>
            </w:r>
            <w:r w:rsidRPr="00001B71">
              <w:t>воспитывающие</w:t>
            </w:r>
            <w:r>
              <w:t xml:space="preserve"> несовершеннолет</w:t>
            </w:r>
            <w:r w:rsidRPr="00001B71">
              <w:t>них детей-инвалидов;</w:t>
            </w:r>
            <w:r>
              <w:t xml:space="preserve"> </w:t>
            </w:r>
            <w:r w:rsidRPr="007E16A9">
              <w:t>граждане,</w:t>
            </w:r>
            <w:r>
              <w:t xml:space="preserve"> </w:t>
            </w:r>
            <w:r w:rsidRPr="001523DB">
              <w:t>уволенные с</w:t>
            </w:r>
            <w:r w:rsidRPr="007E16A9">
              <w:t xml:space="preserve"> военной службы, и члены их семей; граждане предпенсионного возраста (3 %) чел.</w:t>
            </w:r>
          </w:p>
          <w:p w:rsidR="00CD2B3D" w:rsidRPr="00001B71" w:rsidRDefault="00CD2B3D" w:rsidP="0032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326"/>
        </w:trPr>
        <w:tc>
          <w:tcPr>
            <w:tcW w:w="720" w:type="dxa"/>
            <w:gridSpan w:val="3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260"/>
              <w:jc w:val="both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gridSpan w:val="3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54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279FD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914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Усть-Лабинский район</w:t>
            </w:r>
          </w:p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32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«Водопровод»</w:t>
            </w:r>
          </w:p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138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91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«Предприятие «Усть-бинскрайгаз»</w:t>
            </w:r>
          </w:p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192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305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АО «Рассвет»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1764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1143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19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АО «Сахарный завод «Свобода»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380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56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942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Птицефабрика «Кубань» АО фирма «Агрокомплекс» им Н.И. Ткачева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108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27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АФ «Мир»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121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24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ГБПОУ КК УСПК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257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19"/>
        </w:trPr>
        <w:tc>
          <w:tcPr>
            <w:tcW w:w="720" w:type="dxa"/>
            <w:gridSpan w:val="3"/>
            <w:vAlign w:val="center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ГБУ СО КК «Усть-Лабинский ДИПИ»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209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571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ГБУ СО КК «Усть-Лабинский КЦСОН»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289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591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ГБУЗ «Усть-Лабинская ЦРБ» МЗКК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1144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191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29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34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83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ГБУЗ СПБ № 5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185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147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10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13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ЗАО «Усть-Лабинсктеплоэнерго»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385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14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МБОУ СОШ № 7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101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32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МБДОУ ЦРР №5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113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95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«Главстрой-Усть- Лабинск»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175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32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62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35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«Кубанский Стандарт»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116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443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18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«ЛДЦ Доктора Дукина»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215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162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29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19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«Невинномысский маслоэкстракционный завод»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221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182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19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«ОПХ им. К.А.Тимирязева»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163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32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43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21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«Усть-Лабинский завод МЖБК»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167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104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jc w:val="left"/>
        </w:tblPrEx>
        <w:trPr>
          <w:gridBefore w:val="2"/>
          <w:wBefore w:w="108" w:type="dxa"/>
          <w:trHeight w:hRule="exact" w:val="643"/>
        </w:trPr>
        <w:tc>
          <w:tcPr>
            <w:tcW w:w="720" w:type="dxa"/>
            <w:gridSpan w:val="3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22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97410C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«Усть-Лабинское ДРСУ»</w:t>
            </w:r>
          </w:p>
        </w:tc>
        <w:tc>
          <w:tcPr>
            <w:tcW w:w="72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161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96</w:t>
            </w:r>
          </w:p>
        </w:tc>
        <w:tc>
          <w:tcPr>
            <w:tcW w:w="900" w:type="dxa"/>
            <w:gridSpan w:val="2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gridSpan w:val="3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490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23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«ЧОО Кубань»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247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709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24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«Южный</w:t>
            </w:r>
            <w:r>
              <w:rPr>
                <w:sz w:val="28"/>
                <w:szCs w:val="28"/>
              </w:rPr>
              <w:t xml:space="preserve"> </w:t>
            </w:r>
            <w:r w:rsidRPr="00D376FA">
              <w:rPr>
                <w:sz w:val="28"/>
                <w:szCs w:val="28"/>
              </w:rPr>
              <w:t>Мясокомбинат»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238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177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7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421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25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ООО «Элеватор»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258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153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951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26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Филиал ПАО «Кубаньэнерго» Усть-Лабинские электрические сети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503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156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577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27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b/>
                <w:bCs/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СПК (колхоз) «Восток»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188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53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6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529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28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СПК СК «Родина»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325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10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922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29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Усть-Лабинский почтамт ОСП УФПС Краснодарского края – филиал ФГУП «Почта России»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309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9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922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ФГБНУ ФНЦ В ИЖ им.</w:t>
            </w:r>
            <w:r>
              <w:rPr>
                <w:sz w:val="28"/>
                <w:szCs w:val="28"/>
              </w:rPr>
              <w:t xml:space="preserve"> </w:t>
            </w:r>
            <w:r w:rsidRPr="00D376FA">
              <w:rPr>
                <w:sz w:val="28"/>
                <w:szCs w:val="28"/>
              </w:rPr>
              <w:t>Л.К.Эрнста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175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4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5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922"/>
          <w:jc w:val="center"/>
        </w:trPr>
        <w:tc>
          <w:tcPr>
            <w:tcW w:w="720" w:type="dxa"/>
            <w:gridSpan w:val="3"/>
            <w:shd w:val="clear" w:color="auto" w:fill="FFFFFF"/>
            <w:vAlign w:val="center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31</w:t>
            </w:r>
          </w:p>
        </w:tc>
        <w:tc>
          <w:tcPr>
            <w:tcW w:w="3960" w:type="dxa"/>
            <w:gridSpan w:val="3"/>
            <w:shd w:val="clear" w:color="auto" w:fill="FFFFFF"/>
          </w:tcPr>
          <w:p w:rsidR="00CD2B3D" w:rsidRPr="00D376FA" w:rsidRDefault="00CD2B3D" w:rsidP="003D4F16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ФКУ ИК - 2 УФСИН России по Краснодарскому краю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116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3</w:t>
            </w:r>
          </w:p>
        </w:tc>
      </w:tr>
      <w:tr w:rsidR="00CD2B3D" w:rsidRPr="00D376FA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2" w:type="dxa"/>
          <w:wAfter w:w="96" w:type="dxa"/>
          <w:trHeight w:hRule="exact" w:val="336"/>
          <w:jc w:val="center"/>
        </w:trPr>
        <w:tc>
          <w:tcPr>
            <w:tcW w:w="4680" w:type="dxa"/>
            <w:gridSpan w:val="6"/>
            <w:shd w:val="clear" w:color="auto" w:fill="FFFFFF"/>
          </w:tcPr>
          <w:p w:rsidR="00CD2B3D" w:rsidRPr="00D376FA" w:rsidRDefault="00CD2B3D" w:rsidP="003C08F3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Итого: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8846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2949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179</w:t>
            </w:r>
          </w:p>
        </w:tc>
        <w:tc>
          <w:tcPr>
            <w:tcW w:w="2347" w:type="dxa"/>
            <w:gridSpan w:val="3"/>
            <w:shd w:val="clear" w:color="auto" w:fill="FFFFFF"/>
            <w:vAlign w:val="bottom"/>
          </w:tcPr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376FA">
              <w:rPr>
                <w:sz w:val="28"/>
                <w:szCs w:val="28"/>
              </w:rPr>
              <w:t>264</w:t>
            </w:r>
          </w:p>
          <w:p w:rsidR="00CD2B3D" w:rsidRPr="00D376FA" w:rsidRDefault="00CD2B3D" w:rsidP="00336689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D2B3D" w:rsidRPr="00D376FA" w:rsidRDefault="00CD2B3D" w:rsidP="0097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97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97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97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F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D2B3D" w:rsidRDefault="00CD2B3D" w:rsidP="0097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76F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F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D2B3D" w:rsidRPr="00D376FA" w:rsidRDefault="00CD2B3D" w:rsidP="0097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FA">
        <w:rPr>
          <w:rFonts w:ascii="Times New Roman" w:hAnsi="Times New Roman" w:cs="Times New Roman"/>
          <w:sz w:val="28"/>
          <w:szCs w:val="28"/>
        </w:rPr>
        <w:t xml:space="preserve">Усть-Лабинский район </w:t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76FA">
        <w:rPr>
          <w:rFonts w:ascii="Times New Roman" w:hAnsi="Times New Roman" w:cs="Times New Roman"/>
          <w:sz w:val="28"/>
          <w:szCs w:val="28"/>
        </w:rPr>
        <w:t>М.В. Бондаренко</w:t>
      </w:r>
    </w:p>
    <w:p w:rsidR="00CD2B3D" w:rsidRPr="00D376FA" w:rsidRDefault="00CD2B3D" w:rsidP="003D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3D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224248">
      <w:pPr>
        <w:pStyle w:val="1"/>
        <w:shd w:val="clear" w:color="auto" w:fill="auto"/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УТВЕРЖДЕН 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постановлением администрации 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 w:rsidRPr="00D376FA">
        <w:rPr>
          <w:sz w:val="28"/>
          <w:szCs w:val="28"/>
        </w:rPr>
        <w:t xml:space="preserve">муниципального образования 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  <w:r>
        <w:rPr>
          <w:sz w:val="28"/>
          <w:szCs w:val="28"/>
        </w:rPr>
        <w:t>от ____________ № ___</w:t>
      </w:r>
    </w:p>
    <w:p w:rsidR="00CD2B3D" w:rsidRDefault="00CD2B3D" w:rsidP="00224248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</w:p>
    <w:p w:rsidR="00CD2B3D" w:rsidRDefault="00CD2B3D" w:rsidP="008821BF">
      <w:pPr>
        <w:pStyle w:val="1"/>
        <w:shd w:val="clear" w:color="auto" w:fill="auto"/>
        <w:tabs>
          <w:tab w:val="left" w:pos="8185"/>
        </w:tabs>
        <w:ind w:firstLine="5400"/>
        <w:rPr>
          <w:sz w:val="28"/>
          <w:szCs w:val="28"/>
        </w:rPr>
      </w:pPr>
    </w:p>
    <w:p w:rsidR="00CD2B3D" w:rsidRDefault="00CD2B3D" w:rsidP="008821B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Перечень</w:t>
      </w:r>
    </w:p>
    <w:p w:rsidR="00CD2B3D" w:rsidRDefault="00CD2B3D" w:rsidP="008821B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D376FA">
        <w:rPr>
          <w:b/>
          <w:bCs/>
          <w:sz w:val="28"/>
          <w:szCs w:val="28"/>
        </w:rPr>
        <w:t>организаций с численностью работников не менее чем 35 и не более чем</w:t>
      </w:r>
      <w:r>
        <w:rPr>
          <w:b/>
          <w:bCs/>
          <w:sz w:val="28"/>
          <w:szCs w:val="28"/>
        </w:rPr>
        <w:t xml:space="preserve"> </w:t>
      </w:r>
      <w:r w:rsidRPr="00D376FA">
        <w:rPr>
          <w:b/>
          <w:bCs/>
          <w:sz w:val="28"/>
          <w:szCs w:val="28"/>
        </w:rPr>
        <w:t>100 человек, которым устанавливаются квоты для приема на работу</w:t>
      </w:r>
      <w:r>
        <w:rPr>
          <w:b/>
          <w:bCs/>
          <w:sz w:val="28"/>
          <w:szCs w:val="28"/>
        </w:rPr>
        <w:t xml:space="preserve"> </w:t>
      </w:r>
      <w:r w:rsidRPr="00D376FA">
        <w:rPr>
          <w:b/>
          <w:bCs/>
          <w:sz w:val="28"/>
          <w:szCs w:val="28"/>
        </w:rPr>
        <w:t>инвалидов, на 2021 год</w:t>
      </w:r>
    </w:p>
    <w:p w:rsidR="00CD2B3D" w:rsidRPr="00D376FA" w:rsidRDefault="00CD2B3D" w:rsidP="008821B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25"/>
        <w:gridCol w:w="82"/>
        <w:gridCol w:w="5785"/>
        <w:gridCol w:w="11"/>
        <w:gridCol w:w="716"/>
        <w:gridCol w:w="6"/>
        <w:gridCol w:w="7"/>
        <w:gridCol w:w="802"/>
        <w:gridCol w:w="32"/>
        <w:gridCol w:w="1692"/>
      </w:tblGrid>
      <w:tr w:rsidR="00CD2B3D" w:rsidRPr="00360455">
        <w:trPr>
          <w:trHeight w:hRule="exact" w:val="1618"/>
          <w:jc w:val="center"/>
        </w:trPr>
        <w:tc>
          <w:tcPr>
            <w:tcW w:w="361" w:type="pct"/>
            <w:gridSpan w:val="2"/>
            <w:vMerge w:val="restart"/>
            <w:shd w:val="clear" w:color="auto" w:fill="FFFFFF"/>
          </w:tcPr>
          <w:p w:rsidR="00CD2B3D" w:rsidRPr="00360455" w:rsidRDefault="00CD2B3D" w:rsidP="003C08F3">
            <w:pPr>
              <w:pStyle w:val="a1"/>
              <w:shd w:val="clear" w:color="auto" w:fill="auto"/>
              <w:spacing w:before="276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№ п/п</w:t>
            </w:r>
          </w:p>
        </w:tc>
        <w:tc>
          <w:tcPr>
            <w:tcW w:w="3018" w:type="pct"/>
            <w:vMerge w:val="restart"/>
            <w:shd w:val="clear" w:color="auto" w:fill="FFFFFF"/>
          </w:tcPr>
          <w:p w:rsidR="00CD2B3D" w:rsidRPr="00360455" w:rsidRDefault="00CD2B3D" w:rsidP="003C08F3">
            <w:pPr>
              <w:pStyle w:val="a1"/>
              <w:shd w:val="clear" w:color="auto" w:fill="auto"/>
              <w:spacing w:before="2900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3" w:type="pct"/>
            <w:gridSpan w:val="2"/>
            <w:vMerge w:val="restart"/>
            <w:shd w:val="clear" w:color="auto" w:fill="FFFFFF"/>
            <w:textDirection w:val="btLr"/>
          </w:tcPr>
          <w:p w:rsidR="00CD2B3D" w:rsidRPr="00360455" w:rsidRDefault="00CD2B3D" w:rsidP="003C08F3">
            <w:pPr>
              <w:pStyle w:val="a1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1" w:type="pct"/>
            <w:gridSpan w:val="3"/>
            <w:vMerge w:val="restart"/>
            <w:shd w:val="clear" w:color="auto" w:fill="FFFFFF"/>
            <w:textDirection w:val="btLr"/>
          </w:tcPr>
          <w:p w:rsidR="00CD2B3D" w:rsidRPr="00360455" w:rsidRDefault="00CD2B3D" w:rsidP="003C08F3">
            <w:pPr>
              <w:pStyle w:val="a1"/>
              <w:shd w:val="clear" w:color="auto" w:fill="auto"/>
              <w:spacing w:before="12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Численность работников, условия труда которых отнесены к вредным и (или) опасным условиям труда</w:t>
            </w:r>
          </w:p>
        </w:tc>
        <w:tc>
          <w:tcPr>
            <w:tcW w:w="707" w:type="pct"/>
            <w:gridSpan w:val="2"/>
            <w:shd w:val="clear" w:color="auto" w:fill="FFFFFF"/>
            <w:vAlign w:val="bottom"/>
          </w:tcPr>
          <w:p w:rsidR="00CD2B3D" w:rsidRPr="00360455" w:rsidRDefault="00CD2B3D" w:rsidP="003C08F3">
            <w:pPr>
              <w:pStyle w:val="a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Количество квотируемых рабочих мест</w:t>
            </w:r>
          </w:p>
        </w:tc>
      </w:tr>
      <w:tr w:rsidR="00CD2B3D" w:rsidRPr="00360455">
        <w:trPr>
          <w:trHeight w:hRule="exact" w:val="4474"/>
          <w:jc w:val="center"/>
        </w:trPr>
        <w:tc>
          <w:tcPr>
            <w:tcW w:w="361" w:type="pct"/>
            <w:gridSpan w:val="2"/>
            <w:vMerge/>
            <w:shd w:val="clear" w:color="auto" w:fill="FFFFFF"/>
          </w:tcPr>
          <w:p w:rsidR="00CD2B3D" w:rsidRPr="00360455" w:rsidRDefault="00CD2B3D" w:rsidP="003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pct"/>
            <w:vMerge/>
            <w:shd w:val="clear" w:color="auto" w:fill="FFFFFF"/>
          </w:tcPr>
          <w:p w:rsidR="00CD2B3D" w:rsidRPr="00360455" w:rsidRDefault="00CD2B3D" w:rsidP="003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vMerge/>
            <w:shd w:val="clear" w:color="auto" w:fill="FFFFFF"/>
            <w:textDirection w:val="btLr"/>
          </w:tcPr>
          <w:p w:rsidR="00CD2B3D" w:rsidRPr="00360455" w:rsidRDefault="00CD2B3D" w:rsidP="003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vMerge/>
            <w:shd w:val="clear" w:color="auto" w:fill="FFFFFF"/>
            <w:textDirection w:val="btLr"/>
          </w:tcPr>
          <w:p w:rsidR="00CD2B3D" w:rsidRPr="00360455" w:rsidRDefault="00CD2B3D" w:rsidP="003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shd w:val="clear" w:color="auto" w:fill="FFFFFF"/>
          </w:tcPr>
          <w:p w:rsidR="00CD2B3D" w:rsidRPr="00360455" w:rsidRDefault="00CD2B3D" w:rsidP="003C08F3">
            <w:pPr>
              <w:pStyle w:val="a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60455">
              <w:rPr>
                <w:sz w:val="24"/>
                <w:szCs w:val="24"/>
              </w:rPr>
              <w:t>Для инвалидов, имеющих в соответствии с индивидуальной программой реабилитации или абилитации инвалида рекомендации к труду (3%) чел.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3C08F3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3C08F3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467CF7">
            <w:pPr>
              <w:pStyle w:val="a1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D01C22">
            <w:pPr>
              <w:pStyle w:val="a1"/>
              <w:shd w:val="clear" w:color="auto" w:fill="auto"/>
              <w:ind w:firstLine="34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D01C22">
            <w:pPr>
              <w:pStyle w:val="a1"/>
              <w:shd w:val="clear" w:color="auto" w:fill="auto"/>
              <w:ind w:firstLine="52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</w:t>
            </w:r>
          </w:p>
        </w:tc>
      </w:tr>
      <w:tr w:rsidR="00CD2B3D" w:rsidRPr="00360455">
        <w:trPr>
          <w:trHeight w:hRule="exact" w:val="360"/>
          <w:jc w:val="center"/>
        </w:trPr>
        <w:tc>
          <w:tcPr>
            <w:tcW w:w="36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АО "НЭСК-ЭЛЕКТРОСЕТИ"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61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36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АО "ОС"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92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361" w:type="pct"/>
            <w:gridSpan w:val="2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  <w:tc>
          <w:tcPr>
            <w:tcW w:w="3018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ГБПОУ КК ЛМТ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57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361" w:type="pct"/>
            <w:gridSpan w:val="2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</w:t>
            </w:r>
          </w:p>
        </w:tc>
        <w:tc>
          <w:tcPr>
            <w:tcW w:w="3018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ГБОУ КК специальная (коррекционная) школа-интернат ст-цы Тенгинской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51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14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ГКОУ школа № 29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35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ГКУ СО КК "Усть-Лабинский СРЦН"</w:t>
            </w:r>
          </w:p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95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8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361" w:type="pct"/>
            <w:gridSpan w:val="2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</w:t>
            </w:r>
          </w:p>
        </w:tc>
        <w:tc>
          <w:tcPr>
            <w:tcW w:w="3018" w:type="pct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Дерипаска Олег Владимирович глава КФХ «Сокольский»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47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58"/>
          <w:jc w:val="center"/>
        </w:trPr>
        <w:tc>
          <w:tcPr>
            <w:tcW w:w="36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8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ИП Казак Любовь Дмитриевна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41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31"/>
          <w:jc w:val="center"/>
        </w:trPr>
        <w:tc>
          <w:tcPr>
            <w:tcW w:w="361" w:type="pct"/>
            <w:gridSpan w:val="2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</w:t>
            </w:r>
          </w:p>
        </w:tc>
        <w:tc>
          <w:tcPr>
            <w:tcW w:w="3018" w:type="pct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ИП Маковецкая Тамара Гагиковна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45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31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10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ИП Саньков Александр Валентинович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73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31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11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 xml:space="preserve">ИП Глава КФХ Евтушенко Александр Петрович 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50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31"/>
          <w:jc w:val="center"/>
        </w:trPr>
        <w:tc>
          <w:tcPr>
            <w:tcW w:w="36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12</w:t>
            </w:r>
          </w:p>
        </w:tc>
        <w:tc>
          <w:tcPr>
            <w:tcW w:w="3018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МАДОУ ЦРР-детский сад № 2</w:t>
            </w:r>
          </w:p>
        </w:tc>
        <w:tc>
          <w:tcPr>
            <w:tcW w:w="423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86</w:t>
            </w:r>
          </w:p>
        </w:tc>
        <w:tc>
          <w:tcPr>
            <w:tcW w:w="491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412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МАОУ СОШ № 3 г. Усть-Лабинска</w:t>
            </w:r>
          </w:p>
        </w:tc>
        <w:tc>
          <w:tcPr>
            <w:tcW w:w="428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50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1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639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МАУК «Усть-Лабинский городской Дом культуры»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279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МБДОУ № 10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4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МБДОУ № 11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01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МБДОУ № 16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32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МБДОУ № 18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23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20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МБДОУ № 22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29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21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24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54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22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27</w:t>
            </w:r>
          </w:p>
        </w:tc>
        <w:tc>
          <w:tcPr>
            <w:tcW w:w="428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42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14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23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28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57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44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24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35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50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11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25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№39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44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4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26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4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43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27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№41</w:t>
            </w:r>
          </w:p>
        </w:tc>
        <w:tc>
          <w:tcPr>
            <w:tcW w:w="428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48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28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50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68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6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29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МБДОУ № 8</w:t>
            </w:r>
          </w:p>
        </w:tc>
        <w:tc>
          <w:tcPr>
            <w:tcW w:w="428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51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30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гимназия № 5 имени девяти Героев Второй мировой войны г. Усть-Лабинска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62</w:t>
            </w:r>
          </w:p>
        </w:tc>
        <w:tc>
          <w:tcPr>
            <w:tcW w:w="49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31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НОШ «Детство без границ»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93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14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32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1 имени А.В. Суворова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37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33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11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60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294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34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12 имени В.М. Агиенко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49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0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35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13 имени И.Ф. Рулева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43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36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19 имени В.П. Стрельникова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73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37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20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45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38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22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39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39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23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36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40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25 им. Е.А. Жигуленко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52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6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41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36 имени В.Г. Ободовского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62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5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42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МБОУ СОШ № 6 им. И.Т. Сидоренко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69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43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МБУ «Город»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44</w:t>
            </w:r>
          </w:p>
        </w:tc>
        <w:tc>
          <w:tcPr>
            <w:tcW w:w="3092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МБУ «СШ «Кубань» МО Усть-Лабинский район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38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45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МБУ ДО «Центр компетенций «Ориентир»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437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46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МБУ ДО ДМШ г. Усть-Лабинска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37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0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47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МБУ ДО ДШИ ст. Воронежской</w:t>
            </w:r>
          </w:p>
        </w:tc>
        <w:tc>
          <w:tcPr>
            <w:tcW w:w="428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35</w:t>
            </w:r>
          </w:p>
        </w:tc>
        <w:tc>
          <w:tcPr>
            <w:tcW w:w="49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36"/>
          <w:jc w:val="center"/>
        </w:trPr>
        <w:tc>
          <w:tcPr>
            <w:tcW w:w="295" w:type="pct"/>
            <w:shd w:val="clear" w:color="auto" w:fill="FFFFFF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48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МБУ ДО Центр творчества «Созвездие»</w:t>
            </w:r>
          </w:p>
        </w:tc>
        <w:tc>
          <w:tcPr>
            <w:tcW w:w="428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51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49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 xml:space="preserve">МБУК «ЦРБ МО Усть-Лабинский район» </w:t>
            </w:r>
          </w:p>
        </w:tc>
        <w:tc>
          <w:tcPr>
            <w:tcW w:w="421" w:type="pct"/>
            <w:gridSpan w:val="2"/>
            <w:shd w:val="clear" w:color="auto" w:fill="FFFFFF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71</w:t>
            </w:r>
          </w:p>
        </w:tc>
        <w:tc>
          <w:tcPr>
            <w:tcW w:w="497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50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МКУ «СЦ» МО Усть-Лабинский район</w:t>
            </w:r>
          </w:p>
        </w:tc>
        <w:tc>
          <w:tcPr>
            <w:tcW w:w="42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53</w:t>
            </w:r>
          </w:p>
        </w:tc>
        <w:tc>
          <w:tcPr>
            <w:tcW w:w="497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51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МКУ «ЦБ УО»</w:t>
            </w:r>
          </w:p>
        </w:tc>
        <w:tc>
          <w:tcPr>
            <w:tcW w:w="42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65</w:t>
            </w:r>
          </w:p>
        </w:tc>
        <w:tc>
          <w:tcPr>
            <w:tcW w:w="497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15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52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МКУ «ЦМТО ОМС МО Усть-Лабинский район»</w:t>
            </w:r>
          </w:p>
        </w:tc>
        <w:tc>
          <w:tcPr>
            <w:tcW w:w="421" w:type="pct"/>
            <w:gridSpan w:val="2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49</w:t>
            </w:r>
          </w:p>
        </w:tc>
        <w:tc>
          <w:tcPr>
            <w:tcW w:w="497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713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53</w:t>
            </w:r>
          </w:p>
        </w:tc>
        <w:tc>
          <w:tcPr>
            <w:tcW w:w="3092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rPr>
                <w:sz w:val="28"/>
                <w:szCs w:val="28"/>
              </w:rPr>
            </w:pPr>
            <w:r w:rsidRPr="00360455">
              <w:rPr>
                <w:color w:val="000000"/>
                <w:sz w:val="28"/>
                <w:szCs w:val="28"/>
              </w:rPr>
              <w:t>Межрайонная ИФНС России № 14 по Краснодарскому краю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87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54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«Агрорпромсервис»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55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«Дельта»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29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56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«Здоровье»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0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57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«Агро Инвест Проект»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58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 xml:space="preserve">ОООО «АХ Кубань ритейл» 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59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 xml:space="preserve"> ООО «Бизнес коммуникации Юг»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0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60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 xml:space="preserve">ООО «Здоровье-Кубань»    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61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«ОРМЗ «Усть-Лабинский»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62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«Перспектива»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63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«Прогресс Агро»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32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64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«Соленовское»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7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65</w:t>
            </w:r>
          </w:p>
        </w:tc>
        <w:tc>
          <w:tcPr>
            <w:tcW w:w="3092" w:type="pct"/>
            <w:gridSpan w:val="3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«СТ»</w:t>
            </w:r>
          </w:p>
        </w:tc>
        <w:tc>
          <w:tcPr>
            <w:tcW w:w="421" w:type="pct"/>
            <w:gridSpan w:val="2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7" w:type="pct"/>
            <w:gridSpan w:val="3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12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66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«Теплогазсервис»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293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67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«УК Первый Дом-Юг»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412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68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«Усть-Лабинскгазстрой»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445"/>
          <w:jc w:val="center"/>
        </w:trPr>
        <w:tc>
          <w:tcPr>
            <w:tcW w:w="295" w:type="pct"/>
            <w:shd w:val="clear" w:color="auto" w:fill="FFFFFF"/>
            <w:vAlign w:val="center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69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«Центр контроля качества»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409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70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«ЧОО Барс-2»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403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71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ООО «Евромост-У»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60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72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УПФР в Усть-Лабинском районе Краснодарского края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66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73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в Краснодарском крае»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29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74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ФГУП «Охрана Росгвардии»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60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75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ФКУ ИК – 3 УФСИН России по Краснодарскому краю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B3D" w:rsidRPr="00360455">
        <w:trPr>
          <w:trHeight w:hRule="exact" w:val="60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76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ФКУ ЛИУ – 6 УФСИН России по Краснодарскому краю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B3D" w:rsidRPr="00360455">
        <w:trPr>
          <w:trHeight w:hRule="exact" w:val="605"/>
          <w:jc w:val="center"/>
        </w:trPr>
        <w:tc>
          <w:tcPr>
            <w:tcW w:w="295" w:type="pct"/>
            <w:shd w:val="clear" w:color="auto" w:fill="FFFFFF"/>
            <w:vAlign w:val="bottom"/>
          </w:tcPr>
          <w:p w:rsidR="00CD2B3D" w:rsidRPr="00360455" w:rsidRDefault="00CD2B3D" w:rsidP="007E183C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77</w:t>
            </w:r>
          </w:p>
        </w:tc>
        <w:tc>
          <w:tcPr>
            <w:tcW w:w="3092" w:type="pct"/>
            <w:gridSpan w:val="3"/>
            <w:shd w:val="clear" w:color="auto" w:fill="FFFFFF"/>
          </w:tcPr>
          <w:p w:rsidR="00CD2B3D" w:rsidRPr="00360455" w:rsidRDefault="00CD2B3D" w:rsidP="008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ФКУ ИК – 8 УФСИН России по Краснодарскому краю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7" w:type="pct"/>
            <w:gridSpan w:val="3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CD2B3D" w:rsidRPr="00360455" w:rsidRDefault="00CD2B3D" w:rsidP="008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B3D" w:rsidRPr="00360455">
        <w:trPr>
          <w:trHeight w:hRule="exact" w:val="336"/>
          <w:jc w:val="center"/>
        </w:trPr>
        <w:tc>
          <w:tcPr>
            <w:tcW w:w="3387" w:type="pct"/>
            <w:gridSpan w:val="4"/>
            <w:shd w:val="clear" w:color="auto" w:fill="FFFFFF"/>
            <w:vAlign w:val="center"/>
          </w:tcPr>
          <w:p w:rsidR="00CD2B3D" w:rsidRPr="00360455" w:rsidRDefault="00CD2B3D" w:rsidP="00AF0CE7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FFFFFF"/>
            <w:vAlign w:val="center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4383</w:t>
            </w:r>
          </w:p>
        </w:tc>
        <w:tc>
          <w:tcPr>
            <w:tcW w:w="497" w:type="pct"/>
            <w:gridSpan w:val="3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288</w:t>
            </w:r>
          </w:p>
        </w:tc>
        <w:tc>
          <w:tcPr>
            <w:tcW w:w="695" w:type="pct"/>
            <w:shd w:val="clear" w:color="auto" w:fill="FFFFFF"/>
            <w:vAlign w:val="bottom"/>
          </w:tcPr>
          <w:p w:rsidR="00CD2B3D" w:rsidRPr="00360455" w:rsidRDefault="00CD2B3D" w:rsidP="00854673">
            <w:pPr>
              <w:pStyle w:val="a1"/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60455">
              <w:rPr>
                <w:sz w:val="28"/>
                <w:szCs w:val="28"/>
              </w:rPr>
              <w:t>121</w:t>
            </w:r>
          </w:p>
        </w:tc>
      </w:tr>
    </w:tbl>
    <w:p w:rsidR="00CD2B3D" w:rsidRDefault="00CD2B3D" w:rsidP="0085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85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Pr="00D376FA" w:rsidRDefault="00CD2B3D" w:rsidP="0085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3D" w:rsidRDefault="00CD2B3D" w:rsidP="0085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F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D2B3D" w:rsidRDefault="00CD2B3D" w:rsidP="0085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76F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F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D2B3D" w:rsidRPr="00D376FA" w:rsidRDefault="00CD2B3D" w:rsidP="0085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FA">
        <w:rPr>
          <w:rFonts w:ascii="Times New Roman" w:hAnsi="Times New Roman" w:cs="Times New Roman"/>
          <w:sz w:val="28"/>
          <w:szCs w:val="28"/>
        </w:rPr>
        <w:t xml:space="preserve">Усть-Лабинский район </w:t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</w:r>
      <w:r w:rsidRPr="00D376F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76FA">
        <w:rPr>
          <w:rFonts w:ascii="Times New Roman" w:hAnsi="Times New Roman" w:cs="Times New Roman"/>
          <w:sz w:val="28"/>
          <w:szCs w:val="28"/>
        </w:rPr>
        <w:t>М.В. Бондаренко</w:t>
      </w:r>
    </w:p>
    <w:p w:rsidR="00CD2B3D" w:rsidRPr="00D376FA" w:rsidRDefault="00CD2B3D" w:rsidP="008E5801"/>
    <w:sectPr w:rsidR="00CD2B3D" w:rsidRPr="00D376FA" w:rsidSect="00001B7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3D" w:rsidRDefault="00CD2B3D" w:rsidP="000E2DD1">
      <w:pPr>
        <w:spacing w:after="0" w:line="240" w:lineRule="auto"/>
      </w:pPr>
      <w:r>
        <w:separator/>
      </w:r>
    </w:p>
  </w:endnote>
  <w:endnote w:type="continuationSeparator" w:id="0">
    <w:p w:rsidR="00CD2B3D" w:rsidRDefault="00CD2B3D" w:rsidP="000E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3D" w:rsidRDefault="00CD2B3D" w:rsidP="000E2DD1">
      <w:pPr>
        <w:spacing w:after="0" w:line="240" w:lineRule="auto"/>
      </w:pPr>
      <w:r>
        <w:separator/>
      </w:r>
    </w:p>
  </w:footnote>
  <w:footnote w:type="continuationSeparator" w:id="0">
    <w:p w:rsidR="00CD2B3D" w:rsidRDefault="00CD2B3D" w:rsidP="000E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3D" w:rsidRDefault="00CD2B3D" w:rsidP="000E2DD1">
    <w:pPr>
      <w:pStyle w:val="Header"/>
    </w:pPr>
  </w:p>
  <w:p w:rsidR="00CD2B3D" w:rsidRDefault="00CD2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38C2"/>
    <w:multiLevelType w:val="multilevel"/>
    <w:tmpl w:val="56D6DA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C54FD"/>
    <w:multiLevelType w:val="multilevel"/>
    <w:tmpl w:val="6BFAC5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48051A"/>
    <w:multiLevelType w:val="multilevel"/>
    <w:tmpl w:val="56D6DA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B93"/>
    <w:rsid w:val="00001B71"/>
    <w:rsid w:val="0002111D"/>
    <w:rsid w:val="0004100D"/>
    <w:rsid w:val="00043FE0"/>
    <w:rsid w:val="00087A88"/>
    <w:rsid w:val="000B6177"/>
    <w:rsid w:val="000E2DD1"/>
    <w:rsid w:val="0011119B"/>
    <w:rsid w:val="001523DB"/>
    <w:rsid w:val="0016256F"/>
    <w:rsid w:val="00223B7B"/>
    <w:rsid w:val="00224248"/>
    <w:rsid w:val="00227DED"/>
    <w:rsid w:val="00261414"/>
    <w:rsid w:val="00274B93"/>
    <w:rsid w:val="002B156C"/>
    <w:rsid w:val="002E0A11"/>
    <w:rsid w:val="002E57B6"/>
    <w:rsid w:val="002F79B9"/>
    <w:rsid w:val="00313D4F"/>
    <w:rsid w:val="00322EA0"/>
    <w:rsid w:val="00324732"/>
    <w:rsid w:val="003279FD"/>
    <w:rsid w:val="00336689"/>
    <w:rsid w:val="00350608"/>
    <w:rsid w:val="00360455"/>
    <w:rsid w:val="00387FD8"/>
    <w:rsid w:val="00393018"/>
    <w:rsid w:val="00394193"/>
    <w:rsid w:val="00396EE7"/>
    <w:rsid w:val="003B3911"/>
    <w:rsid w:val="003C08F3"/>
    <w:rsid w:val="003D4F16"/>
    <w:rsid w:val="003F7DB5"/>
    <w:rsid w:val="00432D67"/>
    <w:rsid w:val="00442929"/>
    <w:rsid w:val="00447564"/>
    <w:rsid w:val="00467CF7"/>
    <w:rsid w:val="00474AD9"/>
    <w:rsid w:val="00487E50"/>
    <w:rsid w:val="004C4530"/>
    <w:rsid w:val="004E6C4D"/>
    <w:rsid w:val="004E6DD7"/>
    <w:rsid w:val="00595086"/>
    <w:rsid w:val="005B3036"/>
    <w:rsid w:val="005E345E"/>
    <w:rsid w:val="0060171E"/>
    <w:rsid w:val="00602BC1"/>
    <w:rsid w:val="00664808"/>
    <w:rsid w:val="00673BBD"/>
    <w:rsid w:val="006773CB"/>
    <w:rsid w:val="006A786F"/>
    <w:rsid w:val="006B5557"/>
    <w:rsid w:val="007352B6"/>
    <w:rsid w:val="0075723F"/>
    <w:rsid w:val="007600F3"/>
    <w:rsid w:val="00761931"/>
    <w:rsid w:val="00764D82"/>
    <w:rsid w:val="00766360"/>
    <w:rsid w:val="00772213"/>
    <w:rsid w:val="007B579A"/>
    <w:rsid w:val="007C28E4"/>
    <w:rsid w:val="007E16A9"/>
    <w:rsid w:val="007E183C"/>
    <w:rsid w:val="007E4E53"/>
    <w:rsid w:val="00820578"/>
    <w:rsid w:val="0085109A"/>
    <w:rsid w:val="00854673"/>
    <w:rsid w:val="0087061E"/>
    <w:rsid w:val="008821BF"/>
    <w:rsid w:val="008B1313"/>
    <w:rsid w:val="008E264A"/>
    <w:rsid w:val="008E4D32"/>
    <w:rsid w:val="008E54DB"/>
    <w:rsid w:val="008E5801"/>
    <w:rsid w:val="008F3196"/>
    <w:rsid w:val="008F7C98"/>
    <w:rsid w:val="009261C6"/>
    <w:rsid w:val="00937A03"/>
    <w:rsid w:val="0097410C"/>
    <w:rsid w:val="009A34DB"/>
    <w:rsid w:val="009A4555"/>
    <w:rsid w:val="009E1445"/>
    <w:rsid w:val="00A74165"/>
    <w:rsid w:val="00AA7D7C"/>
    <w:rsid w:val="00AC60F8"/>
    <w:rsid w:val="00AD377B"/>
    <w:rsid w:val="00AE4E03"/>
    <w:rsid w:val="00AF0CE7"/>
    <w:rsid w:val="00AF7FA1"/>
    <w:rsid w:val="00B002D2"/>
    <w:rsid w:val="00B375FA"/>
    <w:rsid w:val="00B415F0"/>
    <w:rsid w:val="00B466BB"/>
    <w:rsid w:val="00B503BA"/>
    <w:rsid w:val="00B66923"/>
    <w:rsid w:val="00BA46A0"/>
    <w:rsid w:val="00BB4A17"/>
    <w:rsid w:val="00BC350D"/>
    <w:rsid w:val="00BC48BD"/>
    <w:rsid w:val="00BD6A85"/>
    <w:rsid w:val="00C05797"/>
    <w:rsid w:val="00C17892"/>
    <w:rsid w:val="00CA48E7"/>
    <w:rsid w:val="00CB1BE4"/>
    <w:rsid w:val="00CB6D04"/>
    <w:rsid w:val="00CC23AF"/>
    <w:rsid w:val="00CD2B3D"/>
    <w:rsid w:val="00CD5AA8"/>
    <w:rsid w:val="00D01C22"/>
    <w:rsid w:val="00D02409"/>
    <w:rsid w:val="00D25F49"/>
    <w:rsid w:val="00D26680"/>
    <w:rsid w:val="00D3112F"/>
    <w:rsid w:val="00D35896"/>
    <w:rsid w:val="00D376FA"/>
    <w:rsid w:val="00D457ED"/>
    <w:rsid w:val="00D47E87"/>
    <w:rsid w:val="00DA5C89"/>
    <w:rsid w:val="00DB2AE2"/>
    <w:rsid w:val="00DB4D1B"/>
    <w:rsid w:val="00DB7849"/>
    <w:rsid w:val="00DC21D4"/>
    <w:rsid w:val="00DF3016"/>
    <w:rsid w:val="00E03A66"/>
    <w:rsid w:val="00E511D9"/>
    <w:rsid w:val="00E67AA1"/>
    <w:rsid w:val="00EB1BDF"/>
    <w:rsid w:val="00EF4996"/>
    <w:rsid w:val="00EF4BA8"/>
    <w:rsid w:val="00F235C6"/>
    <w:rsid w:val="00F33D3E"/>
    <w:rsid w:val="00F517A3"/>
    <w:rsid w:val="00F759B3"/>
    <w:rsid w:val="00F81528"/>
    <w:rsid w:val="00F8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0E2DD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E2DD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0E2DD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E2D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0E2DD1"/>
    <w:pPr>
      <w:widowControl w:val="0"/>
      <w:shd w:val="clear" w:color="auto" w:fill="FFFFFF"/>
      <w:spacing w:after="0" w:line="257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0E2DD1"/>
    <w:pPr>
      <w:widowControl w:val="0"/>
      <w:shd w:val="clear" w:color="auto" w:fill="FFFFFF"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Header">
    <w:name w:val="header"/>
    <w:basedOn w:val="Normal"/>
    <w:link w:val="HeaderChar"/>
    <w:uiPriority w:val="99"/>
    <w:rsid w:val="000E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DD1"/>
  </w:style>
  <w:style w:type="paragraph" w:styleId="Footer">
    <w:name w:val="footer"/>
    <w:basedOn w:val="Normal"/>
    <w:link w:val="FooterChar"/>
    <w:uiPriority w:val="99"/>
    <w:rsid w:val="000E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DD1"/>
  </w:style>
  <w:style w:type="table" w:styleId="TableGrid">
    <w:name w:val="Table Grid"/>
    <w:basedOn w:val="TableNormal"/>
    <w:uiPriority w:val="99"/>
    <w:rsid w:val="000E2D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Другое_"/>
    <w:basedOn w:val="DefaultParagraphFont"/>
    <w:link w:val="a1"/>
    <w:uiPriority w:val="99"/>
    <w:locked/>
    <w:rsid w:val="00387F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1">
    <w:name w:val="Другое"/>
    <w:basedOn w:val="Normal"/>
    <w:link w:val="a0"/>
    <w:uiPriority w:val="99"/>
    <w:rsid w:val="00387F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2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5C6"/>
    <w:rPr>
      <w:rFonts w:ascii="Segoe UI" w:hAnsi="Segoe UI" w:cs="Segoe UI"/>
      <w:sz w:val="18"/>
      <w:szCs w:val="18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3930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таблице"/>
    <w:basedOn w:val="Normal"/>
    <w:link w:val="a2"/>
    <w:uiPriority w:val="99"/>
    <w:rsid w:val="003930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350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986</TotalTime>
  <Pages>8</Pages>
  <Words>1547</Words>
  <Characters>8820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Агафонова</cp:lastModifiedBy>
  <cp:revision>39</cp:revision>
  <cp:lastPrinted>2020-11-11T06:40:00Z</cp:lastPrinted>
  <dcterms:created xsi:type="dcterms:W3CDTF">2020-09-16T06:01:00Z</dcterms:created>
  <dcterms:modified xsi:type="dcterms:W3CDTF">2020-11-11T08:29:00Z</dcterms:modified>
</cp:coreProperties>
</file>