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C646E4" w:rsidRDefault="00607291" w:rsidP="00C646E4">
      <w:pPr>
        <w:spacing w:line="228" w:lineRule="auto"/>
        <w:jc w:val="center"/>
        <w:rPr>
          <w:b/>
          <w:sz w:val="28"/>
          <w:szCs w:val="28"/>
        </w:rPr>
      </w:pPr>
      <w:r w:rsidRPr="00C646E4">
        <w:rPr>
          <w:b/>
          <w:sz w:val="28"/>
          <w:szCs w:val="28"/>
        </w:rPr>
        <w:t>Информация</w:t>
      </w:r>
    </w:p>
    <w:p w:rsidR="00367CE1" w:rsidRDefault="00607291" w:rsidP="004E21D5">
      <w:pPr>
        <w:keepNext/>
        <w:keepLines/>
        <w:shd w:val="clear" w:color="auto" w:fill="FFFFFF"/>
        <w:tabs>
          <w:tab w:val="left" w:pos="709"/>
        </w:tabs>
        <w:spacing w:line="228" w:lineRule="auto"/>
        <w:jc w:val="center"/>
        <w:outlineLvl w:val="3"/>
        <w:rPr>
          <w:sz w:val="28"/>
          <w:szCs w:val="28"/>
          <w:lang w:eastAsia="ar-SA"/>
        </w:rPr>
      </w:pPr>
      <w:r w:rsidRPr="00C646E4">
        <w:rPr>
          <w:sz w:val="28"/>
          <w:szCs w:val="28"/>
        </w:rPr>
        <w:t xml:space="preserve">о результатах </w:t>
      </w:r>
      <w:r w:rsidR="009F3E80" w:rsidRPr="00C646E4">
        <w:rPr>
          <w:sz w:val="28"/>
          <w:szCs w:val="28"/>
        </w:rPr>
        <w:t>экспертно-аналитического</w:t>
      </w:r>
      <w:r w:rsidR="003A2885" w:rsidRPr="00C646E4">
        <w:rPr>
          <w:sz w:val="28"/>
          <w:szCs w:val="28"/>
        </w:rPr>
        <w:t xml:space="preserve"> мероприятия </w:t>
      </w:r>
      <w:r w:rsidR="009F3E80" w:rsidRPr="00C646E4">
        <w:rPr>
          <w:bCs/>
          <w:iCs/>
          <w:sz w:val="28"/>
          <w:szCs w:val="28"/>
          <w:lang w:eastAsia="ar-SA"/>
        </w:rPr>
        <w:t>«</w:t>
      </w:r>
      <w:r w:rsidR="004E21D5" w:rsidRPr="0027784F">
        <w:rPr>
          <w:sz w:val="28"/>
          <w:szCs w:val="28"/>
          <w:lang w:eastAsia="ar-SA"/>
        </w:rPr>
        <w:t xml:space="preserve">Проверка муниципального бюджетного </w:t>
      </w:r>
      <w:r w:rsidR="005D4FBC">
        <w:rPr>
          <w:sz w:val="28"/>
          <w:szCs w:val="28"/>
          <w:lang w:eastAsia="ar-SA"/>
        </w:rPr>
        <w:t>обще</w:t>
      </w:r>
      <w:r w:rsidR="004E21D5" w:rsidRPr="0027784F">
        <w:rPr>
          <w:sz w:val="28"/>
          <w:szCs w:val="28"/>
          <w:lang w:eastAsia="ar-SA"/>
        </w:rPr>
        <w:t>образовательного учреждения средней общеобразовательной школы № </w:t>
      </w:r>
      <w:r w:rsidR="00DB7E00">
        <w:rPr>
          <w:sz w:val="28"/>
          <w:szCs w:val="28"/>
          <w:lang w:eastAsia="ar-SA"/>
        </w:rPr>
        <w:t>10,</w:t>
      </w:r>
      <w:r w:rsidR="004E21D5" w:rsidRPr="0027784F">
        <w:rPr>
          <w:sz w:val="28"/>
          <w:szCs w:val="28"/>
          <w:lang w:eastAsia="ar-SA"/>
        </w:rPr>
        <w:t xml:space="preserve"> в части реализации мероприятия «Приобретение автобуса для обеспечения подвоза учащихся в рамках регионального проекта «Безопасные и качественные автомобильные дороги» (национальный проект «Безопасность дорожного движения»)</w:t>
      </w:r>
      <w:r w:rsidR="004E21D5">
        <w:rPr>
          <w:sz w:val="28"/>
          <w:szCs w:val="28"/>
          <w:lang w:eastAsia="ar-SA"/>
        </w:rPr>
        <w:t xml:space="preserve"> в 202</w:t>
      </w:r>
      <w:r w:rsidR="00DB7E00">
        <w:rPr>
          <w:sz w:val="28"/>
          <w:szCs w:val="28"/>
          <w:lang w:eastAsia="ar-SA"/>
        </w:rPr>
        <w:t>1</w:t>
      </w:r>
      <w:r w:rsidR="004E21D5">
        <w:rPr>
          <w:sz w:val="28"/>
          <w:szCs w:val="28"/>
          <w:lang w:eastAsia="ar-SA"/>
        </w:rPr>
        <w:t> году</w:t>
      </w:r>
    </w:p>
    <w:p w:rsidR="004E21D5" w:rsidRPr="00C646E4" w:rsidRDefault="004E21D5" w:rsidP="004E21D5">
      <w:pPr>
        <w:keepNext/>
        <w:keepLines/>
        <w:shd w:val="clear" w:color="auto" w:fill="FFFFFF"/>
        <w:tabs>
          <w:tab w:val="left" w:pos="709"/>
        </w:tabs>
        <w:spacing w:line="228" w:lineRule="auto"/>
        <w:jc w:val="center"/>
        <w:outlineLvl w:val="3"/>
        <w:rPr>
          <w:b/>
          <w:sz w:val="28"/>
          <w:szCs w:val="28"/>
        </w:rPr>
      </w:pPr>
    </w:p>
    <w:p w:rsidR="008476F4" w:rsidRPr="00C646E4" w:rsidRDefault="004E21D5" w:rsidP="008E43E7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8"/>
          <w:szCs w:val="28"/>
        </w:rPr>
      </w:pPr>
      <w:proofErr w:type="gramStart"/>
      <w:r w:rsidRPr="004E21D5">
        <w:rPr>
          <w:sz w:val="28"/>
          <w:szCs w:val="28"/>
        </w:rPr>
        <w:t xml:space="preserve">В соответствии с Планом работы Контрольно-счетной палаты муниципального образования Усть-Лабинский район (далее – </w:t>
      </w:r>
      <w:r w:rsidR="00EC1769" w:rsidRPr="00C646E4">
        <w:rPr>
          <w:bCs/>
          <w:iCs/>
          <w:sz w:val="28"/>
          <w:szCs w:val="28"/>
        </w:rPr>
        <w:t>Контрольно-счетн</w:t>
      </w:r>
      <w:r w:rsidR="00EC1769">
        <w:rPr>
          <w:bCs/>
          <w:iCs/>
          <w:sz w:val="28"/>
          <w:szCs w:val="28"/>
        </w:rPr>
        <w:t>ая</w:t>
      </w:r>
      <w:r w:rsidR="00EC1769" w:rsidRPr="00C646E4">
        <w:rPr>
          <w:bCs/>
          <w:iCs/>
          <w:sz w:val="28"/>
          <w:szCs w:val="28"/>
        </w:rPr>
        <w:t xml:space="preserve"> палат</w:t>
      </w:r>
      <w:r w:rsidR="00EC1769">
        <w:rPr>
          <w:bCs/>
          <w:iCs/>
          <w:sz w:val="28"/>
          <w:szCs w:val="28"/>
        </w:rPr>
        <w:t>а</w:t>
      </w:r>
      <w:r w:rsidRPr="004E21D5">
        <w:rPr>
          <w:sz w:val="28"/>
          <w:szCs w:val="28"/>
        </w:rPr>
        <w:t>) на 202</w:t>
      </w:r>
      <w:r w:rsidR="00DB7E00">
        <w:rPr>
          <w:sz w:val="28"/>
          <w:szCs w:val="28"/>
        </w:rPr>
        <w:t>2</w:t>
      </w:r>
      <w:r w:rsidRPr="004E21D5">
        <w:rPr>
          <w:sz w:val="28"/>
          <w:szCs w:val="28"/>
        </w:rPr>
        <w:t xml:space="preserve"> год, </w:t>
      </w:r>
      <w:r>
        <w:rPr>
          <w:sz w:val="28"/>
          <w:szCs w:val="28"/>
        </w:rPr>
        <w:t>проведено</w:t>
      </w:r>
      <w:r w:rsidRPr="004E21D5">
        <w:rPr>
          <w:sz w:val="28"/>
          <w:szCs w:val="28"/>
        </w:rPr>
        <w:t xml:space="preserve"> экспертно-аналитическое мероприятие </w:t>
      </w:r>
      <w:r w:rsidR="00DB7E00" w:rsidRPr="0013767F">
        <w:rPr>
          <w:bCs/>
          <w:sz w:val="28"/>
          <w:szCs w:val="28"/>
        </w:rPr>
        <w:t>«</w:t>
      </w:r>
      <w:r w:rsidR="00DB7E00" w:rsidRPr="0013767F">
        <w:rPr>
          <w:sz w:val="28"/>
          <w:szCs w:val="28"/>
        </w:rPr>
        <w:t xml:space="preserve">Проверка соблюдения законности, эффективности и результативности использования бюджетных средств, выделенных муниципальному бюджетному </w:t>
      </w:r>
      <w:r w:rsidR="005D4FBC">
        <w:rPr>
          <w:sz w:val="28"/>
          <w:szCs w:val="28"/>
        </w:rPr>
        <w:t>обще</w:t>
      </w:r>
      <w:r w:rsidR="00DB7E00" w:rsidRPr="0013767F">
        <w:rPr>
          <w:sz w:val="28"/>
          <w:szCs w:val="28"/>
        </w:rPr>
        <w:t xml:space="preserve">образовательному учреждению средняя </w:t>
      </w:r>
      <w:r w:rsidR="005D4FBC">
        <w:rPr>
          <w:sz w:val="28"/>
          <w:szCs w:val="28"/>
        </w:rPr>
        <w:t>обще</w:t>
      </w:r>
      <w:r w:rsidR="00DB7E00" w:rsidRPr="0013767F">
        <w:rPr>
          <w:sz w:val="28"/>
          <w:szCs w:val="28"/>
        </w:rPr>
        <w:t xml:space="preserve">образовательная школа № 10 </w:t>
      </w:r>
      <w:r w:rsidR="00DB7E00">
        <w:rPr>
          <w:sz w:val="28"/>
          <w:szCs w:val="28"/>
        </w:rPr>
        <w:t xml:space="preserve">имени Г.Н. </w:t>
      </w:r>
      <w:proofErr w:type="spellStart"/>
      <w:r w:rsidR="00DB7E00">
        <w:rPr>
          <w:sz w:val="28"/>
          <w:szCs w:val="28"/>
        </w:rPr>
        <w:t>Бурлачкова</w:t>
      </w:r>
      <w:proofErr w:type="spellEnd"/>
      <w:r w:rsidR="00DB7E00">
        <w:rPr>
          <w:sz w:val="28"/>
          <w:szCs w:val="28"/>
        </w:rPr>
        <w:t xml:space="preserve"> м</w:t>
      </w:r>
      <w:r w:rsidR="00DB7E00" w:rsidRPr="00496AE9">
        <w:rPr>
          <w:sz w:val="28"/>
          <w:szCs w:val="28"/>
        </w:rPr>
        <w:t xml:space="preserve">униципального образования Усть–Лабинский  район </w:t>
      </w:r>
      <w:r w:rsidR="007D06AA">
        <w:rPr>
          <w:sz w:val="28"/>
          <w:szCs w:val="28"/>
        </w:rPr>
        <w:t xml:space="preserve"> (далее – МБОУ СОШ № 10) </w:t>
      </w:r>
      <w:r w:rsidR="00DB7E00" w:rsidRPr="0013767F">
        <w:rPr>
          <w:sz w:val="28"/>
          <w:szCs w:val="28"/>
        </w:rPr>
        <w:t>в 2021 году, в части реализации мероприятия «Приобретение автобуса для</w:t>
      </w:r>
      <w:proofErr w:type="gramEnd"/>
      <w:r w:rsidR="00DB7E00" w:rsidRPr="0013767F">
        <w:rPr>
          <w:sz w:val="28"/>
          <w:szCs w:val="28"/>
        </w:rPr>
        <w:t xml:space="preserve"> обеспечения подвоза учащихся» в рамках регионального проекта «Безопасные и качественные автомобильные дороги» Национального проекта «Безопасные и качественные автомобильные дороги»</w:t>
      </w:r>
      <w:r w:rsidR="00992BE7" w:rsidRPr="00C646E4">
        <w:rPr>
          <w:sz w:val="28"/>
          <w:szCs w:val="28"/>
        </w:rPr>
        <w:t xml:space="preserve">, </w:t>
      </w:r>
      <w:r w:rsidR="00D518E7">
        <w:rPr>
          <w:sz w:val="28"/>
          <w:szCs w:val="28"/>
        </w:rPr>
        <w:t xml:space="preserve">                  </w:t>
      </w:r>
      <w:r w:rsidR="00992BE7" w:rsidRPr="00C646E4">
        <w:rPr>
          <w:sz w:val="28"/>
          <w:szCs w:val="28"/>
        </w:rPr>
        <w:t>в ходе которого установлено следующее.</w:t>
      </w:r>
    </w:p>
    <w:p w:rsidR="004E21D5" w:rsidRDefault="004E21D5" w:rsidP="008E43E7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Pr="004E21D5">
        <w:rPr>
          <w:bCs/>
          <w:iCs/>
          <w:sz w:val="28"/>
          <w:szCs w:val="28"/>
        </w:rPr>
        <w:t>бщий объем финансирования, предусмотренный</w:t>
      </w:r>
      <w:r w:rsidR="00E76865">
        <w:rPr>
          <w:bCs/>
          <w:iCs/>
          <w:sz w:val="28"/>
          <w:szCs w:val="28"/>
        </w:rPr>
        <w:t xml:space="preserve"> </w:t>
      </w:r>
      <w:r w:rsidRPr="004E21D5">
        <w:rPr>
          <w:bCs/>
          <w:iCs/>
          <w:sz w:val="28"/>
          <w:szCs w:val="28"/>
        </w:rPr>
        <w:t xml:space="preserve">бюджетом </w:t>
      </w:r>
      <w:r w:rsidR="00E76865" w:rsidRPr="00C646E4">
        <w:rPr>
          <w:bCs/>
          <w:iCs/>
          <w:sz w:val="28"/>
          <w:szCs w:val="28"/>
        </w:rPr>
        <w:t>муниципального образования</w:t>
      </w:r>
      <w:r w:rsidR="00E76865">
        <w:rPr>
          <w:bCs/>
          <w:iCs/>
          <w:sz w:val="28"/>
          <w:szCs w:val="28"/>
        </w:rPr>
        <w:t xml:space="preserve"> </w:t>
      </w:r>
      <w:r w:rsidRPr="004E21D5">
        <w:rPr>
          <w:bCs/>
          <w:iCs/>
          <w:sz w:val="28"/>
          <w:szCs w:val="28"/>
        </w:rPr>
        <w:t xml:space="preserve">Усть-Лабинский район на финансовое обеспечение расходных обязательств, </w:t>
      </w:r>
      <w:r w:rsidRPr="00C646E4">
        <w:rPr>
          <w:bCs/>
          <w:iCs/>
          <w:sz w:val="28"/>
          <w:szCs w:val="28"/>
        </w:rPr>
        <w:t>в том числе</w:t>
      </w:r>
      <w:r w:rsidRPr="004E21D5">
        <w:rPr>
          <w:bCs/>
          <w:iCs/>
          <w:sz w:val="28"/>
          <w:szCs w:val="28"/>
        </w:rPr>
        <w:t xml:space="preserve"> направленных на достижение результатов регионального проекта «Безопасность дорожного движения», в целях софинансирования которых </w:t>
      </w:r>
      <w:r w:rsidRPr="00C646E4">
        <w:rPr>
          <w:bCs/>
          <w:iCs/>
          <w:sz w:val="28"/>
          <w:szCs w:val="28"/>
        </w:rPr>
        <w:t>предоставлялась субсидия</w:t>
      </w:r>
      <w:r w:rsidRPr="004E21D5">
        <w:rPr>
          <w:bCs/>
          <w:iCs/>
          <w:sz w:val="28"/>
          <w:szCs w:val="28"/>
        </w:rPr>
        <w:t>, в 202</w:t>
      </w:r>
      <w:r w:rsidR="00DB7E00">
        <w:rPr>
          <w:bCs/>
          <w:iCs/>
          <w:sz w:val="28"/>
          <w:szCs w:val="28"/>
        </w:rPr>
        <w:t>1</w:t>
      </w:r>
      <w:r w:rsidRPr="004E21D5">
        <w:rPr>
          <w:bCs/>
          <w:iCs/>
          <w:sz w:val="28"/>
          <w:szCs w:val="28"/>
        </w:rPr>
        <w:t xml:space="preserve"> году составил в общей сумме 2</w:t>
      </w:r>
      <w:r>
        <w:rPr>
          <w:bCs/>
          <w:iCs/>
          <w:sz w:val="28"/>
          <w:szCs w:val="28"/>
        </w:rPr>
        <w:t> </w:t>
      </w:r>
      <w:r w:rsidR="00DB7E00">
        <w:rPr>
          <w:bCs/>
          <w:iCs/>
          <w:sz w:val="28"/>
          <w:szCs w:val="28"/>
        </w:rPr>
        <w:t>400</w:t>
      </w:r>
      <w:r w:rsidRPr="004E21D5">
        <w:rPr>
          <w:bCs/>
          <w:iCs/>
          <w:sz w:val="28"/>
          <w:szCs w:val="28"/>
        </w:rPr>
        <w:t>,0</w:t>
      </w:r>
      <w:r w:rsidR="00E76865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>тыс. </w:t>
      </w:r>
      <w:r w:rsidRPr="004E21D5">
        <w:rPr>
          <w:bCs/>
          <w:iCs/>
          <w:sz w:val="28"/>
          <w:szCs w:val="28"/>
        </w:rPr>
        <w:t>рублей</w:t>
      </w:r>
      <w:r>
        <w:rPr>
          <w:bCs/>
          <w:iCs/>
          <w:sz w:val="28"/>
          <w:szCs w:val="28"/>
        </w:rPr>
        <w:t>.</w:t>
      </w:r>
    </w:p>
    <w:p w:rsidR="008370EA" w:rsidRDefault="0016460A" w:rsidP="008E43E7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bCs/>
          <w:iCs/>
          <w:sz w:val="28"/>
          <w:szCs w:val="28"/>
        </w:rPr>
      </w:pPr>
      <w:r w:rsidRPr="00C646E4">
        <w:rPr>
          <w:bCs/>
          <w:iCs/>
          <w:sz w:val="28"/>
          <w:szCs w:val="28"/>
        </w:rPr>
        <w:t xml:space="preserve">Общая сумма произведенных расходов на реализацию мероприятий муниципальной программы составила </w:t>
      </w:r>
      <w:r w:rsidR="004E21D5" w:rsidRPr="004E21D5">
        <w:rPr>
          <w:bCs/>
          <w:iCs/>
          <w:sz w:val="28"/>
          <w:szCs w:val="28"/>
        </w:rPr>
        <w:t>2</w:t>
      </w:r>
      <w:r w:rsidR="004E21D5">
        <w:rPr>
          <w:bCs/>
          <w:iCs/>
          <w:sz w:val="28"/>
          <w:szCs w:val="28"/>
        </w:rPr>
        <w:t> </w:t>
      </w:r>
      <w:r w:rsidR="00DB7E00">
        <w:rPr>
          <w:bCs/>
          <w:iCs/>
          <w:sz w:val="28"/>
          <w:szCs w:val="28"/>
        </w:rPr>
        <w:t>400</w:t>
      </w:r>
      <w:r w:rsidR="004E21D5" w:rsidRPr="004E21D5">
        <w:rPr>
          <w:bCs/>
          <w:iCs/>
          <w:sz w:val="28"/>
          <w:szCs w:val="28"/>
        </w:rPr>
        <w:t>,0</w:t>
      </w:r>
      <w:r w:rsidR="004E21D5">
        <w:rPr>
          <w:bCs/>
          <w:iCs/>
          <w:sz w:val="28"/>
          <w:szCs w:val="28"/>
        </w:rPr>
        <w:t> тыс. </w:t>
      </w:r>
      <w:r w:rsidR="004E21D5" w:rsidRPr="004E21D5">
        <w:rPr>
          <w:bCs/>
          <w:iCs/>
          <w:sz w:val="28"/>
          <w:szCs w:val="28"/>
        </w:rPr>
        <w:t>рублей</w:t>
      </w:r>
      <w:r w:rsidRPr="00C646E4">
        <w:rPr>
          <w:bCs/>
          <w:iCs/>
          <w:sz w:val="28"/>
          <w:szCs w:val="28"/>
        </w:rPr>
        <w:t xml:space="preserve">, или </w:t>
      </w:r>
      <w:r w:rsidR="004E21D5">
        <w:rPr>
          <w:bCs/>
          <w:iCs/>
          <w:sz w:val="28"/>
          <w:szCs w:val="28"/>
        </w:rPr>
        <w:t>100,0</w:t>
      </w:r>
      <w:r w:rsidRPr="00C646E4">
        <w:rPr>
          <w:bCs/>
          <w:iCs/>
          <w:sz w:val="28"/>
          <w:szCs w:val="28"/>
        </w:rPr>
        <w:t> процент</w:t>
      </w:r>
      <w:r w:rsidR="004E21D5">
        <w:rPr>
          <w:bCs/>
          <w:iCs/>
          <w:sz w:val="28"/>
          <w:szCs w:val="28"/>
        </w:rPr>
        <w:t>ов</w:t>
      </w:r>
      <w:r w:rsidRPr="00C646E4">
        <w:rPr>
          <w:bCs/>
          <w:iCs/>
          <w:sz w:val="28"/>
          <w:szCs w:val="28"/>
        </w:rPr>
        <w:t xml:space="preserve"> от утвержденных бюджетных назначений. </w:t>
      </w:r>
    </w:p>
    <w:p w:rsidR="001D6496" w:rsidRDefault="008370EA" w:rsidP="008E43E7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8"/>
          <w:szCs w:val="28"/>
          <w:lang w:eastAsia="zh-CN"/>
        </w:rPr>
      </w:pPr>
      <w:r>
        <w:rPr>
          <w:bCs/>
          <w:iCs/>
          <w:sz w:val="28"/>
          <w:szCs w:val="28"/>
        </w:rPr>
        <w:t>П</w:t>
      </w:r>
      <w:r w:rsidR="001D6496" w:rsidRPr="00C646E4">
        <w:rPr>
          <w:bCs/>
          <w:iCs/>
          <w:sz w:val="28"/>
          <w:szCs w:val="28"/>
        </w:rPr>
        <w:t>роведенн</w:t>
      </w:r>
      <w:r w:rsidR="005D4FBC">
        <w:rPr>
          <w:bCs/>
          <w:iCs/>
          <w:sz w:val="28"/>
          <w:szCs w:val="28"/>
        </w:rPr>
        <w:t xml:space="preserve">ой проверкой </w:t>
      </w:r>
      <w:r w:rsidR="001D6496" w:rsidRPr="00C646E4">
        <w:rPr>
          <w:bCs/>
          <w:iCs/>
          <w:sz w:val="28"/>
          <w:szCs w:val="28"/>
        </w:rPr>
        <w:t xml:space="preserve"> установлены нарушения и недостатки, в том числе: нарушени</w:t>
      </w:r>
      <w:r w:rsidR="008B457C">
        <w:rPr>
          <w:bCs/>
          <w:iCs/>
          <w:sz w:val="28"/>
          <w:szCs w:val="28"/>
        </w:rPr>
        <w:t>я</w:t>
      </w:r>
      <w:r w:rsidR="001D6496" w:rsidRPr="00C646E4">
        <w:rPr>
          <w:bCs/>
          <w:iCs/>
          <w:sz w:val="28"/>
          <w:szCs w:val="28"/>
        </w:rPr>
        <w:t xml:space="preserve"> </w:t>
      </w:r>
      <w:r w:rsidR="008B457C" w:rsidRPr="008B457C">
        <w:rPr>
          <w:bCs/>
          <w:iCs/>
          <w:sz w:val="28"/>
          <w:szCs w:val="28"/>
        </w:rPr>
        <w:t>Федеральн</w:t>
      </w:r>
      <w:r w:rsidR="008B457C">
        <w:rPr>
          <w:bCs/>
          <w:iCs/>
          <w:sz w:val="28"/>
          <w:szCs w:val="28"/>
        </w:rPr>
        <w:t>ого</w:t>
      </w:r>
      <w:r w:rsidR="008B457C" w:rsidRPr="008B457C">
        <w:rPr>
          <w:bCs/>
          <w:iCs/>
          <w:sz w:val="28"/>
          <w:szCs w:val="28"/>
        </w:rPr>
        <w:t xml:space="preserve"> закон</w:t>
      </w:r>
      <w:r w:rsidR="008B457C">
        <w:rPr>
          <w:bCs/>
          <w:iCs/>
          <w:sz w:val="28"/>
          <w:szCs w:val="28"/>
        </w:rPr>
        <w:t>а</w:t>
      </w:r>
      <w:r w:rsidR="008B457C" w:rsidRPr="008B457C">
        <w:rPr>
          <w:bCs/>
          <w:iCs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от </w:t>
      </w:r>
      <w:smartTag w:uri="urn:schemas-microsoft-com:office:smarttags" w:element="date">
        <w:smartTagPr>
          <w:attr w:name="ls" w:val="trans"/>
          <w:attr w:name="Month" w:val="04"/>
          <w:attr w:name="Day" w:val="05"/>
          <w:attr w:name="Year" w:val="2013"/>
        </w:smartTagPr>
        <w:r w:rsidR="008B457C" w:rsidRPr="008B457C">
          <w:rPr>
            <w:bCs/>
            <w:iCs/>
            <w:sz w:val="28"/>
            <w:szCs w:val="28"/>
          </w:rPr>
          <w:t>05.04.2013</w:t>
        </w:r>
      </w:smartTag>
      <w:r w:rsidR="008B457C" w:rsidRPr="008B457C">
        <w:rPr>
          <w:bCs/>
          <w:iCs/>
          <w:sz w:val="28"/>
          <w:szCs w:val="28"/>
        </w:rPr>
        <w:t xml:space="preserve"> № 44-ФЗ</w:t>
      </w:r>
      <w:r w:rsidR="00E76865">
        <w:rPr>
          <w:bCs/>
          <w:iCs/>
          <w:sz w:val="28"/>
          <w:szCs w:val="28"/>
        </w:rPr>
        <w:t>,</w:t>
      </w:r>
      <w:r w:rsidR="00976B2E">
        <w:rPr>
          <w:bCs/>
          <w:iCs/>
          <w:sz w:val="28"/>
          <w:szCs w:val="28"/>
        </w:rPr>
        <w:t xml:space="preserve"> </w:t>
      </w:r>
      <w:r w:rsidR="000D1483" w:rsidRPr="008B457C">
        <w:rPr>
          <w:sz w:val="28"/>
          <w:szCs w:val="28"/>
          <w:lang w:eastAsia="zh-CN"/>
        </w:rPr>
        <w:t>содержащие признаки состава административного правонарушения</w:t>
      </w:r>
      <w:r w:rsidR="000D1483">
        <w:rPr>
          <w:sz w:val="28"/>
          <w:szCs w:val="28"/>
          <w:lang w:eastAsia="zh-CN"/>
        </w:rPr>
        <w:t xml:space="preserve"> –</w:t>
      </w:r>
      <w:r w:rsidR="000D1483" w:rsidRPr="00C646E4">
        <w:rPr>
          <w:bCs/>
          <w:iCs/>
          <w:sz w:val="28"/>
          <w:szCs w:val="28"/>
        </w:rPr>
        <w:t xml:space="preserve"> </w:t>
      </w:r>
      <w:r w:rsidR="001D6496" w:rsidRPr="00C646E4">
        <w:rPr>
          <w:bCs/>
          <w:iCs/>
          <w:sz w:val="28"/>
          <w:szCs w:val="28"/>
        </w:rPr>
        <w:t xml:space="preserve">в </w:t>
      </w:r>
      <w:r w:rsidR="008B457C">
        <w:rPr>
          <w:bCs/>
          <w:iCs/>
          <w:sz w:val="28"/>
          <w:szCs w:val="28"/>
        </w:rPr>
        <w:t>количестве</w:t>
      </w:r>
      <w:r w:rsidR="001D6496" w:rsidRPr="00C646E4">
        <w:rPr>
          <w:bCs/>
          <w:iCs/>
          <w:sz w:val="28"/>
          <w:szCs w:val="28"/>
        </w:rPr>
        <w:t xml:space="preserve"> </w:t>
      </w:r>
      <w:r w:rsidR="00DB7E00">
        <w:rPr>
          <w:bCs/>
          <w:iCs/>
          <w:sz w:val="28"/>
          <w:szCs w:val="28"/>
        </w:rPr>
        <w:t>4</w:t>
      </w:r>
      <w:r w:rsidR="008B457C">
        <w:rPr>
          <w:bCs/>
          <w:iCs/>
          <w:sz w:val="28"/>
          <w:szCs w:val="28"/>
        </w:rPr>
        <w:t> </w:t>
      </w:r>
      <w:r w:rsidR="008B457C" w:rsidRPr="008B457C">
        <w:rPr>
          <w:bCs/>
          <w:iCs/>
          <w:sz w:val="28"/>
          <w:szCs w:val="28"/>
        </w:rPr>
        <w:t>фактов</w:t>
      </w:r>
      <w:r w:rsidR="008B457C">
        <w:rPr>
          <w:sz w:val="28"/>
          <w:szCs w:val="28"/>
          <w:lang w:eastAsia="zh-CN"/>
        </w:rPr>
        <w:t>.</w:t>
      </w:r>
    </w:p>
    <w:p w:rsidR="005D4FBC" w:rsidRDefault="00B525D6" w:rsidP="008E43E7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материалам проверки п</w:t>
      </w:r>
      <w:r w:rsidR="00A17480">
        <w:rPr>
          <w:bCs/>
          <w:iCs/>
          <w:sz w:val="28"/>
          <w:szCs w:val="28"/>
        </w:rPr>
        <w:t>рокуратурой Усть-Лабинского района возбуждено дело об административном правонарушении</w:t>
      </w:r>
      <w:r>
        <w:rPr>
          <w:bCs/>
          <w:iCs/>
          <w:sz w:val="28"/>
          <w:szCs w:val="28"/>
        </w:rPr>
        <w:t xml:space="preserve">, предусмотренного частью 2 статьи 7.31 Кодекса Российской </w:t>
      </w:r>
      <w:r w:rsidR="00A95AFF">
        <w:rPr>
          <w:bCs/>
          <w:iCs/>
          <w:sz w:val="28"/>
          <w:szCs w:val="28"/>
        </w:rPr>
        <w:t>Федерации об административных правонарушениях. Постановление с материалами проверки направлено прокуратурой Усть-Лабинского района для рассмотрения в управление Федеральной антимонопольной службы по Краснодарскому краю.</w:t>
      </w:r>
    </w:p>
    <w:p w:rsidR="00B525D6" w:rsidRDefault="00B525D6" w:rsidP="008E43E7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Объектом проверки разработан план мероприятий по устранению нарушений.</w:t>
      </w:r>
    </w:p>
    <w:p w:rsidR="001D6496" w:rsidRPr="00C646E4" w:rsidRDefault="004A18DE" w:rsidP="008E43E7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bCs/>
          <w:iCs/>
          <w:sz w:val="28"/>
          <w:szCs w:val="28"/>
        </w:rPr>
      </w:pPr>
      <w:r w:rsidRPr="00C646E4">
        <w:rPr>
          <w:bCs/>
          <w:iCs/>
          <w:sz w:val="28"/>
          <w:szCs w:val="28"/>
        </w:rPr>
        <w:t>Заключени</w:t>
      </w:r>
      <w:r w:rsidR="00976B2E">
        <w:rPr>
          <w:bCs/>
          <w:iCs/>
          <w:sz w:val="28"/>
          <w:szCs w:val="28"/>
        </w:rPr>
        <w:t>е</w:t>
      </w:r>
      <w:r w:rsidRPr="00C646E4">
        <w:rPr>
          <w:bCs/>
          <w:iCs/>
          <w:sz w:val="28"/>
          <w:szCs w:val="28"/>
        </w:rPr>
        <w:t xml:space="preserve"> по результатам экспертно-аналитического мероприятия Контрольно-счетной палатой направлено в адрес</w:t>
      </w:r>
      <w:r w:rsidR="00383182" w:rsidRPr="00C646E4">
        <w:rPr>
          <w:bCs/>
          <w:iCs/>
          <w:sz w:val="28"/>
          <w:szCs w:val="28"/>
        </w:rPr>
        <w:t>:</w:t>
      </w:r>
      <w:r w:rsidRPr="00C646E4">
        <w:rPr>
          <w:bCs/>
          <w:iCs/>
          <w:sz w:val="28"/>
          <w:szCs w:val="28"/>
        </w:rPr>
        <w:t xml:space="preserve"> </w:t>
      </w:r>
      <w:r w:rsidR="00383182" w:rsidRPr="00C646E4">
        <w:rPr>
          <w:bCs/>
          <w:iCs/>
          <w:sz w:val="28"/>
          <w:szCs w:val="28"/>
        </w:rPr>
        <w:t xml:space="preserve">председателя Совета муниципального образования Усть-Лабинский район, </w:t>
      </w:r>
      <w:r w:rsidR="00976B2E">
        <w:rPr>
          <w:bCs/>
          <w:iCs/>
          <w:sz w:val="28"/>
          <w:szCs w:val="28"/>
        </w:rPr>
        <w:t>начальника управления образованием администрации муниципального образования</w:t>
      </w:r>
      <w:r w:rsidRPr="00C646E4">
        <w:rPr>
          <w:bCs/>
          <w:iCs/>
          <w:sz w:val="28"/>
          <w:szCs w:val="28"/>
        </w:rPr>
        <w:t xml:space="preserve"> Усть-Лабинск</w:t>
      </w:r>
      <w:r w:rsidR="00976B2E">
        <w:rPr>
          <w:bCs/>
          <w:iCs/>
          <w:sz w:val="28"/>
          <w:szCs w:val="28"/>
        </w:rPr>
        <w:t>ий район, директора МБОУ СОШ № </w:t>
      </w:r>
      <w:r w:rsidR="005B68AF">
        <w:rPr>
          <w:bCs/>
          <w:iCs/>
          <w:sz w:val="28"/>
          <w:szCs w:val="28"/>
        </w:rPr>
        <w:t>10</w:t>
      </w:r>
      <w:r w:rsidR="00FD6DB4">
        <w:rPr>
          <w:bCs/>
          <w:iCs/>
          <w:sz w:val="28"/>
          <w:szCs w:val="28"/>
        </w:rPr>
        <w:t xml:space="preserve">, </w:t>
      </w:r>
      <w:r w:rsidRPr="00C646E4">
        <w:rPr>
          <w:bCs/>
          <w:iCs/>
          <w:sz w:val="28"/>
          <w:szCs w:val="28"/>
        </w:rPr>
        <w:t>прокуратур</w:t>
      </w:r>
      <w:r w:rsidR="00FD6DB4">
        <w:rPr>
          <w:bCs/>
          <w:iCs/>
          <w:sz w:val="28"/>
          <w:szCs w:val="28"/>
        </w:rPr>
        <w:t>ы</w:t>
      </w:r>
      <w:r w:rsidRPr="00C646E4">
        <w:rPr>
          <w:bCs/>
          <w:iCs/>
          <w:sz w:val="28"/>
          <w:szCs w:val="28"/>
        </w:rPr>
        <w:t xml:space="preserve"> Усть-Лабинского района.</w:t>
      </w:r>
    </w:p>
    <w:p w:rsidR="0096448F" w:rsidRDefault="0096448F" w:rsidP="0096448F">
      <w:pPr>
        <w:tabs>
          <w:tab w:val="left" w:pos="7371"/>
        </w:tabs>
        <w:spacing w:line="233" w:lineRule="auto"/>
        <w:rPr>
          <w:sz w:val="28"/>
          <w:szCs w:val="28"/>
        </w:rPr>
      </w:pPr>
    </w:p>
    <w:p w:rsidR="000465A2" w:rsidRDefault="000465A2" w:rsidP="00383182">
      <w:pPr>
        <w:ind w:right="-284"/>
        <w:jc w:val="both"/>
        <w:rPr>
          <w:sz w:val="28"/>
          <w:szCs w:val="28"/>
        </w:rPr>
      </w:pPr>
      <w:bookmarkStart w:id="0" w:name="_GoBack"/>
      <w:bookmarkEnd w:id="0"/>
    </w:p>
    <w:sectPr w:rsidR="000465A2" w:rsidSect="007D06AA">
      <w:pgSz w:w="11905" w:h="16837"/>
      <w:pgMar w:top="284" w:right="851" w:bottom="0" w:left="1134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095"/>
    <w:rsid w:val="000266DA"/>
    <w:rsid w:val="00030B39"/>
    <w:rsid w:val="000327C1"/>
    <w:rsid w:val="00043C5B"/>
    <w:rsid w:val="000465A2"/>
    <w:rsid w:val="00050763"/>
    <w:rsid w:val="00053C21"/>
    <w:rsid w:val="00057B7A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3630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5A52"/>
    <w:rsid w:val="000C6451"/>
    <w:rsid w:val="000C67BB"/>
    <w:rsid w:val="000D0A26"/>
    <w:rsid w:val="000D117E"/>
    <w:rsid w:val="000D11FB"/>
    <w:rsid w:val="000D1483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6460A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2B64"/>
    <w:rsid w:val="001944EF"/>
    <w:rsid w:val="001945B4"/>
    <w:rsid w:val="001A0097"/>
    <w:rsid w:val="001A164E"/>
    <w:rsid w:val="001A51D9"/>
    <w:rsid w:val="001A7BBB"/>
    <w:rsid w:val="001B0D48"/>
    <w:rsid w:val="001B313E"/>
    <w:rsid w:val="001B3437"/>
    <w:rsid w:val="001D1D59"/>
    <w:rsid w:val="001D6496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559F7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A7241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3182"/>
    <w:rsid w:val="00384FAF"/>
    <w:rsid w:val="00386CCA"/>
    <w:rsid w:val="00392356"/>
    <w:rsid w:val="00393B66"/>
    <w:rsid w:val="00394AE1"/>
    <w:rsid w:val="003A0CF1"/>
    <w:rsid w:val="003A2885"/>
    <w:rsid w:val="003A2BF9"/>
    <w:rsid w:val="003A3416"/>
    <w:rsid w:val="003A39DA"/>
    <w:rsid w:val="003A3C7B"/>
    <w:rsid w:val="003A4E9B"/>
    <w:rsid w:val="003A55E4"/>
    <w:rsid w:val="003A626E"/>
    <w:rsid w:val="003B1BDE"/>
    <w:rsid w:val="003B4DCF"/>
    <w:rsid w:val="003C2E6D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69D1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1BD8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402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5EF7"/>
    <w:rsid w:val="00487DAC"/>
    <w:rsid w:val="0049151F"/>
    <w:rsid w:val="00492288"/>
    <w:rsid w:val="004926B8"/>
    <w:rsid w:val="004A18DE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1D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3E9A"/>
    <w:rsid w:val="00515CA9"/>
    <w:rsid w:val="00516331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52606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B68AF"/>
    <w:rsid w:val="005C47DD"/>
    <w:rsid w:val="005C5713"/>
    <w:rsid w:val="005C7C96"/>
    <w:rsid w:val="005D1021"/>
    <w:rsid w:val="005D4FBC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4EC9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6903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06AA"/>
    <w:rsid w:val="007D07D7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370EA"/>
    <w:rsid w:val="008424B0"/>
    <w:rsid w:val="00846122"/>
    <w:rsid w:val="00846147"/>
    <w:rsid w:val="0084647E"/>
    <w:rsid w:val="008476F4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57C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43E7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448F"/>
    <w:rsid w:val="00965BBF"/>
    <w:rsid w:val="009720D0"/>
    <w:rsid w:val="009763B1"/>
    <w:rsid w:val="00976B2E"/>
    <w:rsid w:val="00981352"/>
    <w:rsid w:val="00984130"/>
    <w:rsid w:val="009860C5"/>
    <w:rsid w:val="0098636B"/>
    <w:rsid w:val="00986613"/>
    <w:rsid w:val="00992BE7"/>
    <w:rsid w:val="009A3762"/>
    <w:rsid w:val="009A3DA7"/>
    <w:rsid w:val="009A3E39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3E80"/>
    <w:rsid w:val="009F5C73"/>
    <w:rsid w:val="00A00274"/>
    <w:rsid w:val="00A0647B"/>
    <w:rsid w:val="00A12C0D"/>
    <w:rsid w:val="00A136A1"/>
    <w:rsid w:val="00A165C4"/>
    <w:rsid w:val="00A17480"/>
    <w:rsid w:val="00A20094"/>
    <w:rsid w:val="00A20B46"/>
    <w:rsid w:val="00A31A99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96B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5AFF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4FB4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79F"/>
    <w:rsid w:val="00B01528"/>
    <w:rsid w:val="00B0711E"/>
    <w:rsid w:val="00B11D27"/>
    <w:rsid w:val="00B1208A"/>
    <w:rsid w:val="00B15A5A"/>
    <w:rsid w:val="00B1661D"/>
    <w:rsid w:val="00B22CAE"/>
    <w:rsid w:val="00B2301A"/>
    <w:rsid w:val="00B2386D"/>
    <w:rsid w:val="00B254F3"/>
    <w:rsid w:val="00B25ECB"/>
    <w:rsid w:val="00B27599"/>
    <w:rsid w:val="00B30966"/>
    <w:rsid w:val="00B311BD"/>
    <w:rsid w:val="00B3250A"/>
    <w:rsid w:val="00B332D5"/>
    <w:rsid w:val="00B34825"/>
    <w:rsid w:val="00B4174A"/>
    <w:rsid w:val="00B44B97"/>
    <w:rsid w:val="00B50030"/>
    <w:rsid w:val="00B5021E"/>
    <w:rsid w:val="00B5080D"/>
    <w:rsid w:val="00B525D6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1F9A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96B"/>
    <w:rsid w:val="00C10BC0"/>
    <w:rsid w:val="00C11324"/>
    <w:rsid w:val="00C12D15"/>
    <w:rsid w:val="00C15A94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46E4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301F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04C1E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18E7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2D50"/>
    <w:rsid w:val="00DA3CB6"/>
    <w:rsid w:val="00DA725C"/>
    <w:rsid w:val="00DB00F2"/>
    <w:rsid w:val="00DB44DA"/>
    <w:rsid w:val="00DB4611"/>
    <w:rsid w:val="00DB669D"/>
    <w:rsid w:val="00DB7E00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12E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76865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C1769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1D10"/>
    <w:rsid w:val="00F029CA"/>
    <w:rsid w:val="00F029F6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6DB4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kru02</cp:lastModifiedBy>
  <cp:revision>5</cp:revision>
  <cp:lastPrinted>2022-03-15T10:03:00Z</cp:lastPrinted>
  <dcterms:created xsi:type="dcterms:W3CDTF">2022-03-15T08:23:00Z</dcterms:created>
  <dcterms:modified xsi:type="dcterms:W3CDTF">2022-03-15T11:55:00Z</dcterms:modified>
</cp:coreProperties>
</file>